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charts/chart11.xml" ContentType="application/vnd.openxmlformats-officedocument.drawingml.chart+xml"/>
  <Override PartName="/word/charts/style11.xml" ContentType="application/vnd.ms-office.chartstyle+xml"/>
  <Override PartName="/word/charts/colors11.xml" ContentType="application/vnd.ms-office.chartcolorstyl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DB6CDF" w:rsidRDefault="00DB6CDF" w:rsidP="00DB6CDF">
      <w:pPr>
        <w:jc w:val="center"/>
        <w:rPr>
          <w:rFonts w:asciiTheme="majorBidi" w:hAnsiTheme="majorBidi" w:cstheme="majorBidi"/>
          <w:b/>
          <w:bCs/>
          <w:sz w:val="24"/>
          <w:szCs w:val="24"/>
        </w:rPr>
      </w:pPr>
      <w:r>
        <w:rPr>
          <w:noProof/>
          <w:lang w:val="id-ID" w:eastAsia="id-ID"/>
        </w:rPr>
        <w:drawing>
          <wp:inline distT="0" distB="0" distL="0" distR="0" wp14:anchorId="1F4FC3A0" wp14:editId="521083C7">
            <wp:extent cx="1080000" cy="1080000"/>
            <wp:effectExtent l="0" t="0" r="6350" b="6350"/>
            <wp:docPr id="50" name="Picture 50"/>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080000" cy="1080000"/>
                    </a:xfrm>
                    <a:prstGeom prst="rect">
                      <a:avLst/>
                    </a:prstGeom>
                    <a:noFill/>
                    <a:ln>
                      <a:noFill/>
                    </a:ln>
                  </pic:spPr>
                </pic:pic>
              </a:graphicData>
            </a:graphic>
          </wp:inline>
        </w:drawing>
      </w:r>
    </w:p>
    <w:p w:rsidR="00DB6CDF" w:rsidRDefault="00DB6CDF" w:rsidP="00DB6CDF">
      <w:pPr>
        <w:jc w:val="center"/>
        <w:rPr>
          <w:rFonts w:asciiTheme="majorBidi" w:hAnsiTheme="majorBidi" w:cstheme="majorBidi"/>
          <w:b/>
          <w:bCs/>
          <w:sz w:val="24"/>
          <w:szCs w:val="24"/>
        </w:rPr>
      </w:pPr>
    </w:p>
    <w:p w:rsidR="00DB6CDF" w:rsidRDefault="00DB6CDF" w:rsidP="00DB6CDF">
      <w:pPr>
        <w:jc w:val="center"/>
        <w:rPr>
          <w:rFonts w:asciiTheme="majorBidi" w:hAnsiTheme="majorBidi" w:cstheme="majorBidi"/>
          <w:b/>
          <w:bCs/>
          <w:sz w:val="24"/>
          <w:szCs w:val="24"/>
        </w:rPr>
      </w:pPr>
    </w:p>
    <w:p w:rsidR="00DB6CDF" w:rsidRPr="00D27C3E" w:rsidRDefault="00DB6CDF" w:rsidP="00DB6CDF">
      <w:pPr>
        <w:jc w:val="center"/>
        <w:rPr>
          <w:rFonts w:asciiTheme="majorBidi" w:hAnsiTheme="majorBidi" w:cstheme="majorBidi"/>
          <w:b/>
          <w:bCs/>
          <w:sz w:val="28"/>
          <w:szCs w:val="28"/>
        </w:rPr>
      </w:pPr>
      <w:r w:rsidRPr="00D27C3E">
        <w:rPr>
          <w:rFonts w:asciiTheme="majorBidi" w:hAnsiTheme="majorBidi" w:cstheme="majorBidi"/>
          <w:b/>
          <w:bCs/>
          <w:sz w:val="28"/>
          <w:szCs w:val="28"/>
        </w:rPr>
        <w:t>PEMBERDAYAAN KADER POSYANDU DALAM PEMANFAATAN LAHAN PEKARANGAN SEBAGAI KEBUN GIZI DI DUSUN KALIBOTO DESA JATI ALUN-ALUN KECAMATAN PRAMBON KABUPATEN SIDOARJO</w:t>
      </w:r>
    </w:p>
    <w:p w:rsidR="00DB6CDF" w:rsidRPr="00D27C3E" w:rsidRDefault="00DB6CDF" w:rsidP="00DB6CDF">
      <w:pPr>
        <w:rPr>
          <w:rFonts w:asciiTheme="majorBidi" w:hAnsiTheme="majorBidi" w:cstheme="majorBidi"/>
          <w:b/>
          <w:bCs/>
          <w:sz w:val="28"/>
          <w:szCs w:val="28"/>
        </w:rPr>
      </w:pPr>
    </w:p>
    <w:p w:rsidR="00DB6CDF" w:rsidRPr="00D27C3E" w:rsidRDefault="00DB6CDF" w:rsidP="00DB6CDF">
      <w:pPr>
        <w:jc w:val="center"/>
        <w:rPr>
          <w:rFonts w:asciiTheme="majorBidi" w:hAnsiTheme="majorBidi" w:cstheme="majorBidi"/>
          <w:b/>
          <w:bCs/>
          <w:sz w:val="28"/>
          <w:szCs w:val="28"/>
        </w:rPr>
      </w:pPr>
      <w:r w:rsidRPr="00D27C3E">
        <w:rPr>
          <w:rFonts w:asciiTheme="majorBidi" w:hAnsiTheme="majorBidi" w:cstheme="majorBidi"/>
          <w:b/>
          <w:bCs/>
          <w:sz w:val="28"/>
          <w:szCs w:val="28"/>
        </w:rPr>
        <w:t>SKRIPSI</w:t>
      </w:r>
    </w:p>
    <w:p w:rsidR="00DB6CDF" w:rsidRDefault="00DB6CDF" w:rsidP="00DB6CDF">
      <w:pPr>
        <w:rPr>
          <w:rFonts w:asciiTheme="majorBidi" w:hAnsiTheme="majorBidi" w:cstheme="majorBidi"/>
          <w:b/>
          <w:bCs/>
          <w:sz w:val="24"/>
          <w:szCs w:val="24"/>
        </w:rPr>
      </w:pPr>
    </w:p>
    <w:p w:rsidR="00DB6CDF" w:rsidRDefault="00DB6CDF" w:rsidP="00DB6CDF">
      <w:pPr>
        <w:jc w:val="center"/>
        <w:rPr>
          <w:rFonts w:asciiTheme="majorBidi" w:hAnsiTheme="majorBidi" w:cstheme="majorBidi"/>
          <w:sz w:val="24"/>
          <w:szCs w:val="24"/>
        </w:rPr>
      </w:pPr>
      <w:r>
        <w:rPr>
          <w:rFonts w:asciiTheme="majorBidi" w:hAnsiTheme="majorBidi" w:cstheme="majorBidi"/>
          <w:sz w:val="24"/>
          <w:szCs w:val="24"/>
        </w:rPr>
        <w:t>Diajukan kepada Universitas Islam Negeri Sunan Ampel Surabaya Untuk Memenuhi Salah Satu Persyaratan dalam Memperoleh Gelar Sarjana Ilmu Sosial (S. Sos.)</w:t>
      </w:r>
    </w:p>
    <w:p w:rsidR="00DB6CDF" w:rsidRDefault="00DB6CDF" w:rsidP="00DB6CDF">
      <w:pPr>
        <w:jc w:val="center"/>
        <w:rPr>
          <w:rFonts w:asciiTheme="majorBidi" w:hAnsiTheme="majorBidi" w:cstheme="majorBidi"/>
          <w:sz w:val="24"/>
          <w:szCs w:val="24"/>
        </w:rPr>
      </w:pPr>
    </w:p>
    <w:p w:rsidR="00DB6CDF" w:rsidRDefault="00DB6CDF" w:rsidP="00DB6CDF">
      <w:pPr>
        <w:jc w:val="center"/>
        <w:rPr>
          <w:rFonts w:asciiTheme="majorBidi" w:hAnsiTheme="majorBidi" w:cstheme="majorBidi"/>
          <w:sz w:val="24"/>
          <w:szCs w:val="24"/>
        </w:rPr>
      </w:pPr>
      <w:r>
        <w:rPr>
          <w:rFonts w:asciiTheme="majorBidi" w:hAnsiTheme="majorBidi" w:cstheme="majorBidi"/>
          <w:sz w:val="24"/>
          <w:szCs w:val="24"/>
        </w:rPr>
        <w:t xml:space="preserve">Oleh: </w:t>
      </w:r>
    </w:p>
    <w:p w:rsidR="00DB6CDF" w:rsidRPr="00190BCA" w:rsidRDefault="00DB6CDF" w:rsidP="00DB6CDF">
      <w:pPr>
        <w:jc w:val="center"/>
        <w:rPr>
          <w:rFonts w:asciiTheme="majorBidi" w:hAnsiTheme="majorBidi" w:cstheme="majorBidi"/>
          <w:b/>
          <w:bCs/>
          <w:sz w:val="24"/>
          <w:szCs w:val="24"/>
        </w:rPr>
      </w:pPr>
      <w:r w:rsidRPr="00190BCA">
        <w:rPr>
          <w:rFonts w:asciiTheme="majorBidi" w:hAnsiTheme="majorBidi" w:cstheme="majorBidi"/>
          <w:b/>
          <w:bCs/>
          <w:sz w:val="24"/>
          <w:szCs w:val="24"/>
        </w:rPr>
        <w:t xml:space="preserve">Wanda Izzah Novita Sari </w:t>
      </w:r>
    </w:p>
    <w:p w:rsidR="00DB6CDF" w:rsidRPr="00190BCA" w:rsidRDefault="00DB6CDF" w:rsidP="00DB6CDF">
      <w:pPr>
        <w:jc w:val="center"/>
        <w:rPr>
          <w:rFonts w:asciiTheme="majorBidi" w:hAnsiTheme="majorBidi" w:cstheme="majorBidi"/>
          <w:b/>
          <w:bCs/>
          <w:sz w:val="24"/>
          <w:szCs w:val="24"/>
        </w:rPr>
      </w:pPr>
      <w:r>
        <w:rPr>
          <w:rFonts w:asciiTheme="majorBidi" w:hAnsiTheme="majorBidi" w:cstheme="majorBidi"/>
          <w:b/>
          <w:bCs/>
          <w:sz w:val="24"/>
          <w:szCs w:val="24"/>
          <w:lang w:val="id-ID"/>
        </w:rPr>
        <w:t>NIM.</w:t>
      </w:r>
      <w:r w:rsidRPr="00190BCA">
        <w:rPr>
          <w:rFonts w:asciiTheme="majorBidi" w:hAnsiTheme="majorBidi" w:cstheme="majorBidi"/>
          <w:b/>
          <w:bCs/>
          <w:sz w:val="24"/>
          <w:szCs w:val="24"/>
          <w:lang w:val="id-ID"/>
        </w:rPr>
        <w:t xml:space="preserve"> </w:t>
      </w:r>
      <w:r w:rsidRPr="00190BCA">
        <w:rPr>
          <w:rFonts w:asciiTheme="majorBidi" w:hAnsiTheme="majorBidi" w:cstheme="majorBidi"/>
          <w:b/>
          <w:bCs/>
          <w:sz w:val="24"/>
          <w:szCs w:val="24"/>
        </w:rPr>
        <w:t>B72218089</w:t>
      </w:r>
    </w:p>
    <w:p w:rsidR="00DB6CDF" w:rsidRDefault="00DB6CDF" w:rsidP="00DB6CDF">
      <w:pPr>
        <w:rPr>
          <w:rFonts w:asciiTheme="majorBidi" w:hAnsiTheme="majorBidi" w:cstheme="majorBidi"/>
          <w:sz w:val="24"/>
          <w:szCs w:val="24"/>
        </w:rPr>
      </w:pPr>
    </w:p>
    <w:p w:rsidR="00DB6CDF" w:rsidRDefault="00DB6CDF" w:rsidP="00DB6CDF">
      <w:pPr>
        <w:rPr>
          <w:rFonts w:asciiTheme="majorBidi" w:hAnsiTheme="majorBidi" w:cstheme="majorBidi"/>
          <w:sz w:val="24"/>
          <w:szCs w:val="24"/>
        </w:rPr>
      </w:pPr>
    </w:p>
    <w:p w:rsidR="00DB6CDF" w:rsidRDefault="00DB6CDF" w:rsidP="00DB6CDF">
      <w:pPr>
        <w:jc w:val="center"/>
        <w:rPr>
          <w:rFonts w:asciiTheme="majorBidi" w:hAnsiTheme="majorBidi" w:cstheme="majorBidi"/>
          <w:b/>
          <w:bCs/>
          <w:sz w:val="24"/>
          <w:szCs w:val="24"/>
        </w:rPr>
      </w:pPr>
      <w:r>
        <w:rPr>
          <w:rFonts w:asciiTheme="majorBidi" w:hAnsiTheme="majorBidi" w:cstheme="majorBidi"/>
          <w:b/>
          <w:bCs/>
          <w:sz w:val="24"/>
          <w:szCs w:val="24"/>
        </w:rPr>
        <w:t>PROGRAM STUDI PENGEMBANGAN MASYARAKAT ISLAM</w:t>
      </w:r>
    </w:p>
    <w:p w:rsidR="00DB6CDF" w:rsidRDefault="00DB6CDF" w:rsidP="00DB6CDF">
      <w:pPr>
        <w:ind w:left="-567" w:right="-159"/>
        <w:jc w:val="center"/>
        <w:rPr>
          <w:rFonts w:asciiTheme="majorBidi" w:hAnsiTheme="majorBidi" w:cstheme="majorBidi"/>
          <w:b/>
          <w:bCs/>
          <w:sz w:val="24"/>
          <w:szCs w:val="24"/>
        </w:rPr>
      </w:pPr>
      <w:r>
        <w:rPr>
          <w:rFonts w:asciiTheme="majorBidi" w:hAnsiTheme="majorBidi" w:cstheme="majorBidi"/>
          <w:b/>
          <w:bCs/>
          <w:sz w:val="24"/>
          <w:szCs w:val="24"/>
        </w:rPr>
        <w:t>FAKULTAS DAKWAH DAN KOMUNIKASI</w:t>
      </w:r>
    </w:p>
    <w:p w:rsidR="00DB6CDF" w:rsidRDefault="00DB6CDF" w:rsidP="00DB6CDF">
      <w:pPr>
        <w:spacing w:after="120"/>
        <w:ind w:left="1134" w:right="851"/>
        <w:jc w:val="center"/>
        <w:rPr>
          <w:rFonts w:asciiTheme="majorBidi" w:hAnsiTheme="majorBidi" w:cstheme="majorBidi"/>
          <w:b/>
          <w:bCs/>
          <w:sz w:val="24"/>
          <w:szCs w:val="24"/>
        </w:rPr>
      </w:pPr>
      <w:r>
        <w:rPr>
          <w:rFonts w:asciiTheme="majorBidi" w:hAnsiTheme="majorBidi" w:cstheme="majorBidi"/>
          <w:b/>
          <w:bCs/>
          <w:sz w:val="24"/>
          <w:szCs w:val="24"/>
        </w:rPr>
        <w:t>UIN SUNAN AMPEL SURABAYA</w:t>
      </w:r>
    </w:p>
    <w:p w:rsidR="00DB6CDF" w:rsidRDefault="00DB6CDF" w:rsidP="00DB6CDF">
      <w:pPr>
        <w:jc w:val="center"/>
        <w:rPr>
          <w:rFonts w:asciiTheme="majorBidi" w:hAnsiTheme="majorBidi" w:cstheme="majorBidi"/>
          <w:b/>
          <w:bCs/>
          <w:sz w:val="24"/>
          <w:szCs w:val="24"/>
        </w:rPr>
      </w:pPr>
      <w:r>
        <w:rPr>
          <w:rFonts w:asciiTheme="majorBidi" w:hAnsiTheme="majorBidi" w:cstheme="majorBidi"/>
          <w:b/>
          <w:bCs/>
          <w:sz w:val="24"/>
          <w:szCs w:val="24"/>
        </w:rPr>
        <w:t>2022</w:t>
      </w:r>
    </w:p>
    <w:p w:rsidR="00DB6CDF" w:rsidRDefault="00DB6CDF" w:rsidP="00DB6CDF"/>
    <w:p w:rsidR="00DB6CDF" w:rsidRDefault="00DB6CDF" w:rsidP="00DB6CDF"/>
    <w:p w:rsidR="00DB6CDF" w:rsidRDefault="00DB6CDF" w:rsidP="00DB6CDF"/>
    <w:p w:rsidR="00DB6CDF" w:rsidRPr="00C17B72" w:rsidRDefault="00DB6CDF" w:rsidP="00DB6CDF">
      <w:pPr>
        <w:pStyle w:val="Heading1"/>
        <w:jc w:val="center"/>
        <w:rPr>
          <w:rFonts w:asciiTheme="majorBidi" w:hAnsiTheme="majorBidi"/>
          <w:b/>
          <w:bCs/>
          <w:color w:val="auto"/>
          <w:sz w:val="24"/>
          <w:szCs w:val="24"/>
        </w:rPr>
      </w:pPr>
      <w:bookmarkStart w:id="0" w:name="_Toc109147086"/>
      <w:r w:rsidRPr="00C17B72">
        <w:rPr>
          <w:rFonts w:asciiTheme="majorBidi" w:hAnsiTheme="majorBidi"/>
          <w:b/>
          <w:bCs/>
          <w:color w:val="auto"/>
          <w:sz w:val="24"/>
          <w:szCs w:val="24"/>
        </w:rPr>
        <w:lastRenderedPageBreak/>
        <w:t>PERSETUJUAN PEMBIMBING</w:t>
      </w:r>
      <w:bookmarkEnd w:id="0"/>
    </w:p>
    <w:p w:rsidR="00DB6CDF" w:rsidRDefault="00DB6CDF" w:rsidP="00DB6CDF">
      <w:pPr>
        <w:pStyle w:val="BodyText"/>
        <w:spacing w:before="7"/>
        <w:rPr>
          <w:b/>
          <w:sz w:val="23"/>
        </w:rPr>
      </w:pPr>
    </w:p>
    <w:p w:rsidR="00DB6CDF" w:rsidRDefault="00DB6CDF" w:rsidP="00DB6CDF">
      <w:pPr>
        <w:pStyle w:val="BodyText"/>
        <w:tabs>
          <w:tab w:val="left" w:pos="2273"/>
        </w:tabs>
        <w:ind w:left="113"/>
        <w:jc w:val="both"/>
      </w:pPr>
      <w:r>
        <w:t>Nama</w:t>
      </w:r>
      <w:r>
        <w:tab/>
        <w:t>: Wanda Izzah Novita Sari</w:t>
      </w:r>
    </w:p>
    <w:p w:rsidR="00DB6CDF" w:rsidRDefault="00DB6CDF" w:rsidP="00DB6CDF">
      <w:pPr>
        <w:pStyle w:val="BodyText"/>
        <w:tabs>
          <w:tab w:val="left" w:pos="2273"/>
        </w:tabs>
        <w:ind w:left="113"/>
        <w:jc w:val="both"/>
      </w:pPr>
      <w:r>
        <w:t>NIM</w:t>
      </w:r>
      <w:r>
        <w:tab/>
        <w:t>:</w:t>
      </w:r>
      <w:r>
        <w:rPr>
          <w:spacing w:val="-1"/>
        </w:rPr>
        <w:t xml:space="preserve"> </w:t>
      </w:r>
      <w:r>
        <w:t>B72218089</w:t>
      </w:r>
    </w:p>
    <w:p w:rsidR="00DB6CDF" w:rsidRDefault="00DB6CDF" w:rsidP="00DB6CDF">
      <w:pPr>
        <w:pStyle w:val="BodyText"/>
        <w:tabs>
          <w:tab w:val="left" w:pos="2273"/>
        </w:tabs>
        <w:ind w:left="113"/>
        <w:jc w:val="both"/>
      </w:pPr>
      <w:r>
        <w:t>Program</w:t>
      </w:r>
      <w:r>
        <w:rPr>
          <w:spacing w:val="-1"/>
        </w:rPr>
        <w:t xml:space="preserve"> </w:t>
      </w:r>
      <w:r>
        <w:t>Studi</w:t>
      </w:r>
      <w:r>
        <w:tab/>
        <w:t>: Pengembangan Masyarakat Islam</w:t>
      </w:r>
    </w:p>
    <w:p w:rsidR="00DB6CDF" w:rsidRDefault="00DB6CDF" w:rsidP="00DB6CDF">
      <w:pPr>
        <w:pStyle w:val="BodyText"/>
        <w:tabs>
          <w:tab w:val="left" w:pos="2273"/>
        </w:tabs>
        <w:ind w:left="113" w:right="109"/>
        <w:jc w:val="both"/>
      </w:pPr>
      <w:r>
        <w:t>Judul</w:t>
      </w:r>
      <w:r>
        <w:tab/>
        <w:t>: Pemberdayaan kader posyandu dalam pemanfaatan lahan pekarangan sebagai kebun gizi di Dusun Kaliboto Desa Jati Alun-Alun Kecamatan Prambon Kabupaten Sidoarjo</w:t>
      </w:r>
    </w:p>
    <w:p w:rsidR="00DB6CDF" w:rsidRDefault="00DB6CDF" w:rsidP="00DB6CDF">
      <w:pPr>
        <w:pStyle w:val="BodyText"/>
        <w:spacing w:before="1"/>
      </w:pPr>
    </w:p>
    <w:p w:rsidR="00DB6CDF" w:rsidRDefault="00DB6CDF" w:rsidP="00DB6CDF">
      <w:pPr>
        <w:pStyle w:val="BodyText"/>
        <w:ind w:left="113" w:right="115" w:firstLine="720"/>
        <w:jc w:val="both"/>
      </w:pPr>
      <w:r>
        <w:t>Skripsi ini telah disetujui untuk diujikan pada sidang skripsi program studi pengembangan masyarakat islam fakultas dakwah dan komunikasi UIN Sunan Ampel Surabaya.</w:t>
      </w:r>
    </w:p>
    <w:p w:rsidR="00DB6CDF" w:rsidRDefault="00DB6CDF" w:rsidP="00DB6CDF">
      <w:pPr>
        <w:pStyle w:val="BodyText"/>
        <w:rPr>
          <w:sz w:val="26"/>
        </w:rPr>
      </w:pPr>
    </w:p>
    <w:p w:rsidR="00DB6CDF" w:rsidRDefault="00DB6CDF" w:rsidP="00DB6CDF">
      <w:pPr>
        <w:pStyle w:val="BodyText"/>
        <w:rPr>
          <w:sz w:val="26"/>
        </w:rPr>
      </w:pPr>
    </w:p>
    <w:p w:rsidR="00DB6CDF" w:rsidRDefault="00DB6CDF" w:rsidP="00DB6CDF">
      <w:pPr>
        <w:pStyle w:val="BodyText"/>
        <w:rPr>
          <w:sz w:val="26"/>
        </w:rPr>
      </w:pPr>
    </w:p>
    <w:p w:rsidR="00DB6CDF" w:rsidRDefault="00DB6CDF" w:rsidP="00DB6CDF">
      <w:pPr>
        <w:pStyle w:val="BodyText"/>
        <w:ind w:right="108"/>
        <w:jc w:val="right"/>
        <w:rPr>
          <w:spacing w:val="-4"/>
        </w:rPr>
      </w:pPr>
      <w:r>
        <w:t xml:space="preserve">Sidoarjo, 20 Juni </w:t>
      </w:r>
      <w:r>
        <w:rPr>
          <w:spacing w:val="-4"/>
        </w:rPr>
        <w:t>2022</w:t>
      </w:r>
    </w:p>
    <w:p w:rsidR="00DB6CDF" w:rsidRDefault="00DB6CDF" w:rsidP="00DB6CDF">
      <w:pPr>
        <w:pStyle w:val="BodyText"/>
        <w:ind w:right="108"/>
        <w:jc w:val="right"/>
        <w:rPr>
          <w:spacing w:val="-4"/>
        </w:rPr>
      </w:pPr>
      <w:r>
        <w:t xml:space="preserve">Telah disetujui </w:t>
      </w:r>
      <w:r>
        <w:rPr>
          <w:spacing w:val="-4"/>
        </w:rPr>
        <w:t>oleh</w:t>
      </w:r>
    </w:p>
    <w:p w:rsidR="00DB6CDF" w:rsidRDefault="00DB6CDF" w:rsidP="00DB6CDF">
      <w:pPr>
        <w:pStyle w:val="BodyText"/>
        <w:ind w:right="108"/>
        <w:jc w:val="right"/>
      </w:pPr>
      <w:r>
        <w:t>Dosen</w:t>
      </w:r>
      <w:r>
        <w:rPr>
          <w:spacing w:val="-4"/>
        </w:rPr>
        <w:t xml:space="preserve"> </w:t>
      </w:r>
      <w:r>
        <w:t>Pembimbing</w:t>
      </w:r>
    </w:p>
    <w:p w:rsidR="00DB6CDF" w:rsidRDefault="00DB6CDF" w:rsidP="00DB6CDF">
      <w:pPr>
        <w:pStyle w:val="BodyText"/>
        <w:spacing w:before="7"/>
        <w:rPr>
          <w:rFonts w:asciiTheme="majorBidi" w:hAnsiTheme="majorBidi" w:cstheme="majorBidi"/>
          <w:u w:val="thick"/>
        </w:rPr>
      </w:pPr>
      <w:r>
        <w:rPr>
          <w:noProof/>
          <w:lang w:val="id-ID" w:eastAsia="id-ID"/>
        </w:rPr>
        <w:drawing>
          <wp:anchor distT="0" distB="0" distL="0" distR="0" simplePos="0" relativeHeight="251659264" behindDoc="0" locked="0" layoutInCell="1" allowOverlap="1" wp14:anchorId="5E9C3B0A" wp14:editId="2A91CEFE">
            <wp:simplePos x="0" y="0"/>
            <wp:positionH relativeFrom="page">
              <wp:posOffset>2971457</wp:posOffset>
            </wp:positionH>
            <wp:positionV relativeFrom="paragraph">
              <wp:posOffset>241085</wp:posOffset>
            </wp:positionV>
            <wp:extent cx="1474314" cy="390525"/>
            <wp:effectExtent l="0" t="0" r="0" b="0"/>
            <wp:wrapTopAndBottom/>
            <wp:docPr id="51"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png"/>
                    <pic:cNvPicPr/>
                  </pic:nvPicPr>
                  <pic:blipFill>
                    <a:blip r:embed="rId9" cstate="print"/>
                    <a:stretch>
                      <a:fillRect/>
                    </a:stretch>
                  </pic:blipFill>
                  <pic:spPr>
                    <a:xfrm>
                      <a:off x="0" y="0"/>
                      <a:ext cx="1474314" cy="390525"/>
                    </a:xfrm>
                    <a:prstGeom prst="rect">
                      <a:avLst/>
                    </a:prstGeom>
                  </pic:spPr>
                </pic:pic>
              </a:graphicData>
            </a:graphic>
          </wp:anchor>
        </w:drawing>
      </w:r>
    </w:p>
    <w:p w:rsidR="00DB6CDF" w:rsidRPr="001B4E50" w:rsidRDefault="00DB6CDF" w:rsidP="00DB6CDF">
      <w:pPr>
        <w:pStyle w:val="BodyText"/>
        <w:spacing w:before="7"/>
        <w:jc w:val="right"/>
        <w:rPr>
          <w:sz w:val="29"/>
        </w:rPr>
      </w:pPr>
      <w:r w:rsidRPr="001B4E50">
        <w:rPr>
          <w:rFonts w:asciiTheme="majorBidi" w:hAnsiTheme="majorBidi" w:cstheme="majorBidi"/>
          <w:u w:val="thick"/>
        </w:rPr>
        <w:t xml:space="preserve">Yusria Ningsih, S.Ag, </w:t>
      </w:r>
      <w:r w:rsidRPr="001B4E50">
        <w:rPr>
          <w:rFonts w:asciiTheme="majorBidi" w:hAnsiTheme="majorBidi" w:cstheme="majorBidi"/>
          <w:spacing w:val="-4"/>
          <w:u w:val="thick"/>
        </w:rPr>
        <w:t>M.Kes</w:t>
      </w:r>
      <w:r w:rsidRPr="001B4E50">
        <w:rPr>
          <w:rFonts w:asciiTheme="majorBidi" w:hAnsiTheme="majorBidi" w:cstheme="majorBidi"/>
          <w:spacing w:val="-4"/>
        </w:rPr>
        <w:t xml:space="preserve"> </w:t>
      </w:r>
    </w:p>
    <w:p w:rsidR="00DB6CDF" w:rsidRDefault="00DB6CDF" w:rsidP="00DB6CDF">
      <w:pPr>
        <w:jc w:val="right"/>
        <w:rPr>
          <w:rFonts w:asciiTheme="majorBidi" w:hAnsiTheme="majorBidi"/>
          <w:sz w:val="24"/>
          <w:szCs w:val="24"/>
        </w:rPr>
      </w:pPr>
      <w:r w:rsidRPr="001B4E50">
        <w:rPr>
          <w:rFonts w:asciiTheme="majorBidi" w:hAnsiTheme="majorBidi"/>
          <w:sz w:val="24"/>
          <w:szCs w:val="24"/>
        </w:rPr>
        <w:t>NIP.</w:t>
      </w:r>
      <w:r w:rsidRPr="001B4E50">
        <w:rPr>
          <w:rFonts w:asciiTheme="majorBidi" w:hAnsiTheme="majorBidi"/>
          <w:spacing w:val="-18"/>
          <w:sz w:val="24"/>
          <w:szCs w:val="24"/>
        </w:rPr>
        <w:t xml:space="preserve"> </w:t>
      </w:r>
      <w:r w:rsidRPr="001B4E50">
        <w:rPr>
          <w:rFonts w:asciiTheme="majorBidi" w:hAnsiTheme="majorBidi"/>
          <w:sz w:val="24"/>
          <w:szCs w:val="24"/>
        </w:rPr>
        <w:t>197605182007012022</w:t>
      </w:r>
    </w:p>
    <w:p w:rsidR="00DB6CDF" w:rsidRDefault="00DB6CDF" w:rsidP="00DB6CDF">
      <w:pPr>
        <w:jc w:val="center"/>
        <w:rPr>
          <w:rFonts w:asciiTheme="majorBidi" w:hAnsiTheme="majorBidi"/>
          <w:sz w:val="24"/>
          <w:szCs w:val="24"/>
        </w:rPr>
      </w:pPr>
    </w:p>
    <w:p w:rsidR="00DB6CDF" w:rsidRDefault="00DB6CDF" w:rsidP="00DB6CDF"/>
    <w:p w:rsidR="00DB6CDF" w:rsidRDefault="00DB6CDF" w:rsidP="00DB6CDF"/>
    <w:p w:rsidR="00DB6CDF" w:rsidRDefault="00DB6CDF" w:rsidP="00DB6CDF"/>
    <w:p w:rsidR="00DB6CDF" w:rsidRDefault="00DB6CDF" w:rsidP="00DB6CDF"/>
    <w:p w:rsidR="00DB6CDF" w:rsidRDefault="00DB6CDF" w:rsidP="00DB6CDF"/>
    <w:p w:rsidR="00DB6CDF" w:rsidRDefault="00DB6CDF" w:rsidP="00DB6CDF">
      <w:pPr>
        <w:rPr>
          <w:rFonts w:asciiTheme="majorBidi" w:hAnsiTheme="majorBidi"/>
          <w:b/>
          <w:bCs/>
          <w:noProof/>
          <w:lang w:val="id-ID" w:eastAsia="id-ID"/>
        </w:rPr>
      </w:pPr>
    </w:p>
    <w:p w:rsidR="00DB6CDF" w:rsidRPr="00047204" w:rsidRDefault="00DB6CDF" w:rsidP="00DB6CDF">
      <w:pPr>
        <w:rPr>
          <w:rFonts w:asciiTheme="majorBidi" w:hAnsiTheme="majorBidi"/>
          <w:b/>
          <w:bCs/>
          <w:noProof/>
          <w:lang w:val="id-ID" w:eastAsia="id-ID"/>
        </w:rPr>
      </w:pPr>
      <w:r>
        <w:rPr>
          <w:rFonts w:asciiTheme="majorBidi" w:hAnsiTheme="majorBidi"/>
          <w:b/>
          <w:bCs/>
          <w:noProof/>
          <w:lang w:val="id-ID" w:eastAsia="id-ID"/>
        </w:rPr>
        <w:br w:type="page"/>
      </w:r>
    </w:p>
    <w:p w:rsidR="00DB6CDF" w:rsidRDefault="00DB6CDF" w:rsidP="00DB6CDF">
      <w:pPr>
        <w:pStyle w:val="Heading1"/>
        <w:jc w:val="center"/>
        <w:rPr>
          <w:rFonts w:asciiTheme="majorBidi" w:hAnsiTheme="majorBidi"/>
          <w:noProof/>
          <w:sz w:val="24"/>
          <w:szCs w:val="24"/>
          <w:lang w:val="id-ID" w:eastAsia="id-ID"/>
        </w:rPr>
      </w:pPr>
      <w:bookmarkStart w:id="1" w:name="_Toc109147087"/>
      <w:r w:rsidRPr="007F2F72">
        <w:rPr>
          <w:rFonts w:asciiTheme="majorBidi" w:hAnsiTheme="majorBidi"/>
          <w:b/>
          <w:bCs/>
          <w:noProof/>
          <w:color w:val="auto"/>
          <w:lang w:val="id-ID" w:eastAsia="id-ID"/>
        </w:rPr>
        <w:lastRenderedPageBreak/>
        <w:drawing>
          <wp:anchor distT="0" distB="0" distL="114300" distR="114300" simplePos="0" relativeHeight="251663360" behindDoc="0" locked="0" layoutInCell="1" allowOverlap="1" wp14:anchorId="36BEB061" wp14:editId="4C81455D">
            <wp:simplePos x="0" y="0"/>
            <wp:positionH relativeFrom="column">
              <wp:posOffset>-562</wp:posOffset>
            </wp:positionH>
            <wp:positionV relativeFrom="paragraph">
              <wp:posOffset>-135473</wp:posOffset>
            </wp:positionV>
            <wp:extent cx="3875687" cy="4931764"/>
            <wp:effectExtent l="0" t="0" r="0" b="2540"/>
            <wp:wrapNone/>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G_20220715_101218.jpg"/>
                    <pic:cNvPicPr/>
                  </pic:nvPicPr>
                  <pic:blipFill rotWithShape="1">
                    <a:blip r:embed="rId10" cstate="print">
                      <a:extLst>
                        <a:ext uri="{28A0092B-C50C-407E-A947-70E740481C1C}">
                          <a14:useLocalDpi xmlns:a14="http://schemas.microsoft.com/office/drawing/2010/main" val="0"/>
                        </a:ext>
                      </a:extLst>
                    </a:blip>
                    <a:srcRect b="9109"/>
                    <a:stretch/>
                  </pic:blipFill>
                  <pic:spPr bwMode="auto">
                    <a:xfrm>
                      <a:off x="0" y="0"/>
                      <a:ext cx="3880874" cy="4938365"/>
                    </a:xfrm>
                    <a:prstGeom prst="rect">
                      <a:avLst/>
                    </a:prstGeom>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r w:rsidRPr="007F2F72">
        <w:rPr>
          <w:rFonts w:asciiTheme="majorBidi" w:hAnsiTheme="majorBidi"/>
          <w:b/>
          <w:bCs/>
          <w:noProof/>
          <w:color w:val="auto"/>
          <w:sz w:val="24"/>
          <w:szCs w:val="24"/>
          <w:lang w:val="id-ID" w:eastAsia="id-ID"/>
        </w:rPr>
        <w:t>LEMBAR PENGESAHAN UJIAN SKRIPSI</w:t>
      </w:r>
      <w:bookmarkEnd w:id="1"/>
      <w:r>
        <w:rPr>
          <w:rFonts w:asciiTheme="majorBidi" w:hAnsiTheme="majorBidi"/>
          <w:noProof/>
          <w:sz w:val="24"/>
          <w:szCs w:val="24"/>
          <w:lang w:val="id-ID" w:eastAsia="id-ID"/>
        </w:rPr>
        <w:br w:type="page"/>
      </w:r>
    </w:p>
    <w:p w:rsidR="00DB6CDF" w:rsidRDefault="00DB6CDF" w:rsidP="00DB6CDF">
      <w:pPr>
        <w:pStyle w:val="Heading1"/>
        <w:jc w:val="center"/>
        <w:rPr>
          <w:rFonts w:asciiTheme="majorBidi" w:hAnsiTheme="majorBidi"/>
          <w:b/>
          <w:bCs/>
          <w:color w:val="auto"/>
          <w:sz w:val="24"/>
          <w:szCs w:val="24"/>
          <w:lang w:val="id-ID"/>
        </w:rPr>
      </w:pPr>
      <w:bookmarkStart w:id="2" w:name="_Toc109147088"/>
      <w:r>
        <w:rPr>
          <w:rFonts w:asciiTheme="majorBidi" w:hAnsiTheme="majorBidi"/>
          <w:b/>
          <w:bCs/>
          <w:color w:val="auto"/>
          <w:sz w:val="24"/>
          <w:szCs w:val="24"/>
          <w:lang w:val="id-ID"/>
        </w:rPr>
        <w:lastRenderedPageBreak/>
        <w:t>PERNYATAAN KEASLIAN KARYA</w:t>
      </w:r>
      <w:bookmarkEnd w:id="2"/>
    </w:p>
    <w:p w:rsidR="00DB6CDF" w:rsidRDefault="00DB6CDF" w:rsidP="00DB6CDF">
      <w:pPr>
        <w:rPr>
          <w:rFonts w:asciiTheme="majorBidi" w:hAnsiTheme="majorBidi"/>
          <w:sz w:val="24"/>
          <w:szCs w:val="24"/>
          <w:lang w:val="id-ID"/>
        </w:rPr>
      </w:pPr>
    </w:p>
    <w:p w:rsidR="00671F9A" w:rsidRDefault="00671F9A" w:rsidP="00671F9A">
      <w:pPr>
        <w:rPr>
          <w:rFonts w:asciiTheme="majorBidi" w:hAnsiTheme="majorBidi"/>
          <w:b/>
          <w:bCs/>
          <w:noProof/>
          <w:sz w:val="24"/>
          <w:szCs w:val="24"/>
          <w:lang w:val="id-ID" w:eastAsia="id-ID"/>
        </w:rPr>
      </w:pPr>
    </w:p>
    <w:p w:rsidR="00671F9A" w:rsidRDefault="00671F9A" w:rsidP="00671F9A">
      <w:pPr>
        <w:rPr>
          <w:rFonts w:asciiTheme="majorBidi" w:hAnsiTheme="majorBidi"/>
          <w:b/>
          <w:bCs/>
          <w:noProof/>
          <w:sz w:val="24"/>
          <w:szCs w:val="24"/>
          <w:lang w:val="id-ID" w:eastAsia="id-ID"/>
        </w:rPr>
      </w:pPr>
    </w:p>
    <w:p w:rsidR="00DB6CDF" w:rsidRDefault="00671F9A" w:rsidP="00671F9A">
      <w:pPr>
        <w:rPr>
          <w:rFonts w:asciiTheme="majorBidi" w:hAnsiTheme="majorBidi"/>
          <w:b/>
          <w:bCs/>
          <w:sz w:val="24"/>
          <w:szCs w:val="24"/>
          <w:lang w:val="id-ID"/>
        </w:rPr>
      </w:pPr>
      <w:r>
        <w:rPr>
          <w:rFonts w:asciiTheme="majorBidi" w:hAnsiTheme="majorBidi"/>
          <w:b/>
          <w:bCs/>
          <w:noProof/>
          <w:sz w:val="24"/>
          <w:szCs w:val="24"/>
          <w:lang w:val="id-ID" w:eastAsia="id-ID"/>
        </w:rPr>
        <w:drawing>
          <wp:inline distT="0" distB="0" distL="0" distR="0">
            <wp:extent cx="3887900" cy="4104861"/>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WhatsApp Image 2022-07-15 at 12.20.16.jpeg"/>
                    <pic:cNvPicPr/>
                  </pic:nvPicPr>
                  <pic:blipFill rotWithShape="1">
                    <a:blip r:embed="rId11" cstate="print">
                      <a:extLst>
                        <a:ext uri="{28A0092B-C50C-407E-A947-70E740481C1C}">
                          <a14:useLocalDpi xmlns:a14="http://schemas.microsoft.com/office/drawing/2010/main" val="0"/>
                        </a:ext>
                      </a:extLst>
                    </a:blip>
                    <a:srcRect t="13379" b="10922"/>
                    <a:stretch/>
                  </pic:blipFill>
                  <pic:spPr bwMode="auto">
                    <a:xfrm>
                      <a:off x="0" y="0"/>
                      <a:ext cx="3888105" cy="4105078"/>
                    </a:xfrm>
                    <a:prstGeom prst="rect">
                      <a:avLst/>
                    </a:prstGeom>
                    <a:ln>
                      <a:noFill/>
                    </a:ln>
                    <a:extLst>
                      <a:ext uri="{53640926-AAD7-44D8-BBD7-CCE9431645EC}">
                        <a14:shadowObscured xmlns:a14="http://schemas.microsoft.com/office/drawing/2010/main"/>
                      </a:ext>
                    </a:extLst>
                  </pic:spPr>
                </pic:pic>
              </a:graphicData>
            </a:graphic>
          </wp:inline>
        </w:drawing>
      </w:r>
      <w:r w:rsidR="00DB6CDF">
        <w:rPr>
          <w:rFonts w:asciiTheme="majorBidi" w:hAnsiTheme="majorBidi"/>
          <w:b/>
          <w:bCs/>
          <w:sz w:val="24"/>
          <w:szCs w:val="24"/>
          <w:lang w:val="id-ID"/>
        </w:rPr>
        <w:br w:type="page"/>
      </w:r>
    </w:p>
    <w:p w:rsidR="00DB6CDF" w:rsidRPr="007F2F72" w:rsidRDefault="00DB6CDF" w:rsidP="00DB6CDF">
      <w:pPr>
        <w:pStyle w:val="Heading1"/>
        <w:jc w:val="center"/>
        <w:rPr>
          <w:rFonts w:asciiTheme="majorBidi" w:hAnsiTheme="majorBidi"/>
          <w:sz w:val="24"/>
          <w:szCs w:val="24"/>
          <w:lang w:val="id-ID"/>
        </w:rPr>
      </w:pPr>
      <w:bookmarkStart w:id="3" w:name="_Toc109147089"/>
      <w:r w:rsidRPr="007F2F72">
        <w:rPr>
          <w:rFonts w:asciiTheme="majorBidi" w:hAnsiTheme="majorBidi"/>
          <w:noProof/>
          <w:color w:val="auto"/>
          <w:sz w:val="24"/>
          <w:szCs w:val="24"/>
          <w:lang w:val="id-ID" w:eastAsia="id-ID"/>
        </w:rPr>
        <w:lastRenderedPageBreak/>
        <w:drawing>
          <wp:anchor distT="0" distB="0" distL="114300" distR="114300" simplePos="0" relativeHeight="251660288" behindDoc="0" locked="0" layoutInCell="1" allowOverlap="1" wp14:anchorId="164EEF9B" wp14:editId="6D4AD995">
            <wp:simplePos x="0" y="0"/>
            <wp:positionH relativeFrom="column">
              <wp:posOffset>-562</wp:posOffset>
            </wp:positionH>
            <wp:positionV relativeFrom="paragraph">
              <wp:posOffset>-45533</wp:posOffset>
            </wp:positionV>
            <wp:extent cx="3888105" cy="5756223"/>
            <wp:effectExtent l="0" t="0" r="0" b="0"/>
            <wp:wrapNone/>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lembar publikasi.jpg"/>
                    <pic:cNvPicPr/>
                  </pic:nvPicPr>
                  <pic:blipFill rotWithShape="1">
                    <a:blip r:embed="rId12" cstate="print">
                      <a:extLst>
                        <a:ext uri="{28A0092B-C50C-407E-A947-70E740481C1C}">
                          <a14:useLocalDpi xmlns:a14="http://schemas.microsoft.com/office/drawing/2010/main" val="0"/>
                        </a:ext>
                      </a:extLst>
                    </a:blip>
                    <a:srcRect b="10317"/>
                    <a:stretch/>
                  </pic:blipFill>
                  <pic:spPr bwMode="auto">
                    <a:xfrm>
                      <a:off x="0" y="0"/>
                      <a:ext cx="3889151" cy="5757772"/>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7F2F72">
        <w:rPr>
          <w:rFonts w:asciiTheme="majorBidi" w:hAnsiTheme="majorBidi"/>
          <w:b/>
          <w:bCs/>
          <w:color w:val="auto"/>
          <w:sz w:val="24"/>
          <w:szCs w:val="24"/>
          <w:lang w:val="id-ID"/>
        </w:rPr>
        <w:t>LEMBAR PERSETUJUAN PUBLIKASI</w:t>
      </w:r>
      <w:bookmarkEnd w:id="3"/>
      <w:r w:rsidRPr="007F2F72">
        <w:rPr>
          <w:rFonts w:asciiTheme="majorBidi" w:hAnsiTheme="majorBidi"/>
          <w:sz w:val="24"/>
          <w:szCs w:val="24"/>
          <w:lang w:val="id-ID"/>
        </w:rPr>
        <w:br w:type="page"/>
      </w:r>
    </w:p>
    <w:p w:rsidR="00DB6CDF" w:rsidRPr="009A5E68" w:rsidRDefault="00DB6CDF" w:rsidP="00DB6CDF">
      <w:pPr>
        <w:pStyle w:val="Heading1"/>
        <w:jc w:val="center"/>
        <w:rPr>
          <w:rFonts w:asciiTheme="majorBidi" w:hAnsiTheme="majorBidi"/>
          <w:b/>
          <w:bCs/>
          <w:color w:val="auto"/>
          <w:sz w:val="24"/>
          <w:szCs w:val="24"/>
          <w:lang w:val="id-ID"/>
        </w:rPr>
      </w:pPr>
      <w:bookmarkStart w:id="4" w:name="_Toc109147090"/>
      <w:r w:rsidRPr="009A5E68">
        <w:rPr>
          <w:rFonts w:asciiTheme="majorBidi" w:hAnsiTheme="majorBidi"/>
          <w:b/>
          <w:bCs/>
          <w:color w:val="auto"/>
          <w:sz w:val="24"/>
          <w:szCs w:val="24"/>
          <w:lang w:val="id-ID"/>
        </w:rPr>
        <w:lastRenderedPageBreak/>
        <w:t>ABSTRAK</w:t>
      </w:r>
      <w:bookmarkEnd w:id="4"/>
    </w:p>
    <w:p w:rsidR="00DB6CDF" w:rsidRDefault="00DB6CDF" w:rsidP="00DB6CDF">
      <w:pPr>
        <w:jc w:val="both"/>
        <w:rPr>
          <w:rFonts w:asciiTheme="majorBidi" w:hAnsiTheme="majorBidi" w:cstheme="majorBidi"/>
          <w:sz w:val="24"/>
          <w:szCs w:val="24"/>
          <w:lang w:val="id-ID"/>
        </w:rPr>
      </w:pPr>
      <w:r w:rsidRPr="003D5275">
        <w:rPr>
          <w:rFonts w:asciiTheme="majorBidi" w:hAnsiTheme="majorBidi" w:cstheme="majorBidi"/>
          <w:sz w:val="24"/>
          <w:szCs w:val="24"/>
          <w:lang w:val="id-ID"/>
        </w:rPr>
        <w:t>Wanda Izzah Novita Sari, NIM. B72218089, 2022. Pemberdayaan kader posyandu dalam pemanfaatan lahan pekarangan sebagai kebun gizi di Dusun Kaliboto Desa Jati Alun-Alun Kecam</w:t>
      </w:r>
      <w:r>
        <w:rPr>
          <w:rFonts w:asciiTheme="majorBidi" w:hAnsiTheme="majorBidi" w:cstheme="majorBidi"/>
          <w:sz w:val="24"/>
          <w:szCs w:val="24"/>
          <w:lang w:val="id-ID"/>
        </w:rPr>
        <w:t>atan Prambon Kabupaten Sidoarjo</w:t>
      </w:r>
    </w:p>
    <w:p w:rsidR="00DB6CDF" w:rsidRPr="00292A74" w:rsidRDefault="00DB6CDF" w:rsidP="00DB6CDF">
      <w:pPr>
        <w:jc w:val="both"/>
        <w:rPr>
          <w:rFonts w:asciiTheme="majorBidi" w:hAnsiTheme="majorBidi" w:cstheme="majorBidi"/>
          <w:sz w:val="24"/>
          <w:szCs w:val="24"/>
          <w:lang w:val="id-ID"/>
        </w:rPr>
      </w:pPr>
    </w:p>
    <w:p w:rsidR="00DB6CDF" w:rsidRPr="002D4567" w:rsidRDefault="00DB6CDF" w:rsidP="00DB6CDF">
      <w:pPr>
        <w:ind w:firstLine="720"/>
        <w:jc w:val="both"/>
        <w:rPr>
          <w:rFonts w:asciiTheme="majorBidi" w:hAnsiTheme="majorBidi" w:cstheme="majorBidi"/>
          <w:sz w:val="24"/>
          <w:szCs w:val="24"/>
          <w:lang w:val="id-ID"/>
        </w:rPr>
      </w:pPr>
      <w:r w:rsidRPr="009C22CF">
        <w:rPr>
          <w:rFonts w:asciiTheme="majorBidi" w:hAnsiTheme="majorBidi" w:cstheme="majorBidi"/>
          <w:sz w:val="24"/>
          <w:szCs w:val="24"/>
        </w:rPr>
        <w:t xml:space="preserve">Penelitian ini membahas tentang pendampingan dalam pemanfaatan aset lahan pekarangan </w:t>
      </w:r>
      <w:r>
        <w:rPr>
          <w:rFonts w:asciiTheme="majorBidi" w:hAnsiTheme="majorBidi" w:cstheme="majorBidi"/>
          <w:sz w:val="24"/>
          <w:szCs w:val="24"/>
          <w:lang w:val="id-ID"/>
        </w:rPr>
        <w:t>s</w:t>
      </w:r>
      <w:r w:rsidRPr="009C22CF">
        <w:rPr>
          <w:rFonts w:asciiTheme="majorBidi" w:hAnsiTheme="majorBidi" w:cstheme="majorBidi"/>
          <w:sz w:val="24"/>
          <w:szCs w:val="24"/>
        </w:rPr>
        <w:t xml:space="preserve">ebagai kebun gizi kepada </w:t>
      </w:r>
      <w:r>
        <w:rPr>
          <w:rFonts w:asciiTheme="majorBidi" w:hAnsiTheme="majorBidi" w:cstheme="majorBidi"/>
          <w:sz w:val="24"/>
          <w:szCs w:val="24"/>
        </w:rPr>
        <w:t xml:space="preserve">kader posyandu Dusun Kaliboto. </w:t>
      </w:r>
      <w:r>
        <w:rPr>
          <w:rFonts w:asciiTheme="majorBidi" w:hAnsiTheme="majorBidi" w:cstheme="majorBidi"/>
          <w:sz w:val="24"/>
          <w:szCs w:val="24"/>
          <w:lang w:val="id-ID"/>
        </w:rPr>
        <w:t>Kebun gizi merupakan salah satu program berbasis masyarakat yang berupaya untuk memenuhi kebutuhan sayur dengan memanfaatkan lahan pekarangan dengan berbagai media tanam. P</w:t>
      </w:r>
      <w:r w:rsidRPr="009C22CF">
        <w:rPr>
          <w:rFonts w:asciiTheme="majorBidi" w:hAnsiTheme="majorBidi" w:cstheme="majorBidi"/>
          <w:sz w:val="24"/>
          <w:szCs w:val="24"/>
        </w:rPr>
        <w:t>ada penelitian ini terfokus pada aset yang dimiliki oleh kader posyandu Dusun Kaliboto</w:t>
      </w:r>
      <w:r>
        <w:rPr>
          <w:rFonts w:asciiTheme="majorBidi" w:hAnsiTheme="majorBidi" w:cstheme="majorBidi"/>
          <w:sz w:val="24"/>
          <w:szCs w:val="24"/>
          <w:lang w:val="id-ID"/>
        </w:rPr>
        <w:t>, Desa Jati Alun-Alun, Kecamatan Prambon, Kabupaten Sidoarjo.</w:t>
      </w:r>
    </w:p>
    <w:p w:rsidR="00DB6CDF" w:rsidRDefault="00DB6CDF" w:rsidP="00DB6CDF">
      <w:pPr>
        <w:ind w:firstLine="720"/>
        <w:jc w:val="both"/>
        <w:rPr>
          <w:rFonts w:asciiTheme="majorBidi" w:hAnsiTheme="majorBidi" w:cstheme="majorBidi"/>
          <w:sz w:val="24"/>
          <w:szCs w:val="24"/>
          <w:lang w:val="id-ID"/>
        </w:rPr>
      </w:pPr>
      <w:r w:rsidRPr="009C22CF">
        <w:rPr>
          <w:rFonts w:asciiTheme="majorBidi" w:hAnsiTheme="majorBidi" w:cstheme="majorBidi"/>
          <w:sz w:val="24"/>
          <w:szCs w:val="24"/>
        </w:rPr>
        <w:t xml:space="preserve">Penelitian ini menggunakan metode pendekatan ABCD </w:t>
      </w:r>
      <w:r w:rsidRPr="009C22CF">
        <w:rPr>
          <w:rFonts w:asciiTheme="majorBidi" w:hAnsiTheme="majorBidi" w:cstheme="majorBidi"/>
          <w:i/>
          <w:iCs/>
          <w:sz w:val="24"/>
          <w:szCs w:val="24"/>
        </w:rPr>
        <w:t>(Asset Based Community De</w:t>
      </w:r>
      <w:r>
        <w:rPr>
          <w:rFonts w:asciiTheme="majorBidi" w:hAnsiTheme="majorBidi" w:cstheme="majorBidi"/>
          <w:i/>
          <w:iCs/>
          <w:sz w:val="24"/>
          <w:szCs w:val="24"/>
        </w:rPr>
        <w:t>velopment</w:t>
      </w:r>
      <w:r>
        <w:rPr>
          <w:rFonts w:asciiTheme="majorBidi" w:hAnsiTheme="majorBidi" w:cstheme="majorBidi"/>
          <w:i/>
          <w:iCs/>
          <w:sz w:val="24"/>
          <w:szCs w:val="24"/>
          <w:lang w:val="id-ID"/>
        </w:rPr>
        <w:t xml:space="preserve">). </w:t>
      </w:r>
      <w:r>
        <w:rPr>
          <w:rFonts w:asciiTheme="majorBidi" w:hAnsiTheme="majorBidi" w:cstheme="majorBidi"/>
          <w:sz w:val="24"/>
          <w:szCs w:val="24"/>
          <w:lang w:val="id-ID"/>
        </w:rPr>
        <w:t xml:space="preserve">Proses dalam pendampingan ini meliputi inkulturasi, </w:t>
      </w:r>
      <w:r>
        <w:rPr>
          <w:rFonts w:asciiTheme="majorBidi" w:hAnsiTheme="majorBidi" w:cstheme="majorBidi"/>
          <w:i/>
          <w:iCs/>
          <w:sz w:val="24"/>
          <w:szCs w:val="24"/>
          <w:lang w:val="id-ID"/>
        </w:rPr>
        <w:t xml:space="preserve">discovery, dream, design, define </w:t>
      </w:r>
      <w:r>
        <w:rPr>
          <w:rFonts w:asciiTheme="majorBidi" w:hAnsiTheme="majorBidi" w:cstheme="majorBidi"/>
          <w:sz w:val="24"/>
          <w:szCs w:val="24"/>
          <w:lang w:val="id-ID"/>
        </w:rPr>
        <w:t xml:space="preserve">dan </w:t>
      </w:r>
      <w:r>
        <w:rPr>
          <w:rFonts w:asciiTheme="majorBidi" w:hAnsiTheme="majorBidi" w:cstheme="majorBidi"/>
          <w:i/>
          <w:iCs/>
          <w:sz w:val="24"/>
          <w:szCs w:val="24"/>
          <w:lang w:val="id-ID"/>
        </w:rPr>
        <w:t xml:space="preserve">destiny. </w:t>
      </w:r>
      <w:r>
        <w:rPr>
          <w:rFonts w:asciiTheme="majorBidi" w:hAnsiTheme="majorBidi" w:cstheme="majorBidi"/>
          <w:sz w:val="24"/>
          <w:szCs w:val="24"/>
          <w:lang w:val="id-ID"/>
        </w:rPr>
        <w:t xml:space="preserve">Kegiatan yang akan dilakukan selama penelitian ini sebagai bentuk strategi dan aksi mewujudkan serta mengembangkan aset dan potensi yang dimiliki oleh kader posyandu Dusun Kaliboto adalah edukasi pentingnya konsumsi sayur, edukasi pemanfaatan lahan pekarangan, kerja bakti serta pembuatan kebun gizi. </w:t>
      </w:r>
    </w:p>
    <w:p w:rsidR="00DB6CDF" w:rsidRDefault="00DB6CDF" w:rsidP="00DB6CDF">
      <w:pPr>
        <w:ind w:firstLine="720"/>
        <w:jc w:val="both"/>
        <w:rPr>
          <w:rFonts w:asciiTheme="majorBidi" w:hAnsiTheme="majorBidi" w:cstheme="majorBidi"/>
          <w:sz w:val="24"/>
          <w:szCs w:val="24"/>
          <w:lang w:val="id-ID"/>
        </w:rPr>
      </w:pPr>
      <w:r>
        <w:rPr>
          <w:rFonts w:asciiTheme="majorBidi" w:hAnsiTheme="majorBidi" w:cstheme="majorBidi"/>
          <w:sz w:val="24"/>
          <w:szCs w:val="24"/>
          <w:lang w:val="id-ID"/>
        </w:rPr>
        <w:t xml:space="preserve">Hasil dari penelitian ini adalah terdapat perubahan yang terjadi terhadap kader posyandu Dusun Kaliboto yaitu: kader posyandu dan masyarakat Dusun Kaliboto mulai memahami dan menyadari aset serta potensi yang dimiliki selama ini dan dapat dikembangkan, kader posyandu dan masyarakat sadar akan pentingnya konsumsi sayur dalam kehidupan sehari-hari, serta menjaga kesehatan lingkungan di daerah tempat tinggal mereka merupakan tugas bersama. </w:t>
      </w:r>
    </w:p>
    <w:p w:rsidR="00DB6CDF" w:rsidRDefault="00DB6CDF" w:rsidP="00DB6CDF">
      <w:pPr>
        <w:ind w:firstLine="720"/>
        <w:jc w:val="both"/>
        <w:rPr>
          <w:rFonts w:asciiTheme="majorBidi" w:hAnsiTheme="majorBidi" w:cstheme="majorBidi"/>
          <w:sz w:val="24"/>
          <w:szCs w:val="24"/>
          <w:lang w:val="id-ID"/>
        </w:rPr>
      </w:pPr>
    </w:p>
    <w:p w:rsidR="00DB6CDF" w:rsidRPr="00047204" w:rsidRDefault="00DB6CDF" w:rsidP="00DB6CDF">
      <w:pPr>
        <w:jc w:val="both"/>
        <w:rPr>
          <w:rFonts w:asciiTheme="majorBidi" w:hAnsiTheme="majorBidi" w:cstheme="majorBidi"/>
          <w:sz w:val="24"/>
          <w:szCs w:val="24"/>
          <w:lang w:val="id-ID"/>
        </w:rPr>
      </w:pPr>
      <w:r>
        <w:rPr>
          <w:rFonts w:asciiTheme="majorBidi" w:hAnsiTheme="majorBidi" w:cstheme="majorBidi"/>
          <w:sz w:val="24"/>
          <w:szCs w:val="24"/>
          <w:lang w:val="id-ID"/>
        </w:rPr>
        <w:t xml:space="preserve">Kata kunci: </w:t>
      </w:r>
      <w:r w:rsidRPr="002D4567">
        <w:rPr>
          <w:rFonts w:asciiTheme="majorBidi" w:hAnsiTheme="majorBidi" w:cstheme="majorBidi"/>
          <w:i/>
          <w:iCs/>
          <w:sz w:val="24"/>
          <w:szCs w:val="24"/>
          <w:lang w:val="id-ID"/>
        </w:rPr>
        <w:t>pemberdayaan, lahan pekarangan, kebun gizi</w:t>
      </w:r>
    </w:p>
    <w:p w:rsidR="00DB6CDF" w:rsidRPr="002D4567" w:rsidRDefault="00DB6CDF" w:rsidP="00DB6CDF">
      <w:pPr>
        <w:jc w:val="center"/>
        <w:rPr>
          <w:rFonts w:asciiTheme="majorBidi" w:hAnsiTheme="majorBidi" w:cstheme="majorBidi"/>
          <w:b/>
          <w:bCs/>
          <w:sz w:val="24"/>
          <w:szCs w:val="24"/>
          <w:lang w:val="id-ID"/>
        </w:rPr>
      </w:pPr>
      <w:r w:rsidRPr="002D4567">
        <w:rPr>
          <w:rFonts w:asciiTheme="majorBidi" w:hAnsiTheme="majorBidi" w:cstheme="majorBidi"/>
          <w:b/>
          <w:bCs/>
          <w:sz w:val="24"/>
          <w:szCs w:val="24"/>
          <w:lang w:val="id-ID"/>
        </w:rPr>
        <w:lastRenderedPageBreak/>
        <w:t>ABSTRACT</w:t>
      </w:r>
    </w:p>
    <w:p w:rsidR="00DB6CDF" w:rsidRPr="002D4567" w:rsidRDefault="00DB6CDF" w:rsidP="00DB6CDF">
      <w:pPr>
        <w:jc w:val="both"/>
        <w:rPr>
          <w:rFonts w:asciiTheme="majorBidi" w:hAnsiTheme="majorBidi" w:cstheme="majorBidi"/>
          <w:sz w:val="24"/>
          <w:szCs w:val="24"/>
          <w:lang w:val="id-ID"/>
        </w:rPr>
      </w:pPr>
      <w:r w:rsidRPr="002D4567">
        <w:rPr>
          <w:rFonts w:asciiTheme="majorBidi" w:hAnsiTheme="majorBidi" w:cstheme="majorBidi"/>
          <w:sz w:val="24"/>
          <w:szCs w:val="24"/>
          <w:lang w:val="id-ID"/>
        </w:rPr>
        <w:t>Wanda Izzah Novita Sari, NIM. B72218089, 2022. Empowerment of posyandu cadres in the use of yard land as a nutrition garden in Kaliboto hamlet, Jati Alun-alun village, Prambon sub-district, Sidoarjo district</w:t>
      </w:r>
    </w:p>
    <w:p w:rsidR="00DB6CDF" w:rsidRPr="002D4567" w:rsidRDefault="00DB6CDF" w:rsidP="00DB6CDF">
      <w:pPr>
        <w:jc w:val="both"/>
        <w:rPr>
          <w:rFonts w:asciiTheme="majorBidi" w:hAnsiTheme="majorBidi" w:cstheme="majorBidi"/>
          <w:sz w:val="24"/>
          <w:szCs w:val="24"/>
          <w:lang w:val="id-ID"/>
        </w:rPr>
      </w:pPr>
    </w:p>
    <w:p w:rsidR="00DB6CDF" w:rsidRPr="002D4567" w:rsidRDefault="00DB6CDF" w:rsidP="00DB6CDF">
      <w:pPr>
        <w:ind w:firstLine="720"/>
        <w:jc w:val="both"/>
        <w:rPr>
          <w:rFonts w:asciiTheme="majorBidi" w:hAnsiTheme="majorBidi" w:cstheme="majorBidi"/>
          <w:sz w:val="24"/>
          <w:szCs w:val="24"/>
          <w:lang w:val="id-ID"/>
        </w:rPr>
      </w:pPr>
      <w:r w:rsidRPr="002D4567">
        <w:rPr>
          <w:rFonts w:asciiTheme="majorBidi" w:hAnsiTheme="majorBidi" w:cstheme="majorBidi"/>
          <w:sz w:val="24"/>
          <w:szCs w:val="24"/>
          <w:lang w:val="id-ID"/>
        </w:rPr>
        <w:t>This study discusses assistance in the utilization of yard land assets as nutritional gardens to Posyandu cadres in Kaliboto Hamlet. The nutrition garden is one of the community-based programs that seeks to meet the needs of vegetables by utilizing yard land with various planting media. This research focuses on assets owned by Posyandu cadres in Kaliboto Hamlet, Jati Alun-Alun Village, Prambon District, Sidoarjo Regency.</w:t>
      </w:r>
    </w:p>
    <w:p w:rsidR="00DB6CDF" w:rsidRDefault="00DB6CDF" w:rsidP="00DB6CDF">
      <w:pPr>
        <w:jc w:val="both"/>
        <w:rPr>
          <w:rFonts w:asciiTheme="majorBidi" w:hAnsiTheme="majorBidi" w:cstheme="majorBidi"/>
          <w:sz w:val="24"/>
          <w:szCs w:val="24"/>
          <w:lang w:val="id-ID"/>
        </w:rPr>
      </w:pPr>
      <w:r>
        <w:rPr>
          <w:rFonts w:asciiTheme="majorBidi" w:hAnsiTheme="majorBidi" w:cstheme="majorBidi"/>
          <w:sz w:val="24"/>
          <w:szCs w:val="24"/>
          <w:lang w:val="id-ID"/>
        </w:rPr>
        <w:tab/>
      </w:r>
      <w:r w:rsidRPr="002D4567">
        <w:rPr>
          <w:rFonts w:asciiTheme="majorBidi" w:hAnsiTheme="majorBidi" w:cstheme="majorBidi"/>
          <w:sz w:val="24"/>
          <w:szCs w:val="24"/>
          <w:lang w:val="id-ID"/>
        </w:rPr>
        <w:t>This study uses the ABCD (Asset Based Community Development) approach. the process in this assistance includes inculturation, discovery, dream, design, define and destiny. Activities that will be carried out during this research as a form of strategy and action to realize and develop the assets and potential of Posyandu cadres in Kaliboto Hamlet are education on the importance of vegetable consumption, education on the use of yard land, community service and the creation of a nutrition garden.</w:t>
      </w:r>
    </w:p>
    <w:p w:rsidR="00DB6CDF" w:rsidRDefault="00DB6CDF" w:rsidP="00DB6CDF">
      <w:pPr>
        <w:jc w:val="both"/>
        <w:rPr>
          <w:rFonts w:asciiTheme="majorBidi" w:hAnsiTheme="majorBidi" w:cstheme="majorBidi"/>
          <w:sz w:val="24"/>
          <w:szCs w:val="24"/>
          <w:lang w:val="id-ID"/>
        </w:rPr>
      </w:pPr>
      <w:r>
        <w:rPr>
          <w:rFonts w:asciiTheme="majorBidi" w:hAnsiTheme="majorBidi" w:cstheme="majorBidi"/>
          <w:sz w:val="24"/>
          <w:szCs w:val="24"/>
          <w:lang w:val="id-ID"/>
        </w:rPr>
        <w:tab/>
      </w:r>
      <w:r w:rsidRPr="002D4567">
        <w:rPr>
          <w:rFonts w:asciiTheme="majorBidi" w:hAnsiTheme="majorBidi" w:cstheme="majorBidi"/>
          <w:sz w:val="24"/>
          <w:szCs w:val="24"/>
          <w:lang w:val="id-ID"/>
        </w:rPr>
        <w:t>The results of this study are that there are changes that have occurred to the Posyandu cadres of Dusun Kaliboto, namely: Posyandu cadres and the people of Dusun Kaliboto are starting to understand and realize the assets and potentials they have so far and can be developed, Posyandu cadres and the community are aware of the importance of consuming vegetables in daily life. day, as well as maintaining the health of the environment in the area where they live is a shared task.</w:t>
      </w:r>
    </w:p>
    <w:p w:rsidR="00DB6CDF" w:rsidRDefault="00DB6CDF" w:rsidP="00DB6CDF">
      <w:pPr>
        <w:jc w:val="both"/>
        <w:rPr>
          <w:rFonts w:asciiTheme="majorBidi" w:hAnsiTheme="majorBidi" w:cstheme="majorBidi"/>
          <w:sz w:val="24"/>
          <w:szCs w:val="24"/>
          <w:lang w:val="id-ID"/>
        </w:rPr>
      </w:pPr>
    </w:p>
    <w:p w:rsidR="00DB6CDF" w:rsidRPr="002D4567" w:rsidRDefault="00DB6CDF" w:rsidP="00DB6CDF">
      <w:pPr>
        <w:jc w:val="both"/>
        <w:rPr>
          <w:rFonts w:asciiTheme="majorBidi" w:hAnsiTheme="majorBidi" w:cstheme="majorBidi"/>
          <w:sz w:val="24"/>
          <w:szCs w:val="24"/>
          <w:lang w:val="id-ID"/>
        </w:rPr>
      </w:pPr>
      <w:r w:rsidRPr="002D4567">
        <w:rPr>
          <w:rFonts w:asciiTheme="majorBidi" w:hAnsiTheme="majorBidi" w:cstheme="majorBidi"/>
          <w:sz w:val="24"/>
          <w:szCs w:val="24"/>
          <w:lang w:val="id-ID"/>
        </w:rPr>
        <w:t>Keywords: empowerment, yard, nutrition garden</w:t>
      </w:r>
    </w:p>
    <w:p w:rsidR="00DB6CDF" w:rsidRDefault="00DB6CDF" w:rsidP="00DB6CDF">
      <w:pPr>
        <w:rPr>
          <w:lang w:val="id-ID"/>
        </w:rPr>
      </w:pPr>
    </w:p>
    <w:p w:rsidR="00DB6CDF" w:rsidRPr="00644D56" w:rsidRDefault="00DB6CDF" w:rsidP="00DB6CDF">
      <w:pPr>
        <w:pStyle w:val="Heading1"/>
        <w:jc w:val="center"/>
        <w:rPr>
          <w:rFonts w:asciiTheme="majorBidi" w:hAnsiTheme="majorBidi"/>
          <w:b/>
          <w:bCs/>
          <w:color w:val="auto"/>
          <w:sz w:val="24"/>
          <w:szCs w:val="24"/>
          <w:lang w:val="id-ID"/>
        </w:rPr>
      </w:pPr>
      <w:r>
        <w:rPr>
          <w:lang w:val="id-ID"/>
        </w:rPr>
        <w:br w:type="page"/>
      </w:r>
      <w:bookmarkStart w:id="5" w:name="_Toc109147091"/>
      <w:r w:rsidRPr="00644D56">
        <w:rPr>
          <w:rFonts w:asciiTheme="majorBidi" w:hAnsiTheme="majorBidi"/>
          <w:b/>
          <w:bCs/>
          <w:color w:val="auto"/>
          <w:sz w:val="24"/>
          <w:szCs w:val="24"/>
          <w:lang w:val="id-ID"/>
        </w:rPr>
        <w:lastRenderedPageBreak/>
        <w:t>KATA PENGANTAR</w:t>
      </w:r>
      <w:bookmarkEnd w:id="5"/>
    </w:p>
    <w:p w:rsidR="00DB6CDF" w:rsidRDefault="00DB6CDF" w:rsidP="00DB6CDF">
      <w:pPr>
        <w:jc w:val="center"/>
        <w:rPr>
          <w:rFonts w:asciiTheme="majorBidi" w:hAnsiTheme="majorBidi" w:cstheme="majorBidi"/>
          <w:b/>
          <w:bCs/>
          <w:sz w:val="24"/>
          <w:szCs w:val="24"/>
          <w:lang w:val="id-ID"/>
        </w:rPr>
      </w:pPr>
    </w:p>
    <w:p w:rsidR="00DB6CDF" w:rsidRDefault="00DB6CDF" w:rsidP="00DB6CDF">
      <w:pPr>
        <w:ind w:firstLine="720"/>
        <w:jc w:val="both"/>
        <w:rPr>
          <w:rFonts w:asciiTheme="majorBidi" w:hAnsiTheme="majorBidi" w:cstheme="majorBidi"/>
          <w:sz w:val="24"/>
          <w:szCs w:val="24"/>
          <w:lang w:val="id-ID"/>
        </w:rPr>
      </w:pPr>
      <w:r w:rsidRPr="006A0214">
        <w:rPr>
          <w:rFonts w:asciiTheme="majorBidi" w:hAnsiTheme="majorBidi" w:cstheme="majorBidi"/>
          <w:sz w:val="24"/>
          <w:szCs w:val="24"/>
          <w:lang w:val="id-ID"/>
        </w:rPr>
        <w:t>Puji syukur pen</w:t>
      </w:r>
      <w:r>
        <w:rPr>
          <w:rFonts w:asciiTheme="majorBidi" w:hAnsiTheme="majorBidi" w:cstheme="majorBidi"/>
          <w:sz w:val="24"/>
          <w:szCs w:val="24"/>
          <w:lang w:val="id-ID"/>
        </w:rPr>
        <w:t>ulis panjatkan kepada Allah SW</w:t>
      </w:r>
      <w:r w:rsidRPr="006A0214">
        <w:rPr>
          <w:rFonts w:asciiTheme="majorBidi" w:hAnsiTheme="majorBidi" w:cstheme="majorBidi"/>
          <w:sz w:val="24"/>
          <w:szCs w:val="24"/>
          <w:lang w:val="id-ID"/>
        </w:rPr>
        <w:t xml:space="preserve">T, atas segala rahmat dan hidayah-Nya sehingga  penulis dapat menyelesaikan skripsi dengan judul “Pemberdayaan kader posyandu dalam pemanfaatan lahan pekarangan sebagai kebun gizi di Dusun Kaliboto Desa Jati Alun-Alun Kecamatan Prambon Kabupaten Sidoarjo” . skripsi ini  merupakan karya ilmiah yang  disusun sebagai upaya untuk menyelesaikan pendidikan sarjana (S1) pada Fakultas Dakwah dan Komunikasi Program Studi Pengembangan Masyarakat Islam. </w:t>
      </w:r>
    </w:p>
    <w:p w:rsidR="00DB6CDF" w:rsidRDefault="00DB6CDF" w:rsidP="00DB6CDF">
      <w:pPr>
        <w:ind w:firstLine="720"/>
        <w:jc w:val="both"/>
        <w:rPr>
          <w:rFonts w:asciiTheme="majorBidi" w:hAnsiTheme="majorBidi" w:cstheme="majorBidi"/>
          <w:sz w:val="24"/>
          <w:szCs w:val="24"/>
          <w:lang w:val="id-ID"/>
        </w:rPr>
      </w:pPr>
      <w:r>
        <w:rPr>
          <w:rFonts w:asciiTheme="majorBidi" w:hAnsiTheme="majorBidi" w:cstheme="majorBidi"/>
          <w:sz w:val="24"/>
          <w:szCs w:val="24"/>
          <w:lang w:val="id-ID"/>
        </w:rPr>
        <w:t>Kesuksesan ini dapat penulis peroleh karena dukungan dari berbagai pihak, oleh karena itu ucapan terima kasih penulis sampaikan kepada:</w:t>
      </w:r>
    </w:p>
    <w:p w:rsidR="00DB6CDF" w:rsidRDefault="00DB6CDF" w:rsidP="00DB6CDF">
      <w:pPr>
        <w:pStyle w:val="ListParagraph"/>
        <w:numPr>
          <w:ilvl w:val="0"/>
          <w:numId w:val="1"/>
        </w:numPr>
        <w:ind w:left="426"/>
        <w:jc w:val="both"/>
        <w:rPr>
          <w:rFonts w:asciiTheme="majorBidi" w:hAnsiTheme="majorBidi" w:cstheme="majorBidi"/>
          <w:sz w:val="24"/>
          <w:szCs w:val="24"/>
        </w:rPr>
      </w:pPr>
      <w:r>
        <w:rPr>
          <w:rFonts w:asciiTheme="majorBidi" w:hAnsiTheme="majorBidi" w:cstheme="majorBidi"/>
          <w:sz w:val="24"/>
          <w:szCs w:val="24"/>
        </w:rPr>
        <w:t>Prof Akh. Muzakki, M.Ag, Grad.Dip.SEA, M.Phil, Ph.D selaku rektor UIN Sunan Ampel Surabaya.</w:t>
      </w:r>
    </w:p>
    <w:p w:rsidR="00DB6CDF" w:rsidRDefault="00DB6CDF" w:rsidP="00DB6CDF">
      <w:pPr>
        <w:pStyle w:val="ListParagraph"/>
        <w:numPr>
          <w:ilvl w:val="0"/>
          <w:numId w:val="1"/>
        </w:numPr>
        <w:ind w:left="426"/>
        <w:jc w:val="both"/>
        <w:rPr>
          <w:rFonts w:asciiTheme="majorBidi" w:hAnsiTheme="majorBidi" w:cstheme="majorBidi"/>
          <w:sz w:val="24"/>
          <w:szCs w:val="24"/>
        </w:rPr>
      </w:pPr>
      <w:r>
        <w:rPr>
          <w:rFonts w:asciiTheme="majorBidi" w:hAnsiTheme="majorBidi" w:cstheme="majorBidi"/>
          <w:sz w:val="24"/>
          <w:szCs w:val="24"/>
        </w:rPr>
        <w:t>Dr. Moch. Choirul Arif, S.Ag, M.Fil.I selaku Dekan Fakultas Dakwah dan Komunikasi UIN Sunan Ampel Surabaya.</w:t>
      </w:r>
    </w:p>
    <w:p w:rsidR="00DB6CDF" w:rsidRDefault="00DB6CDF" w:rsidP="00DB6CDF">
      <w:pPr>
        <w:pStyle w:val="ListParagraph"/>
        <w:numPr>
          <w:ilvl w:val="0"/>
          <w:numId w:val="1"/>
        </w:numPr>
        <w:ind w:left="426"/>
        <w:jc w:val="both"/>
        <w:rPr>
          <w:rFonts w:asciiTheme="majorBidi" w:hAnsiTheme="majorBidi" w:cstheme="majorBidi"/>
          <w:sz w:val="24"/>
          <w:szCs w:val="24"/>
        </w:rPr>
      </w:pPr>
      <w:r>
        <w:rPr>
          <w:rFonts w:asciiTheme="majorBidi" w:hAnsiTheme="majorBidi" w:cstheme="majorBidi"/>
          <w:sz w:val="24"/>
          <w:szCs w:val="24"/>
        </w:rPr>
        <w:t>Dr. Hj. Ries Dyah Fitriyah, M.Si selaku Ketua Program Studi Pengembangan Masyarakat Islam Fakultas Dakwah dan Komunikasi UIN Sunan Ampel Surabaya.</w:t>
      </w:r>
    </w:p>
    <w:p w:rsidR="00DB6CDF" w:rsidRDefault="00DB6CDF" w:rsidP="00DB6CDF">
      <w:pPr>
        <w:pStyle w:val="ListParagraph"/>
        <w:numPr>
          <w:ilvl w:val="0"/>
          <w:numId w:val="1"/>
        </w:numPr>
        <w:ind w:left="426"/>
        <w:jc w:val="both"/>
        <w:rPr>
          <w:rFonts w:asciiTheme="majorBidi" w:hAnsiTheme="majorBidi" w:cstheme="majorBidi"/>
          <w:sz w:val="24"/>
          <w:szCs w:val="24"/>
        </w:rPr>
      </w:pPr>
      <w:r>
        <w:rPr>
          <w:rFonts w:asciiTheme="majorBidi" w:hAnsiTheme="majorBidi" w:cstheme="majorBidi"/>
          <w:sz w:val="24"/>
          <w:szCs w:val="24"/>
        </w:rPr>
        <w:t>Yusria Ningsih, S.Ag, M.Kes selaku dosen pembimbing yang telah senantiasa memberi arahan dan dukungan penulis untuk segera menyelesaikan skripsi ini.</w:t>
      </w:r>
    </w:p>
    <w:p w:rsidR="00DB6CDF" w:rsidRDefault="00DB6CDF" w:rsidP="00DB6CDF">
      <w:pPr>
        <w:pStyle w:val="ListParagraph"/>
        <w:numPr>
          <w:ilvl w:val="0"/>
          <w:numId w:val="1"/>
        </w:numPr>
        <w:ind w:left="426"/>
        <w:jc w:val="both"/>
        <w:rPr>
          <w:rFonts w:asciiTheme="majorBidi" w:hAnsiTheme="majorBidi" w:cstheme="majorBidi"/>
          <w:sz w:val="24"/>
          <w:szCs w:val="24"/>
        </w:rPr>
      </w:pPr>
      <w:r>
        <w:rPr>
          <w:rFonts w:asciiTheme="majorBidi" w:hAnsiTheme="majorBidi" w:cstheme="majorBidi"/>
          <w:sz w:val="24"/>
          <w:szCs w:val="24"/>
        </w:rPr>
        <w:t>Drs. Abd. Mujib Adnan, M.Ag selaku dosen wali yang sudah membimbing dari awal semester hingga sekarang.</w:t>
      </w:r>
    </w:p>
    <w:p w:rsidR="00DB6CDF" w:rsidRPr="00C340AC" w:rsidRDefault="00DB6CDF" w:rsidP="00DB6CDF">
      <w:pPr>
        <w:pStyle w:val="ListParagraph"/>
        <w:numPr>
          <w:ilvl w:val="0"/>
          <w:numId w:val="1"/>
        </w:numPr>
        <w:ind w:left="426"/>
        <w:jc w:val="both"/>
        <w:rPr>
          <w:rFonts w:asciiTheme="majorBidi" w:hAnsiTheme="majorBidi" w:cstheme="majorBidi"/>
          <w:sz w:val="24"/>
          <w:szCs w:val="24"/>
        </w:rPr>
      </w:pPr>
      <w:r>
        <w:rPr>
          <w:rFonts w:asciiTheme="majorBidi" w:hAnsiTheme="majorBidi" w:cstheme="majorBidi"/>
          <w:sz w:val="24"/>
          <w:szCs w:val="24"/>
        </w:rPr>
        <w:t>Kedua orang tua yang selalu memberi dukungan serta motivasi penulis untuk menyelesaikan skripsi ini.</w:t>
      </w:r>
    </w:p>
    <w:p w:rsidR="00DB6CDF" w:rsidRDefault="00DB6CDF" w:rsidP="00DB6CDF">
      <w:pPr>
        <w:pStyle w:val="ListParagraph"/>
        <w:numPr>
          <w:ilvl w:val="0"/>
          <w:numId w:val="1"/>
        </w:numPr>
        <w:ind w:left="426"/>
        <w:jc w:val="both"/>
        <w:rPr>
          <w:rFonts w:asciiTheme="majorBidi" w:hAnsiTheme="majorBidi" w:cstheme="majorBidi"/>
          <w:sz w:val="24"/>
          <w:szCs w:val="24"/>
        </w:rPr>
      </w:pPr>
      <w:r>
        <w:rPr>
          <w:rFonts w:asciiTheme="majorBidi" w:hAnsiTheme="majorBidi" w:cstheme="majorBidi"/>
          <w:sz w:val="24"/>
          <w:szCs w:val="24"/>
        </w:rPr>
        <w:t>Kepala Desa beserta perangkat Desa Jati Alun-Alun yang telah memberikan izin dan bantuan kepada penulis untuk melakukan skripsi di desa tersebut.</w:t>
      </w:r>
    </w:p>
    <w:p w:rsidR="00DB6CDF" w:rsidRDefault="00DB6CDF" w:rsidP="00DB6CDF">
      <w:pPr>
        <w:pStyle w:val="ListParagraph"/>
        <w:numPr>
          <w:ilvl w:val="0"/>
          <w:numId w:val="1"/>
        </w:numPr>
        <w:ind w:left="426"/>
        <w:jc w:val="both"/>
        <w:rPr>
          <w:rFonts w:asciiTheme="majorBidi" w:hAnsiTheme="majorBidi" w:cstheme="majorBidi"/>
          <w:sz w:val="24"/>
          <w:szCs w:val="24"/>
        </w:rPr>
      </w:pPr>
      <w:r>
        <w:rPr>
          <w:rFonts w:asciiTheme="majorBidi" w:hAnsiTheme="majorBidi" w:cstheme="majorBidi"/>
          <w:sz w:val="24"/>
          <w:szCs w:val="24"/>
        </w:rPr>
        <w:lastRenderedPageBreak/>
        <w:t>Kader posyandu balita Desa Jati Alun-Alun yang telah  membantu menyukseskan kegiatan dalam penelitian ini.</w:t>
      </w:r>
    </w:p>
    <w:p w:rsidR="00DB6CDF" w:rsidRDefault="00DB6CDF" w:rsidP="00DB6CDF">
      <w:pPr>
        <w:pStyle w:val="ListParagraph"/>
        <w:numPr>
          <w:ilvl w:val="0"/>
          <w:numId w:val="1"/>
        </w:numPr>
        <w:ind w:left="426"/>
        <w:jc w:val="both"/>
        <w:rPr>
          <w:rFonts w:asciiTheme="majorBidi" w:hAnsiTheme="majorBidi" w:cstheme="majorBidi"/>
          <w:sz w:val="24"/>
          <w:szCs w:val="24"/>
        </w:rPr>
      </w:pPr>
      <w:r>
        <w:rPr>
          <w:rFonts w:asciiTheme="majorBidi" w:hAnsiTheme="majorBidi" w:cstheme="majorBidi"/>
          <w:sz w:val="24"/>
          <w:szCs w:val="24"/>
        </w:rPr>
        <w:t>Mahasiswa dan mahasiswi prodi PMI angkatan 18 yang telah memberi dukungan penulis untuk menyelesaikan skripsi ini.</w:t>
      </w:r>
    </w:p>
    <w:p w:rsidR="00DB6CDF" w:rsidRDefault="00DB6CDF" w:rsidP="00DB6CDF">
      <w:pPr>
        <w:pStyle w:val="ListParagraph"/>
        <w:numPr>
          <w:ilvl w:val="0"/>
          <w:numId w:val="1"/>
        </w:numPr>
        <w:ind w:left="426"/>
        <w:jc w:val="both"/>
        <w:rPr>
          <w:rFonts w:asciiTheme="majorBidi" w:hAnsiTheme="majorBidi" w:cstheme="majorBidi"/>
          <w:sz w:val="24"/>
          <w:szCs w:val="24"/>
        </w:rPr>
      </w:pPr>
      <w:r>
        <w:rPr>
          <w:rFonts w:asciiTheme="majorBidi" w:hAnsiTheme="majorBidi" w:cstheme="majorBidi"/>
          <w:sz w:val="24"/>
          <w:szCs w:val="24"/>
        </w:rPr>
        <w:t>Ikatan Mahasiswa Delta (IMATA) Sidoarjo angkatan 18 yang memberi dukungan penulis untuk segera menyelesaikan skripsi.</w:t>
      </w:r>
    </w:p>
    <w:p w:rsidR="00DB6CDF" w:rsidRDefault="00DB6CDF" w:rsidP="00DB6CDF">
      <w:pPr>
        <w:pStyle w:val="ListParagraph"/>
        <w:numPr>
          <w:ilvl w:val="0"/>
          <w:numId w:val="1"/>
        </w:numPr>
        <w:ind w:left="426"/>
        <w:jc w:val="both"/>
        <w:rPr>
          <w:rFonts w:asciiTheme="majorBidi" w:hAnsiTheme="majorBidi" w:cstheme="majorBidi"/>
          <w:sz w:val="24"/>
          <w:szCs w:val="24"/>
        </w:rPr>
      </w:pPr>
      <w:r>
        <w:rPr>
          <w:rFonts w:asciiTheme="majorBidi" w:hAnsiTheme="majorBidi" w:cstheme="majorBidi"/>
          <w:sz w:val="24"/>
          <w:szCs w:val="24"/>
        </w:rPr>
        <w:t>Kim Namjoon, Kim Soekjin, Min Yoongi, Jung Hoseok, Park Jimin, Kim Taehyung, Jeon Jungkook selaku member BTS yang telah memberikan motivasi kepada penulis untuk segera menyelesaikan skripsi ini.</w:t>
      </w:r>
    </w:p>
    <w:p w:rsidR="00DB6CDF" w:rsidRDefault="00DB6CDF" w:rsidP="00DB6CDF">
      <w:pPr>
        <w:pStyle w:val="ListParagraph"/>
        <w:numPr>
          <w:ilvl w:val="0"/>
          <w:numId w:val="1"/>
        </w:numPr>
        <w:ind w:left="426"/>
        <w:jc w:val="both"/>
        <w:rPr>
          <w:rFonts w:asciiTheme="majorBidi" w:hAnsiTheme="majorBidi" w:cstheme="majorBidi"/>
          <w:sz w:val="24"/>
          <w:szCs w:val="24"/>
        </w:rPr>
      </w:pPr>
      <w:r>
        <w:rPr>
          <w:rFonts w:asciiTheme="majorBidi" w:hAnsiTheme="majorBidi" w:cstheme="majorBidi"/>
          <w:sz w:val="24"/>
          <w:szCs w:val="24"/>
        </w:rPr>
        <w:t>Diri sendiri yang sudah kuat untuk segera menyelesaikan skripsi dan aksi.</w:t>
      </w:r>
    </w:p>
    <w:p w:rsidR="00DB6CDF" w:rsidRDefault="00DB6CDF" w:rsidP="00DB6CDF">
      <w:pPr>
        <w:pStyle w:val="ListParagraph"/>
        <w:numPr>
          <w:ilvl w:val="0"/>
          <w:numId w:val="1"/>
        </w:numPr>
        <w:ind w:left="426"/>
        <w:jc w:val="both"/>
        <w:rPr>
          <w:rFonts w:asciiTheme="majorBidi" w:hAnsiTheme="majorBidi" w:cstheme="majorBidi"/>
          <w:sz w:val="24"/>
          <w:szCs w:val="24"/>
        </w:rPr>
      </w:pPr>
      <w:r>
        <w:rPr>
          <w:rFonts w:asciiTheme="majorBidi" w:hAnsiTheme="majorBidi" w:cstheme="majorBidi"/>
          <w:sz w:val="24"/>
          <w:szCs w:val="24"/>
        </w:rPr>
        <w:t>Semua pihak yang terlibat dan membantu dalam penyelesaian penelitian ini sehingga berjalan dengan lancar.</w:t>
      </w:r>
    </w:p>
    <w:p w:rsidR="00DB6CDF" w:rsidRDefault="00DB6CDF" w:rsidP="00DB6CDF">
      <w:pPr>
        <w:pStyle w:val="ListParagraph"/>
        <w:ind w:left="426"/>
        <w:jc w:val="both"/>
        <w:rPr>
          <w:rFonts w:asciiTheme="majorBidi" w:hAnsiTheme="majorBidi" w:cstheme="majorBidi"/>
          <w:sz w:val="24"/>
          <w:szCs w:val="24"/>
        </w:rPr>
      </w:pPr>
    </w:p>
    <w:p w:rsidR="00DB6CDF" w:rsidRDefault="00DB6CDF" w:rsidP="00DB6CDF">
      <w:pPr>
        <w:pStyle w:val="ListParagraph"/>
        <w:ind w:left="426" w:firstLine="294"/>
        <w:jc w:val="both"/>
        <w:rPr>
          <w:rFonts w:asciiTheme="majorBidi" w:hAnsiTheme="majorBidi" w:cstheme="majorBidi"/>
          <w:sz w:val="24"/>
          <w:szCs w:val="24"/>
        </w:rPr>
      </w:pPr>
      <w:r>
        <w:rPr>
          <w:rFonts w:asciiTheme="majorBidi" w:hAnsiTheme="majorBidi" w:cstheme="majorBidi"/>
          <w:sz w:val="24"/>
          <w:szCs w:val="24"/>
        </w:rPr>
        <w:t>Akhirnya, semoga amal ibadah  baik yang telah Bapak/ibu serta saudara berikan kepada penulis mendapatkan balasan yang sebaik-baiknya dari Allah SWT.</w:t>
      </w:r>
    </w:p>
    <w:p w:rsidR="00DB6CDF" w:rsidRDefault="00DB6CDF" w:rsidP="00DB6CDF">
      <w:pPr>
        <w:pStyle w:val="ListParagraph"/>
        <w:ind w:left="426"/>
        <w:jc w:val="right"/>
        <w:rPr>
          <w:rFonts w:asciiTheme="majorBidi" w:hAnsiTheme="majorBidi" w:cstheme="majorBidi"/>
          <w:sz w:val="24"/>
          <w:szCs w:val="24"/>
        </w:rPr>
      </w:pPr>
    </w:p>
    <w:p w:rsidR="00DB6CDF" w:rsidRPr="00DD56A9" w:rsidRDefault="00DB6CDF" w:rsidP="00DB6CDF">
      <w:pPr>
        <w:pStyle w:val="ListParagraph"/>
        <w:ind w:left="426"/>
        <w:jc w:val="right"/>
        <w:rPr>
          <w:rFonts w:asciiTheme="majorBidi" w:hAnsiTheme="majorBidi" w:cstheme="majorBidi"/>
          <w:sz w:val="24"/>
          <w:szCs w:val="24"/>
        </w:rPr>
      </w:pPr>
      <w:r>
        <w:rPr>
          <w:rFonts w:asciiTheme="majorBidi" w:hAnsiTheme="majorBidi" w:cstheme="majorBidi"/>
          <w:sz w:val="24"/>
          <w:szCs w:val="24"/>
        </w:rPr>
        <w:t>Penulis.</w:t>
      </w:r>
    </w:p>
    <w:p w:rsidR="00DB6CDF" w:rsidRDefault="00DB6CDF" w:rsidP="00DB6CDF">
      <w:pPr>
        <w:pStyle w:val="ListParagraph"/>
        <w:numPr>
          <w:ilvl w:val="0"/>
          <w:numId w:val="1"/>
        </w:numPr>
        <w:ind w:left="426"/>
      </w:pPr>
      <w:r>
        <w:br w:type="page"/>
      </w:r>
    </w:p>
    <w:p w:rsidR="00DB6CDF" w:rsidRPr="00644D56" w:rsidRDefault="00DB6CDF" w:rsidP="00DB6CDF">
      <w:pPr>
        <w:pStyle w:val="Heading1"/>
        <w:jc w:val="center"/>
        <w:rPr>
          <w:rFonts w:asciiTheme="majorBidi" w:hAnsiTheme="majorBidi"/>
          <w:b/>
          <w:bCs/>
          <w:color w:val="auto"/>
          <w:sz w:val="24"/>
          <w:szCs w:val="24"/>
        </w:rPr>
      </w:pPr>
      <w:bookmarkStart w:id="6" w:name="_Toc109147092"/>
      <w:r w:rsidRPr="00644D56">
        <w:rPr>
          <w:rFonts w:asciiTheme="majorBidi" w:hAnsiTheme="majorBidi"/>
          <w:b/>
          <w:bCs/>
          <w:color w:val="auto"/>
          <w:sz w:val="24"/>
          <w:szCs w:val="24"/>
        </w:rPr>
        <w:lastRenderedPageBreak/>
        <w:t>Motto</w:t>
      </w:r>
      <w:bookmarkEnd w:id="6"/>
    </w:p>
    <w:p w:rsidR="00DB6CDF" w:rsidRDefault="00DB6CDF" w:rsidP="00DB6CDF">
      <w:pPr>
        <w:jc w:val="center"/>
        <w:rPr>
          <w:rFonts w:asciiTheme="majorBidi" w:hAnsiTheme="majorBidi" w:cstheme="majorBidi"/>
          <w:b/>
          <w:bCs/>
          <w:sz w:val="24"/>
          <w:szCs w:val="24"/>
        </w:rPr>
      </w:pPr>
    </w:p>
    <w:p w:rsidR="00DB6CDF" w:rsidRDefault="00DB6CDF" w:rsidP="00DB6CDF">
      <w:pPr>
        <w:jc w:val="center"/>
        <w:rPr>
          <w:rFonts w:asciiTheme="majorBidi" w:hAnsiTheme="majorBidi" w:cstheme="majorBidi"/>
          <w:sz w:val="24"/>
          <w:szCs w:val="24"/>
          <w:lang w:val="id-ID"/>
        </w:rPr>
      </w:pPr>
      <w:r>
        <w:rPr>
          <w:rFonts w:asciiTheme="majorBidi" w:hAnsiTheme="majorBidi" w:cstheme="majorBidi"/>
          <w:sz w:val="24"/>
          <w:szCs w:val="24"/>
          <w:lang w:val="id-ID"/>
        </w:rPr>
        <w:t>Hatiku tenang karena mengetahui apa yang melewatkanku tidak akan pernah menjadi takdirku, dan apa yang ditakdirkan untukku tidak akan pernah melewatkanku</w:t>
      </w:r>
      <w:r w:rsidRPr="00C340AC">
        <w:rPr>
          <w:rFonts w:asciiTheme="majorBidi" w:hAnsiTheme="majorBidi" w:cstheme="majorBidi"/>
          <w:sz w:val="24"/>
          <w:szCs w:val="24"/>
          <w:lang w:val="id-ID"/>
        </w:rPr>
        <w:t xml:space="preserve"> </w:t>
      </w:r>
      <w:r>
        <w:rPr>
          <w:rFonts w:asciiTheme="majorBidi" w:hAnsiTheme="majorBidi" w:cstheme="majorBidi"/>
          <w:sz w:val="24"/>
          <w:szCs w:val="24"/>
          <w:lang w:val="id-ID"/>
        </w:rPr>
        <w:t>(Umar Bin Khattab)</w:t>
      </w:r>
      <w:r>
        <w:rPr>
          <w:rStyle w:val="FootnoteReference"/>
          <w:rFonts w:asciiTheme="majorBidi" w:hAnsiTheme="majorBidi" w:cstheme="majorBidi"/>
          <w:sz w:val="24"/>
          <w:szCs w:val="24"/>
          <w:lang w:val="id-ID"/>
        </w:rPr>
        <w:footnoteReference w:id="1"/>
      </w:r>
    </w:p>
    <w:p w:rsidR="00DB6CDF" w:rsidRDefault="00DB6CDF" w:rsidP="00DB6CDF">
      <w:pPr>
        <w:rPr>
          <w:rFonts w:asciiTheme="majorBidi" w:hAnsiTheme="majorBidi" w:cstheme="majorBidi"/>
          <w:sz w:val="24"/>
          <w:szCs w:val="24"/>
          <w:lang w:val="id-ID"/>
        </w:rPr>
      </w:pPr>
    </w:p>
    <w:p w:rsidR="00DB6CDF" w:rsidRPr="00644D56" w:rsidRDefault="00DB6CDF" w:rsidP="00DB6CDF">
      <w:pPr>
        <w:pStyle w:val="Heading1"/>
        <w:jc w:val="center"/>
        <w:rPr>
          <w:rFonts w:asciiTheme="majorBidi" w:hAnsiTheme="majorBidi"/>
          <w:b/>
          <w:bCs/>
          <w:color w:val="auto"/>
          <w:sz w:val="24"/>
          <w:szCs w:val="24"/>
          <w:lang w:val="id-ID"/>
        </w:rPr>
      </w:pPr>
      <w:bookmarkStart w:id="7" w:name="_Toc109147093"/>
      <w:r w:rsidRPr="00644D56">
        <w:rPr>
          <w:rFonts w:asciiTheme="majorBidi" w:hAnsiTheme="majorBidi"/>
          <w:b/>
          <w:bCs/>
          <w:color w:val="auto"/>
          <w:sz w:val="24"/>
          <w:szCs w:val="24"/>
          <w:lang w:val="id-ID"/>
        </w:rPr>
        <w:t>Persembahan</w:t>
      </w:r>
      <w:bookmarkEnd w:id="7"/>
    </w:p>
    <w:p w:rsidR="00DB6CDF" w:rsidRDefault="00DB6CDF" w:rsidP="00DB6CDF">
      <w:pPr>
        <w:jc w:val="center"/>
        <w:rPr>
          <w:rFonts w:asciiTheme="majorBidi" w:hAnsiTheme="majorBidi" w:cstheme="majorBidi"/>
          <w:b/>
          <w:bCs/>
          <w:sz w:val="24"/>
          <w:szCs w:val="24"/>
          <w:lang w:val="id-ID"/>
        </w:rPr>
      </w:pPr>
    </w:p>
    <w:p w:rsidR="00DB6CDF" w:rsidRDefault="00DB6CDF" w:rsidP="00DB6CDF">
      <w:pPr>
        <w:jc w:val="center"/>
        <w:rPr>
          <w:rFonts w:asciiTheme="majorBidi" w:hAnsiTheme="majorBidi" w:cstheme="majorBidi"/>
          <w:sz w:val="24"/>
          <w:szCs w:val="24"/>
          <w:lang w:val="id-ID"/>
        </w:rPr>
      </w:pPr>
      <w:r>
        <w:rPr>
          <w:rFonts w:asciiTheme="majorBidi" w:hAnsiTheme="majorBidi" w:cstheme="majorBidi"/>
          <w:sz w:val="24"/>
          <w:szCs w:val="24"/>
          <w:lang w:val="id-ID"/>
        </w:rPr>
        <w:t xml:space="preserve">Skripsi ini aku persembahkan kepada kedua orang tuaku yang telah memberikan do’a, dukungan serta motivasi dari awal melahirkanku serta disepanjang kehidupanku, mengajarkanku bagaimana arti kehidupan ini, dan semua guru-guruku yang sudah memberikan ilmu dalam menuntun jalanku dari kegelapan menuju kebaikan, serta untuk saudara-saudaraku. </w:t>
      </w:r>
    </w:p>
    <w:p w:rsidR="00DB6CDF" w:rsidRPr="00DD56A9" w:rsidRDefault="00DB6CDF" w:rsidP="00DB6CDF">
      <w:pPr>
        <w:jc w:val="center"/>
        <w:rPr>
          <w:lang w:val="id-ID"/>
        </w:rPr>
      </w:pPr>
    </w:p>
    <w:p w:rsidR="00DB6CDF" w:rsidRDefault="00DB6CDF" w:rsidP="00DB6CDF">
      <w:pPr>
        <w:rPr>
          <w:lang w:val="id-ID"/>
        </w:rPr>
      </w:pPr>
      <w:r>
        <w:rPr>
          <w:lang w:val="id-ID"/>
        </w:rPr>
        <w:br w:type="page"/>
      </w:r>
    </w:p>
    <w:p w:rsidR="00DB6CDF" w:rsidRDefault="00DB6CDF" w:rsidP="00DB6CDF">
      <w:pPr>
        <w:pStyle w:val="Heading1"/>
        <w:jc w:val="center"/>
        <w:rPr>
          <w:rFonts w:asciiTheme="majorBidi" w:hAnsiTheme="majorBidi"/>
          <w:b/>
          <w:bCs/>
          <w:color w:val="auto"/>
          <w:sz w:val="24"/>
          <w:szCs w:val="24"/>
          <w:lang w:val="id-ID"/>
        </w:rPr>
      </w:pPr>
      <w:bookmarkStart w:id="8" w:name="_Toc109147094"/>
      <w:r w:rsidRPr="00644D56">
        <w:rPr>
          <w:rFonts w:asciiTheme="majorBidi" w:hAnsiTheme="majorBidi"/>
          <w:b/>
          <w:bCs/>
          <w:color w:val="auto"/>
          <w:sz w:val="24"/>
          <w:szCs w:val="24"/>
          <w:lang w:val="id-ID"/>
        </w:rPr>
        <w:lastRenderedPageBreak/>
        <w:t>DAFTAR ISI</w:t>
      </w:r>
      <w:bookmarkEnd w:id="8"/>
    </w:p>
    <w:p w:rsidR="00DB6CDF" w:rsidRPr="007F2F72" w:rsidRDefault="00DB6CDF" w:rsidP="00DB6CDF">
      <w:pPr>
        <w:rPr>
          <w:lang w:val="id-ID"/>
        </w:rPr>
      </w:pPr>
    </w:p>
    <w:sdt>
      <w:sdtPr>
        <w:id w:val="1876271334"/>
        <w:docPartObj>
          <w:docPartGallery w:val="Table of Contents"/>
          <w:docPartUnique/>
        </w:docPartObj>
      </w:sdtPr>
      <w:sdtEndPr>
        <w:rPr>
          <w:noProof/>
        </w:rPr>
      </w:sdtEndPr>
      <w:sdtContent>
        <w:p w:rsidR="00DB6CDF" w:rsidRPr="00AB14A5" w:rsidRDefault="00DB6CDF" w:rsidP="00DB6CDF">
          <w:pPr>
            <w:pStyle w:val="TOC1"/>
            <w:tabs>
              <w:tab w:val="right" w:leader="dot" w:pos="6113"/>
            </w:tabs>
            <w:rPr>
              <w:rFonts w:asciiTheme="minorHAnsi" w:eastAsiaTheme="minorEastAsia" w:hAnsiTheme="minorHAnsi" w:cstheme="minorBidi"/>
              <w:noProof/>
              <w:lang w:val="id-ID" w:eastAsia="id-ID"/>
            </w:rPr>
          </w:pPr>
          <w:r w:rsidRPr="007F2F72">
            <w:fldChar w:fldCharType="begin"/>
          </w:r>
          <w:r w:rsidRPr="007F2F72">
            <w:instrText xml:space="preserve"> TOC \o "1-3" \h \z \u </w:instrText>
          </w:r>
          <w:r w:rsidRPr="007F2F72">
            <w:fldChar w:fldCharType="separate"/>
          </w:r>
          <w:hyperlink w:anchor="_Toc109147086" w:history="1">
            <w:r w:rsidRPr="00AB14A5">
              <w:rPr>
                <w:rStyle w:val="Hyperlink"/>
                <w:rFonts w:asciiTheme="majorBidi" w:hAnsiTheme="majorBidi"/>
                <w:noProof/>
              </w:rPr>
              <w:t>PERSETUJUAN PEMBIMBING</w:t>
            </w:r>
            <w:r w:rsidRPr="00AB14A5">
              <w:rPr>
                <w:noProof/>
                <w:webHidden/>
              </w:rPr>
              <w:tab/>
            </w:r>
            <w:r w:rsidRPr="00AB14A5">
              <w:rPr>
                <w:noProof/>
                <w:webHidden/>
              </w:rPr>
              <w:fldChar w:fldCharType="begin"/>
            </w:r>
            <w:r w:rsidRPr="00AB14A5">
              <w:rPr>
                <w:noProof/>
                <w:webHidden/>
              </w:rPr>
              <w:instrText xml:space="preserve"> PAGEREF _Toc109147086 \h </w:instrText>
            </w:r>
            <w:r w:rsidRPr="00AB14A5">
              <w:rPr>
                <w:noProof/>
                <w:webHidden/>
              </w:rPr>
            </w:r>
            <w:r w:rsidRPr="00AB14A5">
              <w:rPr>
                <w:noProof/>
                <w:webHidden/>
              </w:rPr>
              <w:fldChar w:fldCharType="separate"/>
            </w:r>
            <w:r w:rsidR="007C57DB">
              <w:rPr>
                <w:noProof/>
                <w:webHidden/>
              </w:rPr>
              <w:t>ii</w:t>
            </w:r>
            <w:r w:rsidRPr="00AB14A5">
              <w:rPr>
                <w:noProof/>
                <w:webHidden/>
              </w:rPr>
              <w:fldChar w:fldCharType="end"/>
            </w:r>
          </w:hyperlink>
        </w:p>
        <w:p w:rsidR="00DB6CDF" w:rsidRPr="00AB14A5" w:rsidRDefault="00FB7E76" w:rsidP="00DB6CDF">
          <w:pPr>
            <w:pStyle w:val="TOC1"/>
            <w:tabs>
              <w:tab w:val="right" w:leader="dot" w:pos="6113"/>
            </w:tabs>
            <w:rPr>
              <w:rFonts w:asciiTheme="minorHAnsi" w:eastAsiaTheme="minorEastAsia" w:hAnsiTheme="minorHAnsi" w:cstheme="minorBidi"/>
              <w:noProof/>
              <w:lang w:val="id-ID" w:eastAsia="id-ID"/>
            </w:rPr>
          </w:pPr>
          <w:hyperlink w:anchor="_Toc109147087" w:history="1">
            <w:r w:rsidR="00DB6CDF" w:rsidRPr="00AB14A5">
              <w:rPr>
                <w:rStyle w:val="Hyperlink"/>
                <w:rFonts w:asciiTheme="majorBidi" w:hAnsiTheme="majorBidi"/>
                <w:noProof/>
                <w:lang w:val="id-ID" w:eastAsia="id-ID"/>
              </w:rPr>
              <w:t>LEMBAR PENGESAHAN UJIAN SKRIPSI</w:t>
            </w:r>
            <w:r w:rsidR="00DB6CDF" w:rsidRPr="00AB14A5">
              <w:rPr>
                <w:noProof/>
                <w:webHidden/>
              </w:rPr>
              <w:tab/>
            </w:r>
            <w:r w:rsidR="00DB6CDF" w:rsidRPr="00AB14A5">
              <w:rPr>
                <w:noProof/>
                <w:webHidden/>
              </w:rPr>
              <w:fldChar w:fldCharType="begin"/>
            </w:r>
            <w:r w:rsidR="00DB6CDF" w:rsidRPr="00AB14A5">
              <w:rPr>
                <w:noProof/>
                <w:webHidden/>
              </w:rPr>
              <w:instrText xml:space="preserve"> PAGEREF _Toc109147087 \h </w:instrText>
            </w:r>
            <w:r w:rsidR="00DB6CDF" w:rsidRPr="00AB14A5">
              <w:rPr>
                <w:noProof/>
                <w:webHidden/>
              </w:rPr>
            </w:r>
            <w:r w:rsidR="00DB6CDF" w:rsidRPr="00AB14A5">
              <w:rPr>
                <w:noProof/>
                <w:webHidden/>
              </w:rPr>
              <w:fldChar w:fldCharType="separate"/>
            </w:r>
            <w:r w:rsidR="007C57DB">
              <w:rPr>
                <w:noProof/>
                <w:webHidden/>
              </w:rPr>
              <w:t>iii</w:t>
            </w:r>
            <w:r w:rsidR="00DB6CDF" w:rsidRPr="00AB14A5">
              <w:rPr>
                <w:noProof/>
                <w:webHidden/>
              </w:rPr>
              <w:fldChar w:fldCharType="end"/>
            </w:r>
          </w:hyperlink>
        </w:p>
        <w:p w:rsidR="00DB6CDF" w:rsidRPr="00AB14A5" w:rsidRDefault="00FB7E76" w:rsidP="00DB6CDF">
          <w:pPr>
            <w:pStyle w:val="TOC1"/>
            <w:tabs>
              <w:tab w:val="right" w:leader="dot" w:pos="6113"/>
            </w:tabs>
            <w:rPr>
              <w:rFonts w:asciiTheme="minorHAnsi" w:eastAsiaTheme="minorEastAsia" w:hAnsiTheme="minorHAnsi" w:cstheme="minorBidi"/>
              <w:noProof/>
              <w:lang w:val="id-ID" w:eastAsia="id-ID"/>
            </w:rPr>
          </w:pPr>
          <w:hyperlink w:anchor="_Toc109147088" w:history="1">
            <w:r w:rsidR="00DB6CDF" w:rsidRPr="00AB14A5">
              <w:rPr>
                <w:rStyle w:val="Hyperlink"/>
                <w:rFonts w:asciiTheme="majorBidi" w:hAnsiTheme="majorBidi"/>
                <w:noProof/>
                <w:lang w:val="id-ID"/>
              </w:rPr>
              <w:t>PERNYATAAN KEASLIAN KARYA</w:t>
            </w:r>
            <w:r w:rsidR="00DB6CDF" w:rsidRPr="00AB14A5">
              <w:rPr>
                <w:noProof/>
                <w:webHidden/>
              </w:rPr>
              <w:tab/>
            </w:r>
            <w:r w:rsidR="00DB6CDF" w:rsidRPr="00AB14A5">
              <w:rPr>
                <w:noProof/>
                <w:webHidden/>
              </w:rPr>
              <w:fldChar w:fldCharType="begin"/>
            </w:r>
            <w:r w:rsidR="00DB6CDF" w:rsidRPr="00AB14A5">
              <w:rPr>
                <w:noProof/>
                <w:webHidden/>
              </w:rPr>
              <w:instrText xml:space="preserve"> PAGEREF _Toc109147088 \h </w:instrText>
            </w:r>
            <w:r w:rsidR="00DB6CDF" w:rsidRPr="00AB14A5">
              <w:rPr>
                <w:noProof/>
                <w:webHidden/>
              </w:rPr>
            </w:r>
            <w:r w:rsidR="00DB6CDF" w:rsidRPr="00AB14A5">
              <w:rPr>
                <w:noProof/>
                <w:webHidden/>
              </w:rPr>
              <w:fldChar w:fldCharType="separate"/>
            </w:r>
            <w:r w:rsidR="007C57DB">
              <w:rPr>
                <w:noProof/>
                <w:webHidden/>
              </w:rPr>
              <w:t>iv</w:t>
            </w:r>
            <w:r w:rsidR="00DB6CDF" w:rsidRPr="00AB14A5">
              <w:rPr>
                <w:noProof/>
                <w:webHidden/>
              </w:rPr>
              <w:fldChar w:fldCharType="end"/>
            </w:r>
          </w:hyperlink>
        </w:p>
        <w:p w:rsidR="00DB6CDF" w:rsidRPr="00AB14A5" w:rsidRDefault="00FB7E76" w:rsidP="00DB6CDF">
          <w:pPr>
            <w:pStyle w:val="TOC1"/>
            <w:tabs>
              <w:tab w:val="right" w:leader="dot" w:pos="6113"/>
            </w:tabs>
            <w:rPr>
              <w:rFonts w:asciiTheme="minorHAnsi" w:eastAsiaTheme="minorEastAsia" w:hAnsiTheme="minorHAnsi" w:cstheme="minorBidi"/>
              <w:noProof/>
              <w:lang w:val="id-ID" w:eastAsia="id-ID"/>
            </w:rPr>
          </w:pPr>
          <w:hyperlink w:anchor="_Toc109147089" w:history="1">
            <w:r w:rsidR="00DB6CDF" w:rsidRPr="00AB14A5">
              <w:rPr>
                <w:rStyle w:val="Hyperlink"/>
                <w:rFonts w:asciiTheme="majorBidi" w:hAnsiTheme="majorBidi"/>
                <w:noProof/>
                <w:lang w:val="id-ID"/>
              </w:rPr>
              <w:t>LEMBAR PERSETUJUAN PUBLIKASI</w:t>
            </w:r>
            <w:r w:rsidR="00DB6CDF" w:rsidRPr="00AB14A5">
              <w:rPr>
                <w:noProof/>
                <w:webHidden/>
              </w:rPr>
              <w:tab/>
            </w:r>
            <w:r w:rsidR="00DB6CDF" w:rsidRPr="00AB14A5">
              <w:rPr>
                <w:noProof/>
                <w:webHidden/>
              </w:rPr>
              <w:fldChar w:fldCharType="begin"/>
            </w:r>
            <w:r w:rsidR="00DB6CDF" w:rsidRPr="00AB14A5">
              <w:rPr>
                <w:noProof/>
                <w:webHidden/>
              </w:rPr>
              <w:instrText xml:space="preserve"> PAGEREF _Toc109147089 \h </w:instrText>
            </w:r>
            <w:r w:rsidR="00DB6CDF" w:rsidRPr="00AB14A5">
              <w:rPr>
                <w:noProof/>
                <w:webHidden/>
              </w:rPr>
            </w:r>
            <w:r w:rsidR="00DB6CDF" w:rsidRPr="00AB14A5">
              <w:rPr>
                <w:noProof/>
                <w:webHidden/>
              </w:rPr>
              <w:fldChar w:fldCharType="separate"/>
            </w:r>
            <w:r w:rsidR="007C57DB">
              <w:rPr>
                <w:noProof/>
                <w:webHidden/>
              </w:rPr>
              <w:t>v</w:t>
            </w:r>
            <w:r w:rsidR="00DB6CDF" w:rsidRPr="00AB14A5">
              <w:rPr>
                <w:noProof/>
                <w:webHidden/>
              </w:rPr>
              <w:fldChar w:fldCharType="end"/>
            </w:r>
          </w:hyperlink>
        </w:p>
        <w:p w:rsidR="00DB6CDF" w:rsidRPr="00AB14A5" w:rsidRDefault="00FB7E76" w:rsidP="00DB6CDF">
          <w:pPr>
            <w:pStyle w:val="TOC1"/>
            <w:tabs>
              <w:tab w:val="right" w:leader="dot" w:pos="6113"/>
            </w:tabs>
            <w:rPr>
              <w:rFonts w:asciiTheme="minorHAnsi" w:eastAsiaTheme="minorEastAsia" w:hAnsiTheme="minorHAnsi" w:cstheme="minorBidi"/>
              <w:noProof/>
              <w:lang w:val="id-ID" w:eastAsia="id-ID"/>
            </w:rPr>
          </w:pPr>
          <w:hyperlink w:anchor="_Toc109147090" w:history="1">
            <w:r w:rsidR="00DB6CDF" w:rsidRPr="00AB14A5">
              <w:rPr>
                <w:rStyle w:val="Hyperlink"/>
                <w:rFonts w:asciiTheme="majorBidi" w:hAnsiTheme="majorBidi"/>
                <w:noProof/>
                <w:lang w:val="id-ID"/>
              </w:rPr>
              <w:t>ABSTRAK</w:t>
            </w:r>
            <w:r w:rsidR="00DB6CDF" w:rsidRPr="00AB14A5">
              <w:rPr>
                <w:noProof/>
                <w:webHidden/>
              </w:rPr>
              <w:tab/>
            </w:r>
            <w:r w:rsidR="00DB6CDF" w:rsidRPr="00AB14A5">
              <w:rPr>
                <w:noProof/>
                <w:webHidden/>
              </w:rPr>
              <w:fldChar w:fldCharType="begin"/>
            </w:r>
            <w:r w:rsidR="00DB6CDF" w:rsidRPr="00AB14A5">
              <w:rPr>
                <w:noProof/>
                <w:webHidden/>
              </w:rPr>
              <w:instrText xml:space="preserve"> PAGEREF _Toc109147090 \h </w:instrText>
            </w:r>
            <w:r w:rsidR="00DB6CDF" w:rsidRPr="00AB14A5">
              <w:rPr>
                <w:noProof/>
                <w:webHidden/>
              </w:rPr>
            </w:r>
            <w:r w:rsidR="00DB6CDF" w:rsidRPr="00AB14A5">
              <w:rPr>
                <w:noProof/>
                <w:webHidden/>
              </w:rPr>
              <w:fldChar w:fldCharType="separate"/>
            </w:r>
            <w:r w:rsidR="007C57DB">
              <w:rPr>
                <w:noProof/>
                <w:webHidden/>
              </w:rPr>
              <w:t>vi</w:t>
            </w:r>
            <w:r w:rsidR="00DB6CDF" w:rsidRPr="00AB14A5">
              <w:rPr>
                <w:noProof/>
                <w:webHidden/>
              </w:rPr>
              <w:fldChar w:fldCharType="end"/>
            </w:r>
          </w:hyperlink>
        </w:p>
        <w:p w:rsidR="00DB6CDF" w:rsidRPr="00AB14A5" w:rsidRDefault="00FB7E76" w:rsidP="00DB6CDF">
          <w:pPr>
            <w:pStyle w:val="TOC1"/>
            <w:tabs>
              <w:tab w:val="right" w:leader="dot" w:pos="6113"/>
            </w:tabs>
            <w:rPr>
              <w:rFonts w:asciiTheme="minorHAnsi" w:eastAsiaTheme="minorEastAsia" w:hAnsiTheme="minorHAnsi" w:cstheme="minorBidi"/>
              <w:noProof/>
              <w:lang w:val="id-ID" w:eastAsia="id-ID"/>
            </w:rPr>
          </w:pPr>
          <w:hyperlink w:anchor="_Toc109147091" w:history="1">
            <w:r w:rsidR="00DB6CDF" w:rsidRPr="00AB14A5">
              <w:rPr>
                <w:rStyle w:val="Hyperlink"/>
                <w:rFonts w:asciiTheme="majorBidi" w:hAnsiTheme="majorBidi"/>
                <w:noProof/>
                <w:lang w:val="id-ID"/>
              </w:rPr>
              <w:t>KATA PENGANTAR</w:t>
            </w:r>
            <w:r w:rsidR="00DB6CDF" w:rsidRPr="00AB14A5">
              <w:rPr>
                <w:noProof/>
                <w:webHidden/>
              </w:rPr>
              <w:tab/>
            </w:r>
            <w:r w:rsidR="00DB6CDF" w:rsidRPr="00AB14A5">
              <w:rPr>
                <w:noProof/>
                <w:webHidden/>
              </w:rPr>
              <w:fldChar w:fldCharType="begin"/>
            </w:r>
            <w:r w:rsidR="00DB6CDF" w:rsidRPr="00AB14A5">
              <w:rPr>
                <w:noProof/>
                <w:webHidden/>
              </w:rPr>
              <w:instrText xml:space="preserve"> PAGEREF _Toc109147091 \h </w:instrText>
            </w:r>
            <w:r w:rsidR="00DB6CDF" w:rsidRPr="00AB14A5">
              <w:rPr>
                <w:noProof/>
                <w:webHidden/>
              </w:rPr>
            </w:r>
            <w:r w:rsidR="00DB6CDF" w:rsidRPr="00AB14A5">
              <w:rPr>
                <w:noProof/>
                <w:webHidden/>
              </w:rPr>
              <w:fldChar w:fldCharType="separate"/>
            </w:r>
            <w:r w:rsidR="007C57DB">
              <w:rPr>
                <w:noProof/>
                <w:webHidden/>
              </w:rPr>
              <w:t>viii</w:t>
            </w:r>
            <w:r w:rsidR="00DB6CDF" w:rsidRPr="00AB14A5">
              <w:rPr>
                <w:noProof/>
                <w:webHidden/>
              </w:rPr>
              <w:fldChar w:fldCharType="end"/>
            </w:r>
          </w:hyperlink>
        </w:p>
        <w:p w:rsidR="00DB6CDF" w:rsidRPr="00AB14A5" w:rsidRDefault="00FB7E76" w:rsidP="00DB6CDF">
          <w:pPr>
            <w:pStyle w:val="TOC1"/>
            <w:tabs>
              <w:tab w:val="right" w:leader="dot" w:pos="6113"/>
            </w:tabs>
            <w:rPr>
              <w:rFonts w:asciiTheme="minorHAnsi" w:eastAsiaTheme="minorEastAsia" w:hAnsiTheme="minorHAnsi" w:cstheme="minorBidi"/>
              <w:noProof/>
              <w:lang w:val="id-ID" w:eastAsia="id-ID"/>
            </w:rPr>
          </w:pPr>
          <w:hyperlink w:anchor="_Toc109147092" w:history="1">
            <w:r w:rsidR="00DB6CDF" w:rsidRPr="00AB14A5">
              <w:rPr>
                <w:rStyle w:val="Hyperlink"/>
                <w:rFonts w:asciiTheme="majorBidi" w:hAnsiTheme="majorBidi"/>
                <w:noProof/>
              </w:rPr>
              <w:t>Motto</w:t>
            </w:r>
            <w:r w:rsidR="00DB6CDF" w:rsidRPr="00AB14A5">
              <w:rPr>
                <w:noProof/>
                <w:webHidden/>
              </w:rPr>
              <w:tab/>
            </w:r>
            <w:r w:rsidR="00DB6CDF" w:rsidRPr="00AB14A5">
              <w:rPr>
                <w:noProof/>
                <w:webHidden/>
              </w:rPr>
              <w:fldChar w:fldCharType="begin"/>
            </w:r>
            <w:r w:rsidR="00DB6CDF" w:rsidRPr="00AB14A5">
              <w:rPr>
                <w:noProof/>
                <w:webHidden/>
              </w:rPr>
              <w:instrText xml:space="preserve"> PAGEREF _Toc109147092 \h </w:instrText>
            </w:r>
            <w:r w:rsidR="00DB6CDF" w:rsidRPr="00AB14A5">
              <w:rPr>
                <w:noProof/>
                <w:webHidden/>
              </w:rPr>
            </w:r>
            <w:r w:rsidR="00DB6CDF" w:rsidRPr="00AB14A5">
              <w:rPr>
                <w:noProof/>
                <w:webHidden/>
              </w:rPr>
              <w:fldChar w:fldCharType="separate"/>
            </w:r>
            <w:r w:rsidR="007C57DB">
              <w:rPr>
                <w:noProof/>
                <w:webHidden/>
              </w:rPr>
              <w:t>x</w:t>
            </w:r>
            <w:r w:rsidR="00DB6CDF" w:rsidRPr="00AB14A5">
              <w:rPr>
                <w:noProof/>
                <w:webHidden/>
              </w:rPr>
              <w:fldChar w:fldCharType="end"/>
            </w:r>
          </w:hyperlink>
        </w:p>
        <w:p w:rsidR="00DB6CDF" w:rsidRPr="00AB14A5" w:rsidRDefault="00FB7E76" w:rsidP="00DB6CDF">
          <w:pPr>
            <w:pStyle w:val="TOC1"/>
            <w:tabs>
              <w:tab w:val="right" w:leader="dot" w:pos="6113"/>
            </w:tabs>
            <w:rPr>
              <w:rFonts w:asciiTheme="minorHAnsi" w:eastAsiaTheme="minorEastAsia" w:hAnsiTheme="minorHAnsi" w:cstheme="minorBidi"/>
              <w:noProof/>
              <w:lang w:val="id-ID" w:eastAsia="id-ID"/>
            </w:rPr>
          </w:pPr>
          <w:hyperlink w:anchor="_Toc109147093" w:history="1">
            <w:r w:rsidR="00DB6CDF" w:rsidRPr="00AB14A5">
              <w:rPr>
                <w:rStyle w:val="Hyperlink"/>
                <w:rFonts w:asciiTheme="majorBidi" w:hAnsiTheme="majorBidi"/>
                <w:noProof/>
                <w:lang w:val="id-ID"/>
              </w:rPr>
              <w:t>Persembahan</w:t>
            </w:r>
            <w:r w:rsidR="00DB6CDF" w:rsidRPr="00AB14A5">
              <w:rPr>
                <w:noProof/>
                <w:webHidden/>
              </w:rPr>
              <w:tab/>
            </w:r>
            <w:r w:rsidR="00DB6CDF" w:rsidRPr="00AB14A5">
              <w:rPr>
                <w:noProof/>
                <w:webHidden/>
              </w:rPr>
              <w:fldChar w:fldCharType="begin"/>
            </w:r>
            <w:r w:rsidR="00DB6CDF" w:rsidRPr="00AB14A5">
              <w:rPr>
                <w:noProof/>
                <w:webHidden/>
              </w:rPr>
              <w:instrText xml:space="preserve"> PAGEREF _Toc109147093 \h </w:instrText>
            </w:r>
            <w:r w:rsidR="00DB6CDF" w:rsidRPr="00AB14A5">
              <w:rPr>
                <w:noProof/>
                <w:webHidden/>
              </w:rPr>
            </w:r>
            <w:r w:rsidR="00DB6CDF" w:rsidRPr="00AB14A5">
              <w:rPr>
                <w:noProof/>
                <w:webHidden/>
              </w:rPr>
              <w:fldChar w:fldCharType="separate"/>
            </w:r>
            <w:r w:rsidR="007C57DB">
              <w:rPr>
                <w:noProof/>
                <w:webHidden/>
              </w:rPr>
              <w:t>x</w:t>
            </w:r>
            <w:r w:rsidR="00DB6CDF" w:rsidRPr="00AB14A5">
              <w:rPr>
                <w:noProof/>
                <w:webHidden/>
              </w:rPr>
              <w:fldChar w:fldCharType="end"/>
            </w:r>
          </w:hyperlink>
        </w:p>
        <w:p w:rsidR="00DB6CDF" w:rsidRPr="00AB14A5" w:rsidRDefault="00FB7E76" w:rsidP="00DB6CDF">
          <w:pPr>
            <w:pStyle w:val="TOC1"/>
            <w:tabs>
              <w:tab w:val="right" w:leader="dot" w:pos="6113"/>
            </w:tabs>
            <w:rPr>
              <w:rFonts w:asciiTheme="minorHAnsi" w:eastAsiaTheme="minorEastAsia" w:hAnsiTheme="minorHAnsi" w:cstheme="minorBidi"/>
              <w:noProof/>
              <w:lang w:val="id-ID" w:eastAsia="id-ID"/>
            </w:rPr>
          </w:pPr>
          <w:hyperlink w:anchor="_Toc109147094" w:history="1">
            <w:r w:rsidR="00DB6CDF" w:rsidRPr="00AB14A5">
              <w:rPr>
                <w:rStyle w:val="Hyperlink"/>
                <w:rFonts w:asciiTheme="majorBidi" w:hAnsiTheme="majorBidi"/>
                <w:noProof/>
                <w:lang w:val="id-ID"/>
              </w:rPr>
              <w:t>DAFTAR ISI</w:t>
            </w:r>
            <w:r w:rsidR="00DB6CDF" w:rsidRPr="00AB14A5">
              <w:rPr>
                <w:noProof/>
                <w:webHidden/>
              </w:rPr>
              <w:tab/>
            </w:r>
            <w:r w:rsidR="00DB6CDF" w:rsidRPr="00AB14A5">
              <w:rPr>
                <w:noProof/>
                <w:webHidden/>
              </w:rPr>
              <w:fldChar w:fldCharType="begin"/>
            </w:r>
            <w:r w:rsidR="00DB6CDF" w:rsidRPr="00AB14A5">
              <w:rPr>
                <w:noProof/>
                <w:webHidden/>
              </w:rPr>
              <w:instrText xml:space="preserve"> PAGEREF _Toc109147094 \h </w:instrText>
            </w:r>
            <w:r w:rsidR="00DB6CDF" w:rsidRPr="00AB14A5">
              <w:rPr>
                <w:noProof/>
                <w:webHidden/>
              </w:rPr>
            </w:r>
            <w:r w:rsidR="00DB6CDF" w:rsidRPr="00AB14A5">
              <w:rPr>
                <w:noProof/>
                <w:webHidden/>
              </w:rPr>
              <w:fldChar w:fldCharType="separate"/>
            </w:r>
            <w:r w:rsidR="007C57DB">
              <w:rPr>
                <w:noProof/>
                <w:webHidden/>
              </w:rPr>
              <w:t>xi</w:t>
            </w:r>
            <w:r w:rsidR="00DB6CDF" w:rsidRPr="00AB14A5">
              <w:rPr>
                <w:noProof/>
                <w:webHidden/>
              </w:rPr>
              <w:fldChar w:fldCharType="end"/>
            </w:r>
          </w:hyperlink>
        </w:p>
        <w:p w:rsidR="00DB6CDF" w:rsidRPr="00AB14A5" w:rsidRDefault="00FB7E76" w:rsidP="00DB6CDF">
          <w:pPr>
            <w:pStyle w:val="TOC1"/>
            <w:tabs>
              <w:tab w:val="right" w:leader="dot" w:pos="6113"/>
            </w:tabs>
            <w:rPr>
              <w:rFonts w:asciiTheme="minorHAnsi" w:eastAsiaTheme="minorEastAsia" w:hAnsiTheme="minorHAnsi" w:cstheme="minorBidi"/>
              <w:noProof/>
              <w:lang w:val="id-ID" w:eastAsia="id-ID"/>
            </w:rPr>
          </w:pPr>
          <w:hyperlink w:anchor="_Toc109147095" w:history="1">
            <w:r w:rsidR="00DB6CDF" w:rsidRPr="00AB14A5">
              <w:rPr>
                <w:rStyle w:val="Hyperlink"/>
                <w:rFonts w:asciiTheme="majorBidi" w:hAnsiTheme="majorBidi" w:cstheme="majorBidi"/>
                <w:noProof/>
                <w:lang w:val="id-ID"/>
              </w:rPr>
              <w:t>DAFTAR GAMBAR</w:t>
            </w:r>
            <w:r w:rsidR="00DB6CDF" w:rsidRPr="00AB14A5">
              <w:rPr>
                <w:noProof/>
                <w:webHidden/>
              </w:rPr>
              <w:tab/>
            </w:r>
            <w:r w:rsidR="00DB6CDF" w:rsidRPr="00AB14A5">
              <w:rPr>
                <w:noProof/>
                <w:webHidden/>
              </w:rPr>
              <w:fldChar w:fldCharType="begin"/>
            </w:r>
            <w:r w:rsidR="00DB6CDF" w:rsidRPr="00AB14A5">
              <w:rPr>
                <w:noProof/>
                <w:webHidden/>
              </w:rPr>
              <w:instrText xml:space="preserve"> PAGEREF _Toc109147095 \h </w:instrText>
            </w:r>
            <w:r w:rsidR="00DB6CDF" w:rsidRPr="00AB14A5">
              <w:rPr>
                <w:noProof/>
                <w:webHidden/>
              </w:rPr>
            </w:r>
            <w:r w:rsidR="00DB6CDF" w:rsidRPr="00AB14A5">
              <w:rPr>
                <w:noProof/>
                <w:webHidden/>
              </w:rPr>
              <w:fldChar w:fldCharType="separate"/>
            </w:r>
            <w:r w:rsidR="007C57DB">
              <w:rPr>
                <w:noProof/>
                <w:webHidden/>
              </w:rPr>
              <w:t>xv</w:t>
            </w:r>
            <w:r w:rsidR="00DB6CDF" w:rsidRPr="00AB14A5">
              <w:rPr>
                <w:noProof/>
                <w:webHidden/>
              </w:rPr>
              <w:fldChar w:fldCharType="end"/>
            </w:r>
          </w:hyperlink>
        </w:p>
        <w:p w:rsidR="00DB6CDF" w:rsidRPr="00AB14A5" w:rsidRDefault="00FB7E76" w:rsidP="00DB6CDF">
          <w:pPr>
            <w:pStyle w:val="TOC1"/>
            <w:tabs>
              <w:tab w:val="right" w:leader="dot" w:pos="6113"/>
            </w:tabs>
            <w:rPr>
              <w:rFonts w:asciiTheme="minorHAnsi" w:eastAsiaTheme="minorEastAsia" w:hAnsiTheme="minorHAnsi" w:cstheme="minorBidi"/>
              <w:noProof/>
              <w:lang w:val="id-ID" w:eastAsia="id-ID"/>
            </w:rPr>
          </w:pPr>
          <w:hyperlink w:anchor="_Toc109147096" w:history="1">
            <w:r w:rsidR="00DB6CDF" w:rsidRPr="00AB14A5">
              <w:rPr>
                <w:rStyle w:val="Hyperlink"/>
                <w:rFonts w:asciiTheme="majorBidi" w:hAnsiTheme="majorBidi"/>
                <w:noProof/>
                <w:lang w:val="id-ID"/>
              </w:rPr>
              <w:t>DAFTAR TABEL</w:t>
            </w:r>
            <w:r w:rsidR="00DB6CDF" w:rsidRPr="00AB14A5">
              <w:rPr>
                <w:noProof/>
                <w:webHidden/>
              </w:rPr>
              <w:tab/>
            </w:r>
            <w:r w:rsidR="00DB6CDF" w:rsidRPr="00AB14A5">
              <w:rPr>
                <w:noProof/>
                <w:webHidden/>
              </w:rPr>
              <w:fldChar w:fldCharType="begin"/>
            </w:r>
            <w:r w:rsidR="00DB6CDF" w:rsidRPr="00AB14A5">
              <w:rPr>
                <w:noProof/>
                <w:webHidden/>
              </w:rPr>
              <w:instrText xml:space="preserve"> PAGEREF _Toc109147096 \h </w:instrText>
            </w:r>
            <w:r w:rsidR="00DB6CDF" w:rsidRPr="00AB14A5">
              <w:rPr>
                <w:noProof/>
                <w:webHidden/>
              </w:rPr>
            </w:r>
            <w:r w:rsidR="00DB6CDF" w:rsidRPr="00AB14A5">
              <w:rPr>
                <w:noProof/>
                <w:webHidden/>
              </w:rPr>
              <w:fldChar w:fldCharType="separate"/>
            </w:r>
            <w:r w:rsidR="007C57DB">
              <w:rPr>
                <w:noProof/>
                <w:webHidden/>
              </w:rPr>
              <w:t>xvii</w:t>
            </w:r>
            <w:r w:rsidR="00DB6CDF" w:rsidRPr="00AB14A5">
              <w:rPr>
                <w:noProof/>
                <w:webHidden/>
              </w:rPr>
              <w:fldChar w:fldCharType="end"/>
            </w:r>
          </w:hyperlink>
        </w:p>
        <w:p w:rsidR="00DB6CDF" w:rsidRPr="00AB14A5" w:rsidRDefault="00FB7E76" w:rsidP="00DB6CDF">
          <w:pPr>
            <w:pStyle w:val="TOC1"/>
            <w:tabs>
              <w:tab w:val="right" w:leader="dot" w:pos="6113"/>
            </w:tabs>
            <w:rPr>
              <w:rFonts w:asciiTheme="minorHAnsi" w:eastAsiaTheme="minorEastAsia" w:hAnsiTheme="minorHAnsi" w:cstheme="minorBidi"/>
              <w:noProof/>
              <w:lang w:val="id-ID" w:eastAsia="id-ID"/>
            </w:rPr>
          </w:pPr>
          <w:hyperlink w:anchor="_Toc109147097" w:history="1">
            <w:r w:rsidR="00DB6CDF" w:rsidRPr="00AB14A5">
              <w:rPr>
                <w:rStyle w:val="Hyperlink"/>
                <w:rFonts w:asciiTheme="majorBidi" w:hAnsiTheme="majorBidi"/>
                <w:noProof/>
                <w:lang w:val="id-ID"/>
              </w:rPr>
              <w:t>DAFTAR GRAFIK</w:t>
            </w:r>
            <w:r w:rsidR="00DB6CDF" w:rsidRPr="00AB14A5">
              <w:rPr>
                <w:noProof/>
                <w:webHidden/>
              </w:rPr>
              <w:tab/>
            </w:r>
            <w:r w:rsidR="00DB6CDF" w:rsidRPr="00AB14A5">
              <w:rPr>
                <w:noProof/>
                <w:webHidden/>
              </w:rPr>
              <w:fldChar w:fldCharType="begin"/>
            </w:r>
            <w:r w:rsidR="00DB6CDF" w:rsidRPr="00AB14A5">
              <w:rPr>
                <w:noProof/>
                <w:webHidden/>
              </w:rPr>
              <w:instrText xml:space="preserve"> PAGEREF _Toc109147097 \h </w:instrText>
            </w:r>
            <w:r w:rsidR="00DB6CDF" w:rsidRPr="00AB14A5">
              <w:rPr>
                <w:noProof/>
                <w:webHidden/>
              </w:rPr>
            </w:r>
            <w:r w:rsidR="00DB6CDF" w:rsidRPr="00AB14A5">
              <w:rPr>
                <w:noProof/>
                <w:webHidden/>
              </w:rPr>
              <w:fldChar w:fldCharType="separate"/>
            </w:r>
            <w:r w:rsidR="007C57DB">
              <w:rPr>
                <w:noProof/>
                <w:webHidden/>
              </w:rPr>
              <w:t>xviii</w:t>
            </w:r>
            <w:r w:rsidR="00DB6CDF" w:rsidRPr="00AB14A5">
              <w:rPr>
                <w:noProof/>
                <w:webHidden/>
              </w:rPr>
              <w:fldChar w:fldCharType="end"/>
            </w:r>
          </w:hyperlink>
        </w:p>
        <w:p w:rsidR="00DB6CDF" w:rsidRPr="00AB14A5" w:rsidRDefault="00FB7E76" w:rsidP="00DB6CDF">
          <w:pPr>
            <w:pStyle w:val="TOC1"/>
            <w:tabs>
              <w:tab w:val="right" w:leader="dot" w:pos="6113"/>
            </w:tabs>
            <w:rPr>
              <w:rFonts w:asciiTheme="minorHAnsi" w:eastAsiaTheme="minorEastAsia" w:hAnsiTheme="minorHAnsi" w:cstheme="minorBidi"/>
              <w:noProof/>
              <w:lang w:val="id-ID" w:eastAsia="id-ID"/>
            </w:rPr>
          </w:pPr>
          <w:hyperlink w:anchor="_Toc109147098" w:history="1">
            <w:r w:rsidR="00DB6CDF" w:rsidRPr="00AB14A5">
              <w:rPr>
                <w:rStyle w:val="Hyperlink"/>
                <w:rFonts w:asciiTheme="majorBidi" w:hAnsiTheme="majorBidi"/>
                <w:noProof/>
                <w:lang w:val="id-ID"/>
              </w:rPr>
              <w:t>DAFTAR DIAGRAM</w:t>
            </w:r>
            <w:r w:rsidR="00DB6CDF" w:rsidRPr="00AB14A5">
              <w:rPr>
                <w:noProof/>
                <w:webHidden/>
              </w:rPr>
              <w:tab/>
            </w:r>
            <w:r w:rsidR="00DB6CDF" w:rsidRPr="00AB14A5">
              <w:rPr>
                <w:noProof/>
                <w:webHidden/>
              </w:rPr>
              <w:fldChar w:fldCharType="begin"/>
            </w:r>
            <w:r w:rsidR="00DB6CDF" w:rsidRPr="00AB14A5">
              <w:rPr>
                <w:noProof/>
                <w:webHidden/>
              </w:rPr>
              <w:instrText xml:space="preserve"> PAGEREF _Toc109147098 \h </w:instrText>
            </w:r>
            <w:r w:rsidR="00DB6CDF" w:rsidRPr="00AB14A5">
              <w:rPr>
                <w:noProof/>
                <w:webHidden/>
              </w:rPr>
            </w:r>
            <w:r w:rsidR="00DB6CDF" w:rsidRPr="00AB14A5">
              <w:rPr>
                <w:noProof/>
                <w:webHidden/>
              </w:rPr>
              <w:fldChar w:fldCharType="separate"/>
            </w:r>
            <w:r w:rsidR="007C57DB">
              <w:rPr>
                <w:noProof/>
                <w:webHidden/>
              </w:rPr>
              <w:t>xix</w:t>
            </w:r>
            <w:r w:rsidR="00DB6CDF" w:rsidRPr="00AB14A5">
              <w:rPr>
                <w:noProof/>
                <w:webHidden/>
              </w:rPr>
              <w:fldChar w:fldCharType="end"/>
            </w:r>
          </w:hyperlink>
        </w:p>
        <w:p w:rsidR="00DB6CDF" w:rsidRPr="00AB14A5" w:rsidRDefault="00DB6CDF" w:rsidP="00DB6CDF">
          <w:pPr>
            <w:pStyle w:val="TOC1"/>
            <w:tabs>
              <w:tab w:val="right" w:leader="dot" w:pos="6113"/>
            </w:tabs>
            <w:rPr>
              <w:rFonts w:asciiTheme="minorHAnsi" w:eastAsiaTheme="minorEastAsia" w:hAnsiTheme="minorHAnsi" w:cstheme="minorBidi"/>
              <w:noProof/>
              <w:lang w:val="id-ID" w:eastAsia="id-ID"/>
            </w:rPr>
          </w:pPr>
          <w:r w:rsidRPr="00AB14A5">
            <w:rPr>
              <w:rStyle w:val="Hyperlink"/>
              <w:noProof/>
              <w:color w:val="auto"/>
              <w:u w:val="none"/>
              <w:lang w:val="id-ID"/>
            </w:rPr>
            <w:t xml:space="preserve">BAB I </w:t>
          </w:r>
          <w:hyperlink w:anchor="_Toc109147100" w:history="1">
            <w:r w:rsidRPr="00AB14A5">
              <w:rPr>
                <w:rStyle w:val="Hyperlink"/>
                <w:rFonts w:asciiTheme="majorBidi" w:hAnsiTheme="majorBidi"/>
                <w:noProof/>
              </w:rPr>
              <w:t>PENDAHULUAN</w:t>
            </w:r>
            <w:r w:rsidRPr="00AB14A5">
              <w:rPr>
                <w:noProof/>
                <w:webHidden/>
              </w:rPr>
              <w:tab/>
            </w:r>
            <w:r w:rsidRPr="00AB14A5">
              <w:rPr>
                <w:noProof/>
                <w:webHidden/>
              </w:rPr>
              <w:fldChar w:fldCharType="begin"/>
            </w:r>
            <w:r w:rsidRPr="00AB14A5">
              <w:rPr>
                <w:noProof/>
                <w:webHidden/>
              </w:rPr>
              <w:instrText xml:space="preserve"> PAGEREF _Toc109147100 \h </w:instrText>
            </w:r>
            <w:r w:rsidRPr="00AB14A5">
              <w:rPr>
                <w:noProof/>
                <w:webHidden/>
              </w:rPr>
            </w:r>
            <w:r w:rsidRPr="00AB14A5">
              <w:rPr>
                <w:noProof/>
                <w:webHidden/>
              </w:rPr>
              <w:fldChar w:fldCharType="separate"/>
            </w:r>
            <w:r w:rsidR="007C57DB">
              <w:rPr>
                <w:noProof/>
                <w:webHidden/>
              </w:rPr>
              <w:t>1</w:t>
            </w:r>
            <w:r w:rsidRPr="00AB14A5">
              <w:rPr>
                <w:noProof/>
                <w:webHidden/>
              </w:rPr>
              <w:fldChar w:fldCharType="end"/>
            </w:r>
          </w:hyperlink>
        </w:p>
        <w:p w:rsidR="00DB6CDF" w:rsidRPr="00AB14A5" w:rsidRDefault="00FB7E76" w:rsidP="00DB6CDF">
          <w:pPr>
            <w:pStyle w:val="TOC2"/>
            <w:tabs>
              <w:tab w:val="left" w:pos="660"/>
              <w:tab w:val="right" w:leader="dot" w:pos="6113"/>
            </w:tabs>
            <w:rPr>
              <w:rFonts w:asciiTheme="minorHAnsi" w:eastAsiaTheme="minorEastAsia" w:hAnsiTheme="minorHAnsi" w:cstheme="minorBidi"/>
              <w:noProof/>
              <w:lang w:val="id-ID" w:eastAsia="id-ID"/>
            </w:rPr>
          </w:pPr>
          <w:hyperlink w:anchor="_Toc109147101" w:history="1">
            <w:r w:rsidR="00DB6CDF" w:rsidRPr="00AB14A5">
              <w:rPr>
                <w:rStyle w:val="Hyperlink"/>
                <w:rFonts w:asciiTheme="majorBidi" w:hAnsiTheme="majorBidi" w:cstheme="majorBidi"/>
                <w:noProof/>
              </w:rPr>
              <w:t>A.</w:t>
            </w:r>
            <w:r w:rsidR="00DB6CDF" w:rsidRPr="00AB14A5">
              <w:rPr>
                <w:rFonts w:asciiTheme="minorHAnsi" w:eastAsiaTheme="minorEastAsia" w:hAnsiTheme="minorHAnsi" w:cstheme="minorBidi"/>
                <w:noProof/>
                <w:lang w:val="id-ID" w:eastAsia="id-ID"/>
              </w:rPr>
              <w:tab/>
            </w:r>
            <w:r w:rsidR="00DB6CDF" w:rsidRPr="00AB14A5">
              <w:rPr>
                <w:rStyle w:val="Hyperlink"/>
                <w:rFonts w:asciiTheme="majorBidi" w:hAnsiTheme="majorBidi" w:cstheme="majorBidi"/>
                <w:noProof/>
              </w:rPr>
              <w:t>Latar Belakang</w:t>
            </w:r>
            <w:r w:rsidR="00DB6CDF" w:rsidRPr="00AB14A5">
              <w:rPr>
                <w:noProof/>
                <w:webHidden/>
              </w:rPr>
              <w:tab/>
            </w:r>
            <w:r w:rsidR="00DB6CDF" w:rsidRPr="00AB14A5">
              <w:rPr>
                <w:noProof/>
                <w:webHidden/>
              </w:rPr>
              <w:fldChar w:fldCharType="begin"/>
            </w:r>
            <w:r w:rsidR="00DB6CDF" w:rsidRPr="00AB14A5">
              <w:rPr>
                <w:noProof/>
                <w:webHidden/>
              </w:rPr>
              <w:instrText xml:space="preserve"> PAGEREF _Toc109147101 \h </w:instrText>
            </w:r>
            <w:r w:rsidR="00DB6CDF" w:rsidRPr="00AB14A5">
              <w:rPr>
                <w:noProof/>
                <w:webHidden/>
              </w:rPr>
            </w:r>
            <w:r w:rsidR="00DB6CDF" w:rsidRPr="00AB14A5">
              <w:rPr>
                <w:noProof/>
                <w:webHidden/>
              </w:rPr>
              <w:fldChar w:fldCharType="separate"/>
            </w:r>
            <w:r w:rsidR="007C57DB">
              <w:rPr>
                <w:noProof/>
                <w:webHidden/>
              </w:rPr>
              <w:t>1</w:t>
            </w:r>
            <w:r w:rsidR="00DB6CDF" w:rsidRPr="00AB14A5">
              <w:rPr>
                <w:noProof/>
                <w:webHidden/>
              </w:rPr>
              <w:fldChar w:fldCharType="end"/>
            </w:r>
          </w:hyperlink>
        </w:p>
        <w:p w:rsidR="00DB6CDF" w:rsidRPr="00AB14A5" w:rsidRDefault="00FB7E76" w:rsidP="00DB6CDF">
          <w:pPr>
            <w:pStyle w:val="TOC2"/>
            <w:tabs>
              <w:tab w:val="left" w:pos="660"/>
              <w:tab w:val="right" w:leader="dot" w:pos="6113"/>
            </w:tabs>
            <w:rPr>
              <w:rFonts w:asciiTheme="minorHAnsi" w:eastAsiaTheme="minorEastAsia" w:hAnsiTheme="minorHAnsi" w:cstheme="minorBidi"/>
              <w:noProof/>
              <w:lang w:val="id-ID" w:eastAsia="id-ID"/>
            </w:rPr>
          </w:pPr>
          <w:hyperlink w:anchor="_Toc109147102" w:history="1">
            <w:r w:rsidR="00DB6CDF" w:rsidRPr="00AB14A5">
              <w:rPr>
                <w:rStyle w:val="Hyperlink"/>
                <w:rFonts w:asciiTheme="majorBidi" w:hAnsiTheme="majorBidi" w:cstheme="majorBidi"/>
                <w:noProof/>
              </w:rPr>
              <w:t>B.</w:t>
            </w:r>
            <w:r w:rsidR="00DB6CDF" w:rsidRPr="00AB14A5">
              <w:rPr>
                <w:rFonts w:asciiTheme="minorHAnsi" w:eastAsiaTheme="minorEastAsia" w:hAnsiTheme="minorHAnsi" w:cstheme="minorBidi"/>
                <w:noProof/>
                <w:lang w:val="id-ID" w:eastAsia="id-ID"/>
              </w:rPr>
              <w:tab/>
            </w:r>
            <w:r w:rsidR="00DB6CDF" w:rsidRPr="00AB14A5">
              <w:rPr>
                <w:rStyle w:val="Hyperlink"/>
                <w:rFonts w:asciiTheme="majorBidi" w:hAnsiTheme="majorBidi" w:cstheme="majorBidi"/>
                <w:noProof/>
              </w:rPr>
              <w:t>Fokus Pendampingan</w:t>
            </w:r>
            <w:r w:rsidR="00DB6CDF" w:rsidRPr="00AB14A5">
              <w:rPr>
                <w:noProof/>
                <w:webHidden/>
              </w:rPr>
              <w:tab/>
            </w:r>
            <w:r w:rsidR="00DB6CDF" w:rsidRPr="00AB14A5">
              <w:rPr>
                <w:noProof/>
                <w:webHidden/>
              </w:rPr>
              <w:fldChar w:fldCharType="begin"/>
            </w:r>
            <w:r w:rsidR="00DB6CDF" w:rsidRPr="00AB14A5">
              <w:rPr>
                <w:noProof/>
                <w:webHidden/>
              </w:rPr>
              <w:instrText xml:space="preserve"> PAGEREF _Toc109147102 \h </w:instrText>
            </w:r>
            <w:r w:rsidR="00DB6CDF" w:rsidRPr="00AB14A5">
              <w:rPr>
                <w:noProof/>
                <w:webHidden/>
              </w:rPr>
            </w:r>
            <w:r w:rsidR="00DB6CDF" w:rsidRPr="00AB14A5">
              <w:rPr>
                <w:noProof/>
                <w:webHidden/>
              </w:rPr>
              <w:fldChar w:fldCharType="separate"/>
            </w:r>
            <w:r w:rsidR="007C57DB">
              <w:rPr>
                <w:noProof/>
                <w:webHidden/>
              </w:rPr>
              <w:t>8</w:t>
            </w:r>
            <w:r w:rsidR="00DB6CDF" w:rsidRPr="00AB14A5">
              <w:rPr>
                <w:noProof/>
                <w:webHidden/>
              </w:rPr>
              <w:fldChar w:fldCharType="end"/>
            </w:r>
          </w:hyperlink>
        </w:p>
        <w:p w:rsidR="00DB6CDF" w:rsidRPr="00AB14A5" w:rsidRDefault="00FB7E76" w:rsidP="00DB6CDF">
          <w:pPr>
            <w:pStyle w:val="TOC2"/>
            <w:tabs>
              <w:tab w:val="left" w:pos="660"/>
              <w:tab w:val="right" w:leader="dot" w:pos="6113"/>
            </w:tabs>
            <w:rPr>
              <w:rFonts w:asciiTheme="minorHAnsi" w:eastAsiaTheme="minorEastAsia" w:hAnsiTheme="minorHAnsi" w:cstheme="minorBidi"/>
              <w:noProof/>
              <w:lang w:val="id-ID" w:eastAsia="id-ID"/>
            </w:rPr>
          </w:pPr>
          <w:hyperlink w:anchor="_Toc109147103" w:history="1">
            <w:r w:rsidR="00DB6CDF" w:rsidRPr="00AB14A5">
              <w:rPr>
                <w:rStyle w:val="Hyperlink"/>
                <w:rFonts w:asciiTheme="majorBidi" w:hAnsiTheme="majorBidi" w:cstheme="majorBidi"/>
                <w:noProof/>
              </w:rPr>
              <w:t>C.</w:t>
            </w:r>
            <w:r w:rsidR="00DB6CDF" w:rsidRPr="00AB14A5">
              <w:rPr>
                <w:rFonts w:asciiTheme="minorHAnsi" w:eastAsiaTheme="minorEastAsia" w:hAnsiTheme="minorHAnsi" w:cstheme="minorBidi"/>
                <w:noProof/>
                <w:lang w:val="id-ID" w:eastAsia="id-ID"/>
              </w:rPr>
              <w:tab/>
            </w:r>
            <w:r w:rsidR="00DB6CDF" w:rsidRPr="00AB14A5">
              <w:rPr>
                <w:rStyle w:val="Hyperlink"/>
                <w:rFonts w:asciiTheme="majorBidi" w:hAnsiTheme="majorBidi" w:cstheme="majorBidi"/>
                <w:noProof/>
              </w:rPr>
              <w:t>Tujuan Pendampingan</w:t>
            </w:r>
            <w:r w:rsidR="00DB6CDF" w:rsidRPr="00AB14A5">
              <w:rPr>
                <w:noProof/>
                <w:webHidden/>
              </w:rPr>
              <w:tab/>
            </w:r>
            <w:r w:rsidR="00DB6CDF" w:rsidRPr="00AB14A5">
              <w:rPr>
                <w:noProof/>
                <w:webHidden/>
              </w:rPr>
              <w:fldChar w:fldCharType="begin"/>
            </w:r>
            <w:r w:rsidR="00DB6CDF" w:rsidRPr="00AB14A5">
              <w:rPr>
                <w:noProof/>
                <w:webHidden/>
              </w:rPr>
              <w:instrText xml:space="preserve"> PAGEREF _Toc109147103 \h </w:instrText>
            </w:r>
            <w:r w:rsidR="00DB6CDF" w:rsidRPr="00AB14A5">
              <w:rPr>
                <w:noProof/>
                <w:webHidden/>
              </w:rPr>
            </w:r>
            <w:r w:rsidR="00DB6CDF" w:rsidRPr="00AB14A5">
              <w:rPr>
                <w:noProof/>
                <w:webHidden/>
              </w:rPr>
              <w:fldChar w:fldCharType="separate"/>
            </w:r>
            <w:r w:rsidR="007C57DB">
              <w:rPr>
                <w:noProof/>
                <w:webHidden/>
              </w:rPr>
              <w:t>8</w:t>
            </w:r>
            <w:r w:rsidR="00DB6CDF" w:rsidRPr="00AB14A5">
              <w:rPr>
                <w:noProof/>
                <w:webHidden/>
              </w:rPr>
              <w:fldChar w:fldCharType="end"/>
            </w:r>
          </w:hyperlink>
        </w:p>
        <w:p w:rsidR="00DB6CDF" w:rsidRPr="00AB14A5" w:rsidRDefault="00FB7E76" w:rsidP="00DB6CDF">
          <w:pPr>
            <w:pStyle w:val="TOC2"/>
            <w:tabs>
              <w:tab w:val="left" w:pos="660"/>
              <w:tab w:val="right" w:leader="dot" w:pos="6113"/>
            </w:tabs>
            <w:rPr>
              <w:rFonts w:asciiTheme="minorHAnsi" w:eastAsiaTheme="minorEastAsia" w:hAnsiTheme="minorHAnsi" w:cstheme="minorBidi"/>
              <w:noProof/>
              <w:lang w:val="id-ID" w:eastAsia="id-ID"/>
            </w:rPr>
          </w:pPr>
          <w:hyperlink w:anchor="_Toc109147104" w:history="1">
            <w:r w:rsidR="00DB6CDF" w:rsidRPr="00AB14A5">
              <w:rPr>
                <w:rStyle w:val="Hyperlink"/>
                <w:rFonts w:asciiTheme="majorBidi" w:hAnsiTheme="majorBidi" w:cstheme="majorBidi"/>
                <w:noProof/>
              </w:rPr>
              <w:t>D.</w:t>
            </w:r>
            <w:r w:rsidR="00DB6CDF" w:rsidRPr="00AB14A5">
              <w:rPr>
                <w:rFonts w:asciiTheme="minorHAnsi" w:eastAsiaTheme="minorEastAsia" w:hAnsiTheme="minorHAnsi" w:cstheme="minorBidi"/>
                <w:noProof/>
                <w:lang w:val="id-ID" w:eastAsia="id-ID"/>
              </w:rPr>
              <w:tab/>
            </w:r>
            <w:r w:rsidR="00DB6CDF" w:rsidRPr="00AB14A5">
              <w:rPr>
                <w:rStyle w:val="Hyperlink"/>
                <w:rFonts w:asciiTheme="majorBidi" w:hAnsiTheme="majorBidi" w:cstheme="majorBidi"/>
                <w:noProof/>
              </w:rPr>
              <w:t>Manfaat Pendampingan</w:t>
            </w:r>
            <w:r w:rsidR="00DB6CDF" w:rsidRPr="00AB14A5">
              <w:rPr>
                <w:noProof/>
                <w:webHidden/>
              </w:rPr>
              <w:tab/>
            </w:r>
            <w:r w:rsidR="00DB6CDF" w:rsidRPr="00AB14A5">
              <w:rPr>
                <w:noProof/>
                <w:webHidden/>
              </w:rPr>
              <w:fldChar w:fldCharType="begin"/>
            </w:r>
            <w:r w:rsidR="00DB6CDF" w:rsidRPr="00AB14A5">
              <w:rPr>
                <w:noProof/>
                <w:webHidden/>
              </w:rPr>
              <w:instrText xml:space="preserve"> PAGEREF _Toc109147104 \h </w:instrText>
            </w:r>
            <w:r w:rsidR="00DB6CDF" w:rsidRPr="00AB14A5">
              <w:rPr>
                <w:noProof/>
                <w:webHidden/>
              </w:rPr>
            </w:r>
            <w:r w:rsidR="00DB6CDF" w:rsidRPr="00AB14A5">
              <w:rPr>
                <w:noProof/>
                <w:webHidden/>
              </w:rPr>
              <w:fldChar w:fldCharType="separate"/>
            </w:r>
            <w:r w:rsidR="007C57DB">
              <w:rPr>
                <w:noProof/>
                <w:webHidden/>
              </w:rPr>
              <w:t>8</w:t>
            </w:r>
            <w:r w:rsidR="00DB6CDF" w:rsidRPr="00AB14A5">
              <w:rPr>
                <w:noProof/>
                <w:webHidden/>
              </w:rPr>
              <w:fldChar w:fldCharType="end"/>
            </w:r>
          </w:hyperlink>
        </w:p>
        <w:p w:rsidR="00DB6CDF" w:rsidRPr="00AB14A5" w:rsidRDefault="00FB7E76" w:rsidP="00DB6CDF">
          <w:pPr>
            <w:pStyle w:val="TOC2"/>
            <w:tabs>
              <w:tab w:val="left" w:pos="660"/>
              <w:tab w:val="right" w:leader="dot" w:pos="6113"/>
            </w:tabs>
            <w:rPr>
              <w:rFonts w:asciiTheme="minorHAnsi" w:eastAsiaTheme="minorEastAsia" w:hAnsiTheme="minorHAnsi" w:cstheme="minorBidi"/>
              <w:noProof/>
              <w:lang w:val="id-ID" w:eastAsia="id-ID"/>
            </w:rPr>
          </w:pPr>
          <w:hyperlink w:anchor="_Toc109147105" w:history="1">
            <w:r w:rsidR="00DB6CDF" w:rsidRPr="00AB14A5">
              <w:rPr>
                <w:rStyle w:val="Hyperlink"/>
                <w:rFonts w:asciiTheme="majorBidi" w:hAnsiTheme="majorBidi" w:cstheme="majorBidi"/>
                <w:noProof/>
              </w:rPr>
              <w:t>E.</w:t>
            </w:r>
            <w:r w:rsidR="00DB6CDF" w:rsidRPr="00AB14A5">
              <w:rPr>
                <w:rFonts w:asciiTheme="minorHAnsi" w:eastAsiaTheme="minorEastAsia" w:hAnsiTheme="minorHAnsi" w:cstheme="minorBidi"/>
                <w:noProof/>
                <w:lang w:val="id-ID" w:eastAsia="id-ID"/>
              </w:rPr>
              <w:tab/>
            </w:r>
            <w:r w:rsidR="00DB6CDF" w:rsidRPr="00AB14A5">
              <w:rPr>
                <w:rStyle w:val="Hyperlink"/>
                <w:rFonts w:asciiTheme="majorBidi" w:hAnsiTheme="majorBidi" w:cstheme="majorBidi"/>
                <w:noProof/>
              </w:rPr>
              <w:t>Strategi Mencapai Tujuan</w:t>
            </w:r>
            <w:r w:rsidR="00DB6CDF" w:rsidRPr="00AB14A5">
              <w:rPr>
                <w:noProof/>
                <w:webHidden/>
              </w:rPr>
              <w:tab/>
            </w:r>
            <w:r w:rsidR="00DB6CDF" w:rsidRPr="00AB14A5">
              <w:rPr>
                <w:noProof/>
                <w:webHidden/>
              </w:rPr>
              <w:fldChar w:fldCharType="begin"/>
            </w:r>
            <w:r w:rsidR="00DB6CDF" w:rsidRPr="00AB14A5">
              <w:rPr>
                <w:noProof/>
                <w:webHidden/>
              </w:rPr>
              <w:instrText xml:space="preserve"> PAGEREF _Toc109147105 \h </w:instrText>
            </w:r>
            <w:r w:rsidR="00DB6CDF" w:rsidRPr="00AB14A5">
              <w:rPr>
                <w:noProof/>
                <w:webHidden/>
              </w:rPr>
            </w:r>
            <w:r w:rsidR="00DB6CDF" w:rsidRPr="00AB14A5">
              <w:rPr>
                <w:noProof/>
                <w:webHidden/>
              </w:rPr>
              <w:fldChar w:fldCharType="separate"/>
            </w:r>
            <w:r w:rsidR="007C57DB">
              <w:rPr>
                <w:noProof/>
                <w:webHidden/>
              </w:rPr>
              <w:t>9</w:t>
            </w:r>
            <w:r w:rsidR="00DB6CDF" w:rsidRPr="00AB14A5">
              <w:rPr>
                <w:noProof/>
                <w:webHidden/>
              </w:rPr>
              <w:fldChar w:fldCharType="end"/>
            </w:r>
          </w:hyperlink>
        </w:p>
        <w:p w:rsidR="00DB6CDF" w:rsidRPr="00AB14A5" w:rsidRDefault="00FB7E76" w:rsidP="00DB6CDF">
          <w:pPr>
            <w:pStyle w:val="TOC3"/>
            <w:tabs>
              <w:tab w:val="left" w:pos="880"/>
              <w:tab w:val="right" w:leader="dot" w:pos="6113"/>
            </w:tabs>
            <w:rPr>
              <w:rFonts w:asciiTheme="minorHAnsi" w:eastAsiaTheme="minorEastAsia" w:hAnsiTheme="minorHAnsi" w:cstheme="minorBidi"/>
              <w:noProof/>
              <w:lang w:val="id-ID" w:eastAsia="id-ID"/>
            </w:rPr>
          </w:pPr>
          <w:hyperlink w:anchor="_Toc109147106" w:history="1">
            <w:r w:rsidR="00DB6CDF" w:rsidRPr="00AB14A5">
              <w:rPr>
                <w:rStyle w:val="Hyperlink"/>
                <w:rFonts w:asciiTheme="majorBidi" w:hAnsiTheme="majorBidi" w:cstheme="majorBidi"/>
                <w:noProof/>
              </w:rPr>
              <w:t>1.</w:t>
            </w:r>
            <w:r w:rsidR="00DB6CDF" w:rsidRPr="00AB14A5">
              <w:rPr>
                <w:rFonts w:asciiTheme="minorHAnsi" w:eastAsiaTheme="minorEastAsia" w:hAnsiTheme="minorHAnsi" w:cstheme="minorBidi"/>
                <w:noProof/>
                <w:lang w:val="id-ID" w:eastAsia="id-ID"/>
              </w:rPr>
              <w:tab/>
            </w:r>
            <w:r w:rsidR="00DB6CDF" w:rsidRPr="00AB14A5">
              <w:rPr>
                <w:rStyle w:val="Hyperlink"/>
                <w:rFonts w:asciiTheme="majorBidi" w:hAnsiTheme="majorBidi" w:cstheme="majorBidi"/>
                <w:noProof/>
              </w:rPr>
              <w:t>Analisis Pengembangan Aset</w:t>
            </w:r>
            <w:r w:rsidR="00DB6CDF" w:rsidRPr="00AB14A5">
              <w:rPr>
                <w:noProof/>
                <w:webHidden/>
              </w:rPr>
              <w:tab/>
            </w:r>
            <w:r w:rsidR="00DB6CDF" w:rsidRPr="00AB14A5">
              <w:rPr>
                <w:noProof/>
                <w:webHidden/>
              </w:rPr>
              <w:fldChar w:fldCharType="begin"/>
            </w:r>
            <w:r w:rsidR="00DB6CDF" w:rsidRPr="00AB14A5">
              <w:rPr>
                <w:noProof/>
                <w:webHidden/>
              </w:rPr>
              <w:instrText xml:space="preserve"> PAGEREF _Toc109147106 \h </w:instrText>
            </w:r>
            <w:r w:rsidR="00DB6CDF" w:rsidRPr="00AB14A5">
              <w:rPr>
                <w:noProof/>
                <w:webHidden/>
              </w:rPr>
            </w:r>
            <w:r w:rsidR="00DB6CDF" w:rsidRPr="00AB14A5">
              <w:rPr>
                <w:noProof/>
                <w:webHidden/>
              </w:rPr>
              <w:fldChar w:fldCharType="separate"/>
            </w:r>
            <w:r w:rsidR="007C57DB">
              <w:rPr>
                <w:noProof/>
                <w:webHidden/>
              </w:rPr>
              <w:t>9</w:t>
            </w:r>
            <w:r w:rsidR="00DB6CDF" w:rsidRPr="00AB14A5">
              <w:rPr>
                <w:noProof/>
                <w:webHidden/>
              </w:rPr>
              <w:fldChar w:fldCharType="end"/>
            </w:r>
          </w:hyperlink>
        </w:p>
        <w:p w:rsidR="00DB6CDF" w:rsidRPr="00AB14A5" w:rsidRDefault="00FB7E76" w:rsidP="00DB6CDF">
          <w:pPr>
            <w:pStyle w:val="TOC3"/>
            <w:tabs>
              <w:tab w:val="left" w:pos="880"/>
              <w:tab w:val="right" w:leader="dot" w:pos="6113"/>
            </w:tabs>
            <w:rPr>
              <w:rFonts w:asciiTheme="minorHAnsi" w:eastAsiaTheme="minorEastAsia" w:hAnsiTheme="minorHAnsi" w:cstheme="minorBidi"/>
              <w:noProof/>
              <w:lang w:val="id-ID" w:eastAsia="id-ID"/>
            </w:rPr>
          </w:pPr>
          <w:hyperlink w:anchor="_Toc109147107" w:history="1">
            <w:r w:rsidR="00DB6CDF" w:rsidRPr="00AB14A5">
              <w:rPr>
                <w:rStyle w:val="Hyperlink"/>
                <w:rFonts w:asciiTheme="majorBidi" w:hAnsiTheme="majorBidi" w:cstheme="majorBidi"/>
                <w:noProof/>
              </w:rPr>
              <w:t>2.</w:t>
            </w:r>
            <w:r w:rsidR="00DB6CDF" w:rsidRPr="00AB14A5">
              <w:rPr>
                <w:rFonts w:asciiTheme="minorHAnsi" w:eastAsiaTheme="minorEastAsia" w:hAnsiTheme="minorHAnsi" w:cstheme="minorBidi"/>
                <w:noProof/>
                <w:lang w:val="id-ID" w:eastAsia="id-ID"/>
              </w:rPr>
              <w:tab/>
            </w:r>
            <w:r w:rsidR="00DB6CDF" w:rsidRPr="00AB14A5">
              <w:rPr>
                <w:rStyle w:val="Hyperlink"/>
                <w:rFonts w:asciiTheme="majorBidi" w:hAnsiTheme="majorBidi" w:cstheme="majorBidi"/>
                <w:noProof/>
              </w:rPr>
              <w:t>Analisis Strategi Program</w:t>
            </w:r>
            <w:r w:rsidR="00DB6CDF" w:rsidRPr="00AB14A5">
              <w:rPr>
                <w:noProof/>
                <w:webHidden/>
              </w:rPr>
              <w:tab/>
            </w:r>
            <w:r w:rsidR="00DB6CDF" w:rsidRPr="00AB14A5">
              <w:rPr>
                <w:noProof/>
                <w:webHidden/>
              </w:rPr>
              <w:fldChar w:fldCharType="begin"/>
            </w:r>
            <w:r w:rsidR="00DB6CDF" w:rsidRPr="00AB14A5">
              <w:rPr>
                <w:noProof/>
                <w:webHidden/>
              </w:rPr>
              <w:instrText xml:space="preserve"> PAGEREF _Toc109147107 \h </w:instrText>
            </w:r>
            <w:r w:rsidR="00DB6CDF" w:rsidRPr="00AB14A5">
              <w:rPr>
                <w:noProof/>
                <w:webHidden/>
              </w:rPr>
            </w:r>
            <w:r w:rsidR="00DB6CDF" w:rsidRPr="00AB14A5">
              <w:rPr>
                <w:noProof/>
                <w:webHidden/>
              </w:rPr>
              <w:fldChar w:fldCharType="separate"/>
            </w:r>
            <w:r w:rsidR="007C57DB">
              <w:rPr>
                <w:noProof/>
                <w:webHidden/>
              </w:rPr>
              <w:t>11</w:t>
            </w:r>
            <w:r w:rsidR="00DB6CDF" w:rsidRPr="00AB14A5">
              <w:rPr>
                <w:noProof/>
                <w:webHidden/>
              </w:rPr>
              <w:fldChar w:fldCharType="end"/>
            </w:r>
          </w:hyperlink>
        </w:p>
        <w:p w:rsidR="00DB6CDF" w:rsidRPr="00AB14A5" w:rsidRDefault="00FB7E76" w:rsidP="00DB6CDF">
          <w:pPr>
            <w:pStyle w:val="TOC3"/>
            <w:tabs>
              <w:tab w:val="left" w:pos="880"/>
              <w:tab w:val="right" w:leader="dot" w:pos="6113"/>
            </w:tabs>
            <w:rPr>
              <w:rFonts w:asciiTheme="minorHAnsi" w:eastAsiaTheme="minorEastAsia" w:hAnsiTheme="minorHAnsi" w:cstheme="minorBidi"/>
              <w:noProof/>
              <w:lang w:val="id-ID" w:eastAsia="id-ID"/>
            </w:rPr>
          </w:pPr>
          <w:hyperlink w:anchor="_Toc109147108" w:history="1">
            <w:r w:rsidR="00DB6CDF" w:rsidRPr="00AB14A5">
              <w:rPr>
                <w:rStyle w:val="Hyperlink"/>
                <w:rFonts w:asciiTheme="majorBidi" w:hAnsiTheme="majorBidi" w:cstheme="majorBidi"/>
                <w:noProof/>
              </w:rPr>
              <w:t>3.</w:t>
            </w:r>
            <w:r w:rsidR="00DB6CDF" w:rsidRPr="00AB14A5">
              <w:rPr>
                <w:rFonts w:asciiTheme="minorHAnsi" w:eastAsiaTheme="minorEastAsia" w:hAnsiTheme="minorHAnsi" w:cstheme="minorBidi"/>
                <w:noProof/>
                <w:lang w:val="id-ID" w:eastAsia="id-ID"/>
              </w:rPr>
              <w:tab/>
            </w:r>
            <w:r w:rsidR="00DB6CDF" w:rsidRPr="00AB14A5">
              <w:rPr>
                <w:rStyle w:val="Hyperlink"/>
                <w:rFonts w:asciiTheme="majorBidi" w:hAnsiTheme="majorBidi" w:cstheme="majorBidi"/>
                <w:noProof/>
              </w:rPr>
              <w:t>Ringkasan Narasi Program</w:t>
            </w:r>
            <w:r w:rsidR="00DB6CDF" w:rsidRPr="00AB14A5">
              <w:rPr>
                <w:noProof/>
                <w:webHidden/>
              </w:rPr>
              <w:tab/>
            </w:r>
            <w:r w:rsidR="00DB6CDF" w:rsidRPr="00AB14A5">
              <w:rPr>
                <w:noProof/>
                <w:webHidden/>
              </w:rPr>
              <w:fldChar w:fldCharType="begin"/>
            </w:r>
            <w:r w:rsidR="00DB6CDF" w:rsidRPr="00AB14A5">
              <w:rPr>
                <w:noProof/>
                <w:webHidden/>
              </w:rPr>
              <w:instrText xml:space="preserve"> PAGEREF _Toc109147108 \h </w:instrText>
            </w:r>
            <w:r w:rsidR="00DB6CDF" w:rsidRPr="00AB14A5">
              <w:rPr>
                <w:noProof/>
                <w:webHidden/>
              </w:rPr>
            </w:r>
            <w:r w:rsidR="00DB6CDF" w:rsidRPr="00AB14A5">
              <w:rPr>
                <w:noProof/>
                <w:webHidden/>
              </w:rPr>
              <w:fldChar w:fldCharType="separate"/>
            </w:r>
            <w:r w:rsidR="007C57DB">
              <w:rPr>
                <w:noProof/>
                <w:webHidden/>
              </w:rPr>
              <w:t>13</w:t>
            </w:r>
            <w:r w:rsidR="00DB6CDF" w:rsidRPr="00AB14A5">
              <w:rPr>
                <w:noProof/>
                <w:webHidden/>
              </w:rPr>
              <w:fldChar w:fldCharType="end"/>
            </w:r>
          </w:hyperlink>
        </w:p>
        <w:p w:rsidR="00DB6CDF" w:rsidRPr="00AB14A5" w:rsidRDefault="00FB7E76" w:rsidP="00DB6CDF">
          <w:pPr>
            <w:pStyle w:val="TOC3"/>
            <w:tabs>
              <w:tab w:val="left" w:pos="880"/>
              <w:tab w:val="right" w:leader="dot" w:pos="6113"/>
            </w:tabs>
            <w:rPr>
              <w:rFonts w:asciiTheme="minorHAnsi" w:eastAsiaTheme="minorEastAsia" w:hAnsiTheme="minorHAnsi" w:cstheme="minorBidi"/>
              <w:noProof/>
              <w:lang w:val="id-ID" w:eastAsia="id-ID"/>
            </w:rPr>
          </w:pPr>
          <w:hyperlink w:anchor="_Toc109147109" w:history="1">
            <w:r w:rsidR="00DB6CDF" w:rsidRPr="00AB14A5">
              <w:rPr>
                <w:rStyle w:val="Hyperlink"/>
                <w:rFonts w:asciiTheme="majorBidi" w:hAnsiTheme="majorBidi" w:cstheme="majorBidi"/>
                <w:noProof/>
              </w:rPr>
              <w:t>4.</w:t>
            </w:r>
            <w:r w:rsidR="00DB6CDF" w:rsidRPr="00AB14A5">
              <w:rPr>
                <w:rFonts w:asciiTheme="minorHAnsi" w:eastAsiaTheme="minorEastAsia" w:hAnsiTheme="minorHAnsi" w:cstheme="minorBidi"/>
                <w:noProof/>
                <w:lang w:val="id-ID" w:eastAsia="id-ID"/>
              </w:rPr>
              <w:tab/>
            </w:r>
            <w:r w:rsidR="00DB6CDF" w:rsidRPr="00AB14A5">
              <w:rPr>
                <w:rStyle w:val="Hyperlink"/>
                <w:rFonts w:asciiTheme="majorBidi" w:hAnsiTheme="majorBidi" w:cstheme="majorBidi"/>
                <w:noProof/>
              </w:rPr>
              <w:t>Teknik Evaluasi Progam</w:t>
            </w:r>
            <w:r w:rsidR="00DB6CDF" w:rsidRPr="00AB14A5">
              <w:rPr>
                <w:noProof/>
                <w:webHidden/>
              </w:rPr>
              <w:tab/>
            </w:r>
            <w:r w:rsidR="00DB6CDF" w:rsidRPr="00AB14A5">
              <w:rPr>
                <w:noProof/>
                <w:webHidden/>
              </w:rPr>
              <w:fldChar w:fldCharType="begin"/>
            </w:r>
            <w:r w:rsidR="00DB6CDF" w:rsidRPr="00AB14A5">
              <w:rPr>
                <w:noProof/>
                <w:webHidden/>
              </w:rPr>
              <w:instrText xml:space="preserve"> PAGEREF _Toc109147109 \h </w:instrText>
            </w:r>
            <w:r w:rsidR="00DB6CDF" w:rsidRPr="00AB14A5">
              <w:rPr>
                <w:noProof/>
                <w:webHidden/>
              </w:rPr>
            </w:r>
            <w:r w:rsidR="00DB6CDF" w:rsidRPr="00AB14A5">
              <w:rPr>
                <w:noProof/>
                <w:webHidden/>
              </w:rPr>
              <w:fldChar w:fldCharType="separate"/>
            </w:r>
            <w:r w:rsidR="007C57DB">
              <w:rPr>
                <w:noProof/>
                <w:webHidden/>
              </w:rPr>
              <w:t>14</w:t>
            </w:r>
            <w:r w:rsidR="00DB6CDF" w:rsidRPr="00AB14A5">
              <w:rPr>
                <w:noProof/>
                <w:webHidden/>
              </w:rPr>
              <w:fldChar w:fldCharType="end"/>
            </w:r>
          </w:hyperlink>
        </w:p>
        <w:p w:rsidR="00DB6CDF" w:rsidRPr="00AB14A5" w:rsidRDefault="00FB7E76" w:rsidP="00DB6CDF">
          <w:pPr>
            <w:pStyle w:val="TOC2"/>
            <w:tabs>
              <w:tab w:val="left" w:pos="660"/>
              <w:tab w:val="right" w:leader="dot" w:pos="6113"/>
            </w:tabs>
            <w:rPr>
              <w:rFonts w:asciiTheme="minorHAnsi" w:eastAsiaTheme="minorEastAsia" w:hAnsiTheme="minorHAnsi" w:cstheme="minorBidi"/>
              <w:noProof/>
              <w:lang w:val="id-ID" w:eastAsia="id-ID"/>
            </w:rPr>
          </w:pPr>
          <w:hyperlink w:anchor="_Toc109147110" w:history="1">
            <w:r w:rsidR="00DB6CDF" w:rsidRPr="00AB14A5">
              <w:rPr>
                <w:rStyle w:val="Hyperlink"/>
                <w:rFonts w:asciiTheme="majorBidi" w:hAnsiTheme="majorBidi" w:cstheme="majorBidi"/>
                <w:noProof/>
              </w:rPr>
              <w:t>F.</w:t>
            </w:r>
            <w:r w:rsidR="00DB6CDF" w:rsidRPr="00AB14A5">
              <w:rPr>
                <w:rFonts w:asciiTheme="minorHAnsi" w:eastAsiaTheme="minorEastAsia" w:hAnsiTheme="minorHAnsi" w:cstheme="minorBidi"/>
                <w:noProof/>
                <w:lang w:val="id-ID" w:eastAsia="id-ID"/>
              </w:rPr>
              <w:tab/>
            </w:r>
            <w:r w:rsidR="00DB6CDF" w:rsidRPr="00AB14A5">
              <w:rPr>
                <w:rStyle w:val="Hyperlink"/>
                <w:rFonts w:asciiTheme="majorBidi" w:hAnsiTheme="majorBidi" w:cstheme="majorBidi"/>
                <w:noProof/>
              </w:rPr>
              <w:t>Sistematika Pembahasan Skripsi</w:t>
            </w:r>
            <w:r w:rsidR="00DB6CDF" w:rsidRPr="00AB14A5">
              <w:rPr>
                <w:noProof/>
                <w:webHidden/>
              </w:rPr>
              <w:tab/>
            </w:r>
            <w:r w:rsidR="00DB6CDF" w:rsidRPr="00AB14A5">
              <w:rPr>
                <w:noProof/>
                <w:webHidden/>
              </w:rPr>
              <w:fldChar w:fldCharType="begin"/>
            </w:r>
            <w:r w:rsidR="00DB6CDF" w:rsidRPr="00AB14A5">
              <w:rPr>
                <w:noProof/>
                <w:webHidden/>
              </w:rPr>
              <w:instrText xml:space="preserve"> PAGEREF _Toc109147110 \h </w:instrText>
            </w:r>
            <w:r w:rsidR="00DB6CDF" w:rsidRPr="00AB14A5">
              <w:rPr>
                <w:noProof/>
                <w:webHidden/>
              </w:rPr>
            </w:r>
            <w:r w:rsidR="00DB6CDF" w:rsidRPr="00AB14A5">
              <w:rPr>
                <w:noProof/>
                <w:webHidden/>
              </w:rPr>
              <w:fldChar w:fldCharType="separate"/>
            </w:r>
            <w:r w:rsidR="007C57DB">
              <w:rPr>
                <w:noProof/>
                <w:webHidden/>
              </w:rPr>
              <w:t>14</w:t>
            </w:r>
            <w:r w:rsidR="00DB6CDF" w:rsidRPr="00AB14A5">
              <w:rPr>
                <w:noProof/>
                <w:webHidden/>
              </w:rPr>
              <w:fldChar w:fldCharType="end"/>
            </w:r>
          </w:hyperlink>
        </w:p>
        <w:p w:rsidR="00DB6CDF" w:rsidRPr="00AB14A5" w:rsidRDefault="00DB6CDF" w:rsidP="00DB6CDF">
          <w:pPr>
            <w:pStyle w:val="TOC1"/>
            <w:tabs>
              <w:tab w:val="right" w:leader="dot" w:pos="6113"/>
            </w:tabs>
            <w:rPr>
              <w:rFonts w:asciiTheme="minorHAnsi" w:eastAsiaTheme="minorEastAsia" w:hAnsiTheme="minorHAnsi" w:cstheme="minorBidi"/>
              <w:noProof/>
              <w:lang w:val="id-ID" w:eastAsia="id-ID"/>
            </w:rPr>
          </w:pPr>
          <w:r w:rsidRPr="00AB14A5">
            <w:rPr>
              <w:rStyle w:val="Hyperlink"/>
              <w:noProof/>
              <w:color w:val="auto"/>
              <w:u w:val="none"/>
              <w:lang w:val="id-ID"/>
            </w:rPr>
            <w:t xml:space="preserve">BAB II </w:t>
          </w:r>
          <w:hyperlink w:anchor="_Toc109147112" w:history="1">
            <w:r w:rsidRPr="00AB14A5">
              <w:rPr>
                <w:rStyle w:val="Hyperlink"/>
                <w:rFonts w:asciiTheme="majorBidi" w:hAnsiTheme="majorBidi"/>
                <w:noProof/>
              </w:rPr>
              <w:t>KAJIAN PUSTAKA</w:t>
            </w:r>
            <w:r w:rsidRPr="00AB14A5">
              <w:rPr>
                <w:noProof/>
                <w:webHidden/>
              </w:rPr>
              <w:tab/>
            </w:r>
            <w:r w:rsidRPr="00AB14A5">
              <w:rPr>
                <w:noProof/>
                <w:webHidden/>
              </w:rPr>
              <w:fldChar w:fldCharType="begin"/>
            </w:r>
            <w:r w:rsidRPr="00AB14A5">
              <w:rPr>
                <w:noProof/>
                <w:webHidden/>
              </w:rPr>
              <w:instrText xml:space="preserve"> PAGEREF _Toc109147112 \h </w:instrText>
            </w:r>
            <w:r w:rsidRPr="00AB14A5">
              <w:rPr>
                <w:noProof/>
                <w:webHidden/>
              </w:rPr>
            </w:r>
            <w:r w:rsidRPr="00AB14A5">
              <w:rPr>
                <w:noProof/>
                <w:webHidden/>
              </w:rPr>
              <w:fldChar w:fldCharType="separate"/>
            </w:r>
            <w:r w:rsidR="007C57DB">
              <w:rPr>
                <w:noProof/>
                <w:webHidden/>
              </w:rPr>
              <w:t>16</w:t>
            </w:r>
            <w:r w:rsidRPr="00AB14A5">
              <w:rPr>
                <w:noProof/>
                <w:webHidden/>
              </w:rPr>
              <w:fldChar w:fldCharType="end"/>
            </w:r>
          </w:hyperlink>
        </w:p>
        <w:p w:rsidR="00DB6CDF" w:rsidRPr="00AB14A5" w:rsidRDefault="00FB7E76" w:rsidP="00DB6CDF">
          <w:pPr>
            <w:pStyle w:val="TOC2"/>
            <w:tabs>
              <w:tab w:val="left" w:pos="660"/>
              <w:tab w:val="right" w:leader="dot" w:pos="6113"/>
            </w:tabs>
            <w:rPr>
              <w:rFonts w:asciiTheme="minorHAnsi" w:eastAsiaTheme="minorEastAsia" w:hAnsiTheme="minorHAnsi" w:cstheme="minorBidi"/>
              <w:noProof/>
              <w:lang w:val="id-ID" w:eastAsia="id-ID"/>
            </w:rPr>
          </w:pPr>
          <w:hyperlink w:anchor="_Toc109147113" w:history="1">
            <w:r w:rsidR="00DB6CDF" w:rsidRPr="00AB14A5">
              <w:rPr>
                <w:rStyle w:val="Hyperlink"/>
                <w:rFonts w:asciiTheme="majorBidi" w:hAnsiTheme="majorBidi" w:cstheme="majorBidi"/>
                <w:noProof/>
              </w:rPr>
              <w:t>A.</w:t>
            </w:r>
            <w:r w:rsidR="00DB6CDF" w:rsidRPr="00AB14A5">
              <w:rPr>
                <w:rFonts w:asciiTheme="minorHAnsi" w:eastAsiaTheme="minorEastAsia" w:hAnsiTheme="minorHAnsi" w:cstheme="minorBidi"/>
                <w:noProof/>
                <w:lang w:val="id-ID" w:eastAsia="id-ID"/>
              </w:rPr>
              <w:tab/>
            </w:r>
            <w:r w:rsidR="00DB6CDF" w:rsidRPr="00AB14A5">
              <w:rPr>
                <w:rStyle w:val="Hyperlink"/>
                <w:rFonts w:asciiTheme="majorBidi" w:hAnsiTheme="majorBidi" w:cstheme="majorBidi"/>
                <w:noProof/>
              </w:rPr>
              <w:t>Kajian Teori</w:t>
            </w:r>
            <w:r w:rsidR="00DB6CDF" w:rsidRPr="00AB14A5">
              <w:rPr>
                <w:noProof/>
                <w:webHidden/>
              </w:rPr>
              <w:tab/>
            </w:r>
            <w:r w:rsidR="00DB6CDF" w:rsidRPr="00AB14A5">
              <w:rPr>
                <w:noProof/>
                <w:webHidden/>
              </w:rPr>
              <w:fldChar w:fldCharType="begin"/>
            </w:r>
            <w:r w:rsidR="00DB6CDF" w:rsidRPr="00AB14A5">
              <w:rPr>
                <w:noProof/>
                <w:webHidden/>
              </w:rPr>
              <w:instrText xml:space="preserve"> PAGEREF _Toc109147113 \h </w:instrText>
            </w:r>
            <w:r w:rsidR="00DB6CDF" w:rsidRPr="00AB14A5">
              <w:rPr>
                <w:noProof/>
                <w:webHidden/>
              </w:rPr>
            </w:r>
            <w:r w:rsidR="00DB6CDF" w:rsidRPr="00AB14A5">
              <w:rPr>
                <w:noProof/>
                <w:webHidden/>
              </w:rPr>
              <w:fldChar w:fldCharType="separate"/>
            </w:r>
            <w:r w:rsidR="007C57DB">
              <w:rPr>
                <w:noProof/>
                <w:webHidden/>
              </w:rPr>
              <w:t>16</w:t>
            </w:r>
            <w:r w:rsidR="00DB6CDF" w:rsidRPr="00AB14A5">
              <w:rPr>
                <w:noProof/>
                <w:webHidden/>
              </w:rPr>
              <w:fldChar w:fldCharType="end"/>
            </w:r>
          </w:hyperlink>
        </w:p>
        <w:p w:rsidR="00DB6CDF" w:rsidRPr="00AB14A5" w:rsidRDefault="00FB7E76" w:rsidP="00DB6CDF">
          <w:pPr>
            <w:pStyle w:val="TOC3"/>
            <w:tabs>
              <w:tab w:val="left" w:pos="880"/>
              <w:tab w:val="right" w:leader="dot" w:pos="6113"/>
            </w:tabs>
            <w:rPr>
              <w:rFonts w:asciiTheme="minorHAnsi" w:eastAsiaTheme="minorEastAsia" w:hAnsiTheme="minorHAnsi" w:cstheme="minorBidi"/>
              <w:noProof/>
              <w:lang w:val="id-ID" w:eastAsia="id-ID"/>
            </w:rPr>
          </w:pPr>
          <w:hyperlink w:anchor="_Toc109147114" w:history="1">
            <w:r w:rsidR="00DB6CDF" w:rsidRPr="00AB14A5">
              <w:rPr>
                <w:rStyle w:val="Hyperlink"/>
                <w:rFonts w:asciiTheme="majorBidi" w:hAnsiTheme="majorBidi" w:cstheme="majorBidi"/>
                <w:noProof/>
              </w:rPr>
              <w:t>1.</w:t>
            </w:r>
            <w:r w:rsidR="00DB6CDF" w:rsidRPr="00AB14A5">
              <w:rPr>
                <w:rFonts w:asciiTheme="minorHAnsi" w:eastAsiaTheme="minorEastAsia" w:hAnsiTheme="minorHAnsi" w:cstheme="minorBidi"/>
                <w:noProof/>
                <w:lang w:val="id-ID" w:eastAsia="id-ID"/>
              </w:rPr>
              <w:tab/>
            </w:r>
            <w:r w:rsidR="00DB6CDF" w:rsidRPr="00AB14A5">
              <w:rPr>
                <w:rStyle w:val="Hyperlink"/>
                <w:rFonts w:asciiTheme="majorBidi" w:hAnsiTheme="majorBidi" w:cstheme="majorBidi"/>
                <w:noProof/>
              </w:rPr>
              <w:t>Pemberdayaan</w:t>
            </w:r>
            <w:r w:rsidR="00DB6CDF" w:rsidRPr="00AB14A5">
              <w:rPr>
                <w:noProof/>
                <w:webHidden/>
              </w:rPr>
              <w:tab/>
            </w:r>
            <w:r w:rsidR="00DB6CDF" w:rsidRPr="00AB14A5">
              <w:rPr>
                <w:noProof/>
                <w:webHidden/>
              </w:rPr>
              <w:fldChar w:fldCharType="begin"/>
            </w:r>
            <w:r w:rsidR="00DB6CDF" w:rsidRPr="00AB14A5">
              <w:rPr>
                <w:noProof/>
                <w:webHidden/>
              </w:rPr>
              <w:instrText xml:space="preserve"> PAGEREF _Toc109147114 \h </w:instrText>
            </w:r>
            <w:r w:rsidR="00DB6CDF" w:rsidRPr="00AB14A5">
              <w:rPr>
                <w:noProof/>
                <w:webHidden/>
              </w:rPr>
            </w:r>
            <w:r w:rsidR="00DB6CDF" w:rsidRPr="00AB14A5">
              <w:rPr>
                <w:noProof/>
                <w:webHidden/>
              </w:rPr>
              <w:fldChar w:fldCharType="separate"/>
            </w:r>
            <w:r w:rsidR="007C57DB">
              <w:rPr>
                <w:noProof/>
                <w:webHidden/>
              </w:rPr>
              <w:t>16</w:t>
            </w:r>
            <w:r w:rsidR="00DB6CDF" w:rsidRPr="00AB14A5">
              <w:rPr>
                <w:noProof/>
                <w:webHidden/>
              </w:rPr>
              <w:fldChar w:fldCharType="end"/>
            </w:r>
          </w:hyperlink>
        </w:p>
        <w:p w:rsidR="00DB6CDF" w:rsidRPr="00AB14A5" w:rsidRDefault="00FB7E76" w:rsidP="00DB6CDF">
          <w:pPr>
            <w:pStyle w:val="TOC3"/>
            <w:tabs>
              <w:tab w:val="left" w:pos="880"/>
              <w:tab w:val="right" w:leader="dot" w:pos="6113"/>
            </w:tabs>
            <w:rPr>
              <w:rFonts w:asciiTheme="minorHAnsi" w:eastAsiaTheme="minorEastAsia" w:hAnsiTheme="minorHAnsi" w:cstheme="minorBidi"/>
              <w:noProof/>
              <w:lang w:val="id-ID" w:eastAsia="id-ID"/>
            </w:rPr>
          </w:pPr>
          <w:hyperlink w:anchor="_Toc109147115" w:history="1">
            <w:r w:rsidR="00DB6CDF" w:rsidRPr="00AB14A5">
              <w:rPr>
                <w:rStyle w:val="Hyperlink"/>
                <w:rFonts w:asciiTheme="majorBidi" w:hAnsiTheme="majorBidi" w:cstheme="majorBidi"/>
                <w:noProof/>
              </w:rPr>
              <w:t>2.</w:t>
            </w:r>
            <w:r w:rsidR="00DB6CDF" w:rsidRPr="00AB14A5">
              <w:rPr>
                <w:rFonts w:asciiTheme="minorHAnsi" w:eastAsiaTheme="minorEastAsia" w:hAnsiTheme="minorHAnsi" w:cstheme="minorBidi"/>
                <w:noProof/>
                <w:lang w:val="id-ID" w:eastAsia="id-ID"/>
              </w:rPr>
              <w:tab/>
            </w:r>
            <w:r w:rsidR="00DB6CDF" w:rsidRPr="00AB14A5">
              <w:rPr>
                <w:rStyle w:val="Hyperlink"/>
                <w:rFonts w:asciiTheme="majorBidi" w:hAnsiTheme="majorBidi" w:cstheme="majorBidi"/>
                <w:noProof/>
              </w:rPr>
              <w:t>Pemanfaatan Lahan Pekarangan dalam Perspektif Islam</w:t>
            </w:r>
            <w:r w:rsidR="00DB6CDF" w:rsidRPr="00AB14A5">
              <w:rPr>
                <w:noProof/>
                <w:webHidden/>
              </w:rPr>
              <w:tab/>
            </w:r>
            <w:r w:rsidR="00DB6CDF" w:rsidRPr="00AB14A5">
              <w:rPr>
                <w:noProof/>
                <w:webHidden/>
              </w:rPr>
              <w:fldChar w:fldCharType="begin"/>
            </w:r>
            <w:r w:rsidR="00DB6CDF" w:rsidRPr="00AB14A5">
              <w:rPr>
                <w:noProof/>
                <w:webHidden/>
              </w:rPr>
              <w:instrText xml:space="preserve"> PAGEREF _Toc109147115 \h </w:instrText>
            </w:r>
            <w:r w:rsidR="00DB6CDF" w:rsidRPr="00AB14A5">
              <w:rPr>
                <w:noProof/>
                <w:webHidden/>
              </w:rPr>
            </w:r>
            <w:r w:rsidR="00DB6CDF" w:rsidRPr="00AB14A5">
              <w:rPr>
                <w:noProof/>
                <w:webHidden/>
              </w:rPr>
              <w:fldChar w:fldCharType="separate"/>
            </w:r>
            <w:r w:rsidR="007C57DB">
              <w:rPr>
                <w:noProof/>
                <w:webHidden/>
              </w:rPr>
              <w:t>33</w:t>
            </w:r>
            <w:r w:rsidR="00DB6CDF" w:rsidRPr="00AB14A5">
              <w:rPr>
                <w:noProof/>
                <w:webHidden/>
              </w:rPr>
              <w:fldChar w:fldCharType="end"/>
            </w:r>
          </w:hyperlink>
        </w:p>
        <w:p w:rsidR="00DB6CDF" w:rsidRPr="00AB14A5" w:rsidRDefault="00FB7E76" w:rsidP="00DB6CDF">
          <w:pPr>
            <w:pStyle w:val="TOC3"/>
            <w:tabs>
              <w:tab w:val="left" w:pos="880"/>
              <w:tab w:val="right" w:leader="dot" w:pos="6113"/>
            </w:tabs>
            <w:rPr>
              <w:rFonts w:asciiTheme="minorHAnsi" w:eastAsiaTheme="minorEastAsia" w:hAnsiTheme="minorHAnsi" w:cstheme="minorBidi"/>
              <w:noProof/>
              <w:lang w:val="id-ID" w:eastAsia="id-ID"/>
            </w:rPr>
          </w:pPr>
          <w:hyperlink w:anchor="_Toc109147116" w:history="1">
            <w:r w:rsidR="00DB6CDF" w:rsidRPr="00AB14A5">
              <w:rPr>
                <w:rStyle w:val="Hyperlink"/>
                <w:rFonts w:asciiTheme="majorBidi" w:hAnsiTheme="majorBidi" w:cstheme="majorBidi"/>
                <w:noProof/>
              </w:rPr>
              <w:t>3.</w:t>
            </w:r>
            <w:r w:rsidR="00DB6CDF" w:rsidRPr="00AB14A5">
              <w:rPr>
                <w:rFonts w:asciiTheme="minorHAnsi" w:eastAsiaTheme="minorEastAsia" w:hAnsiTheme="minorHAnsi" w:cstheme="minorBidi"/>
                <w:noProof/>
                <w:lang w:val="id-ID" w:eastAsia="id-ID"/>
              </w:rPr>
              <w:tab/>
            </w:r>
            <w:r w:rsidR="00DB6CDF" w:rsidRPr="00AB14A5">
              <w:rPr>
                <w:rStyle w:val="Hyperlink"/>
                <w:rFonts w:asciiTheme="majorBidi" w:hAnsiTheme="majorBidi" w:cstheme="majorBidi"/>
                <w:noProof/>
              </w:rPr>
              <w:t>Kebun Gizi</w:t>
            </w:r>
            <w:r w:rsidR="00DB6CDF" w:rsidRPr="00AB14A5">
              <w:rPr>
                <w:noProof/>
                <w:webHidden/>
              </w:rPr>
              <w:tab/>
            </w:r>
            <w:r w:rsidR="00DB6CDF" w:rsidRPr="00AB14A5">
              <w:rPr>
                <w:noProof/>
                <w:webHidden/>
              </w:rPr>
              <w:fldChar w:fldCharType="begin"/>
            </w:r>
            <w:r w:rsidR="00DB6CDF" w:rsidRPr="00AB14A5">
              <w:rPr>
                <w:noProof/>
                <w:webHidden/>
              </w:rPr>
              <w:instrText xml:space="preserve"> PAGEREF _Toc109147116 \h </w:instrText>
            </w:r>
            <w:r w:rsidR="00DB6CDF" w:rsidRPr="00AB14A5">
              <w:rPr>
                <w:noProof/>
                <w:webHidden/>
              </w:rPr>
            </w:r>
            <w:r w:rsidR="00DB6CDF" w:rsidRPr="00AB14A5">
              <w:rPr>
                <w:noProof/>
                <w:webHidden/>
              </w:rPr>
              <w:fldChar w:fldCharType="separate"/>
            </w:r>
            <w:r w:rsidR="007C57DB">
              <w:rPr>
                <w:noProof/>
                <w:webHidden/>
              </w:rPr>
              <w:t>35</w:t>
            </w:r>
            <w:r w:rsidR="00DB6CDF" w:rsidRPr="00AB14A5">
              <w:rPr>
                <w:noProof/>
                <w:webHidden/>
              </w:rPr>
              <w:fldChar w:fldCharType="end"/>
            </w:r>
          </w:hyperlink>
        </w:p>
        <w:p w:rsidR="00DB6CDF" w:rsidRPr="00AB14A5" w:rsidRDefault="00FB7E76" w:rsidP="00DB6CDF">
          <w:pPr>
            <w:pStyle w:val="TOC3"/>
            <w:tabs>
              <w:tab w:val="left" w:pos="880"/>
              <w:tab w:val="right" w:leader="dot" w:pos="6113"/>
            </w:tabs>
            <w:rPr>
              <w:rFonts w:asciiTheme="minorHAnsi" w:eastAsiaTheme="minorEastAsia" w:hAnsiTheme="minorHAnsi" w:cstheme="minorBidi"/>
              <w:noProof/>
              <w:lang w:val="id-ID" w:eastAsia="id-ID"/>
            </w:rPr>
          </w:pPr>
          <w:hyperlink w:anchor="_Toc109147117" w:history="1">
            <w:r w:rsidR="00DB6CDF" w:rsidRPr="00AB14A5">
              <w:rPr>
                <w:rStyle w:val="Hyperlink"/>
                <w:rFonts w:asciiTheme="majorBidi" w:hAnsiTheme="majorBidi" w:cstheme="majorBidi"/>
                <w:noProof/>
              </w:rPr>
              <w:t>4.</w:t>
            </w:r>
            <w:r w:rsidR="00DB6CDF" w:rsidRPr="00AB14A5">
              <w:rPr>
                <w:rFonts w:asciiTheme="minorHAnsi" w:eastAsiaTheme="minorEastAsia" w:hAnsiTheme="minorHAnsi" w:cstheme="minorBidi"/>
                <w:noProof/>
                <w:lang w:val="id-ID" w:eastAsia="id-ID"/>
              </w:rPr>
              <w:tab/>
            </w:r>
            <w:r w:rsidR="00DB6CDF" w:rsidRPr="00AB14A5">
              <w:rPr>
                <w:rStyle w:val="Hyperlink"/>
                <w:rFonts w:asciiTheme="majorBidi" w:hAnsiTheme="majorBidi" w:cstheme="majorBidi"/>
                <w:noProof/>
              </w:rPr>
              <w:t>Kesehatan Masyarakat</w:t>
            </w:r>
            <w:r w:rsidR="00DB6CDF" w:rsidRPr="00AB14A5">
              <w:rPr>
                <w:noProof/>
                <w:webHidden/>
              </w:rPr>
              <w:tab/>
            </w:r>
            <w:r w:rsidR="00DB6CDF" w:rsidRPr="00AB14A5">
              <w:rPr>
                <w:noProof/>
                <w:webHidden/>
              </w:rPr>
              <w:fldChar w:fldCharType="begin"/>
            </w:r>
            <w:r w:rsidR="00DB6CDF" w:rsidRPr="00AB14A5">
              <w:rPr>
                <w:noProof/>
                <w:webHidden/>
              </w:rPr>
              <w:instrText xml:space="preserve"> PAGEREF _Toc109147117 \h </w:instrText>
            </w:r>
            <w:r w:rsidR="00DB6CDF" w:rsidRPr="00AB14A5">
              <w:rPr>
                <w:noProof/>
                <w:webHidden/>
              </w:rPr>
            </w:r>
            <w:r w:rsidR="00DB6CDF" w:rsidRPr="00AB14A5">
              <w:rPr>
                <w:noProof/>
                <w:webHidden/>
              </w:rPr>
              <w:fldChar w:fldCharType="separate"/>
            </w:r>
            <w:r w:rsidR="007C57DB">
              <w:rPr>
                <w:noProof/>
                <w:webHidden/>
              </w:rPr>
              <w:t>35</w:t>
            </w:r>
            <w:r w:rsidR="00DB6CDF" w:rsidRPr="00AB14A5">
              <w:rPr>
                <w:noProof/>
                <w:webHidden/>
              </w:rPr>
              <w:fldChar w:fldCharType="end"/>
            </w:r>
          </w:hyperlink>
        </w:p>
        <w:p w:rsidR="00DB6CDF" w:rsidRPr="00AB14A5" w:rsidRDefault="00FB7E76" w:rsidP="00DB6CDF">
          <w:pPr>
            <w:pStyle w:val="TOC2"/>
            <w:tabs>
              <w:tab w:val="left" w:pos="660"/>
              <w:tab w:val="right" w:leader="dot" w:pos="6113"/>
            </w:tabs>
            <w:rPr>
              <w:rFonts w:asciiTheme="minorHAnsi" w:eastAsiaTheme="minorEastAsia" w:hAnsiTheme="minorHAnsi" w:cstheme="minorBidi"/>
              <w:noProof/>
              <w:lang w:val="id-ID" w:eastAsia="id-ID"/>
            </w:rPr>
          </w:pPr>
          <w:hyperlink w:anchor="_Toc109147120" w:history="1">
            <w:r w:rsidR="00DB6CDF" w:rsidRPr="00AB14A5">
              <w:rPr>
                <w:rStyle w:val="Hyperlink"/>
                <w:rFonts w:asciiTheme="majorBidi" w:hAnsiTheme="majorBidi" w:cstheme="majorBidi"/>
                <w:noProof/>
              </w:rPr>
              <w:t>B.</w:t>
            </w:r>
            <w:r w:rsidR="00DB6CDF" w:rsidRPr="00AB14A5">
              <w:rPr>
                <w:rFonts w:asciiTheme="minorHAnsi" w:eastAsiaTheme="minorEastAsia" w:hAnsiTheme="minorHAnsi" w:cstheme="minorBidi"/>
                <w:noProof/>
                <w:lang w:val="id-ID" w:eastAsia="id-ID"/>
              </w:rPr>
              <w:tab/>
            </w:r>
            <w:r w:rsidR="00DB6CDF" w:rsidRPr="00AB14A5">
              <w:rPr>
                <w:rStyle w:val="Hyperlink"/>
                <w:noProof/>
              </w:rPr>
              <w:t>Penelitian Terdahulu</w:t>
            </w:r>
            <w:r w:rsidR="00DB6CDF" w:rsidRPr="00AB14A5">
              <w:rPr>
                <w:noProof/>
                <w:webHidden/>
              </w:rPr>
              <w:tab/>
            </w:r>
            <w:r w:rsidR="00DB6CDF" w:rsidRPr="00AB14A5">
              <w:rPr>
                <w:noProof/>
                <w:webHidden/>
              </w:rPr>
              <w:fldChar w:fldCharType="begin"/>
            </w:r>
            <w:r w:rsidR="00DB6CDF" w:rsidRPr="00AB14A5">
              <w:rPr>
                <w:noProof/>
                <w:webHidden/>
              </w:rPr>
              <w:instrText xml:space="preserve"> PAGEREF _Toc109147120 \h </w:instrText>
            </w:r>
            <w:r w:rsidR="00DB6CDF" w:rsidRPr="00AB14A5">
              <w:rPr>
                <w:noProof/>
                <w:webHidden/>
              </w:rPr>
            </w:r>
            <w:r w:rsidR="00DB6CDF" w:rsidRPr="00AB14A5">
              <w:rPr>
                <w:noProof/>
                <w:webHidden/>
              </w:rPr>
              <w:fldChar w:fldCharType="separate"/>
            </w:r>
            <w:r w:rsidR="007C57DB">
              <w:rPr>
                <w:noProof/>
                <w:webHidden/>
              </w:rPr>
              <w:t>44</w:t>
            </w:r>
            <w:r w:rsidR="00DB6CDF" w:rsidRPr="00AB14A5">
              <w:rPr>
                <w:noProof/>
                <w:webHidden/>
              </w:rPr>
              <w:fldChar w:fldCharType="end"/>
            </w:r>
          </w:hyperlink>
        </w:p>
        <w:p w:rsidR="00DB6CDF" w:rsidRPr="00AB14A5" w:rsidRDefault="00DB6CDF" w:rsidP="00DB6CDF">
          <w:pPr>
            <w:pStyle w:val="TOC1"/>
            <w:tabs>
              <w:tab w:val="right" w:leader="dot" w:pos="6113"/>
            </w:tabs>
            <w:rPr>
              <w:rFonts w:asciiTheme="minorHAnsi" w:eastAsiaTheme="minorEastAsia" w:hAnsiTheme="minorHAnsi" w:cstheme="minorBidi"/>
              <w:noProof/>
              <w:lang w:val="id-ID" w:eastAsia="id-ID"/>
            </w:rPr>
          </w:pPr>
          <w:r w:rsidRPr="00AB14A5">
            <w:rPr>
              <w:rStyle w:val="Hyperlink"/>
              <w:noProof/>
              <w:color w:val="auto"/>
              <w:u w:val="none"/>
              <w:lang w:val="id-ID"/>
            </w:rPr>
            <w:t xml:space="preserve">BAB III </w:t>
          </w:r>
          <w:hyperlink w:anchor="_Toc109147123" w:history="1">
            <w:r w:rsidRPr="00AB14A5">
              <w:rPr>
                <w:rStyle w:val="Hyperlink"/>
                <w:rFonts w:asciiTheme="majorBidi" w:hAnsiTheme="majorBidi" w:cstheme="majorBidi"/>
                <w:noProof/>
              </w:rPr>
              <w:t>METODOLOGI PENELITIAN</w:t>
            </w:r>
            <w:r w:rsidRPr="00AB14A5">
              <w:rPr>
                <w:noProof/>
                <w:webHidden/>
              </w:rPr>
              <w:tab/>
            </w:r>
            <w:r w:rsidRPr="00AB14A5">
              <w:rPr>
                <w:noProof/>
                <w:webHidden/>
              </w:rPr>
              <w:fldChar w:fldCharType="begin"/>
            </w:r>
            <w:r w:rsidRPr="00AB14A5">
              <w:rPr>
                <w:noProof/>
                <w:webHidden/>
              </w:rPr>
              <w:instrText xml:space="preserve"> PAGEREF _Toc109147123 \h </w:instrText>
            </w:r>
            <w:r w:rsidRPr="00AB14A5">
              <w:rPr>
                <w:noProof/>
                <w:webHidden/>
              </w:rPr>
            </w:r>
            <w:r w:rsidRPr="00AB14A5">
              <w:rPr>
                <w:noProof/>
                <w:webHidden/>
              </w:rPr>
              <w:fldChar w:fldCharType="separate"/>
            </w:r>
            <w:r w:rsidR="007C57DB">
              <w:rPr>
                <w:noProof/>
                <w:webHidden/>
              </w:rPr>
              <w:t>49</w:t>
            </w:r>
            <w:r w:rsidRPr="00AB14A5">
              <w:rPr>
                <w:noProof/>
                <w:webHidden/>
              </w:rPr>
              <w:fldChar w:fldCharType="end"/>
            </w:r>
          </w:hyperlink>
        </w:p>
        <w:p w:rsidR="00DB6CDF" w:rsidRPr="00AB14A5" w:rsidRDefault="00FB7E76" w:rsidP="00DB6CDF">
          <w:pPr>
            <w:pStyle w:val="TOC2"/>
            <w:tabs>
              <w:tab w:val="left" w:pos="660"/>
              <w:tab w:val="right" w:leader="dot" w:pos="6113"/>
            </w:tabs>
            <w:rPr>
              <w:rFonts w:asciiTheme="minorHAnsi" w:eastAsiaTheme="minorEastAsia" w:hAnsiTheme="minorHAnsi" w:cstheme="minorBidi"/>
              <w:noProof/>
              <w:lang w:val="id-ID" w:eastAsia="id-ID"/>
            </w:rPr>
          </w:pPr>
          <w:hyperlink w:anchor="_Toc109147124" w:history="1">
            <w:r w:rsidR="00DB6CDF" w:rsidRPr="00AB14A5">
              <w:rPr>
                <w:rStyle w:val="Hyperlink"/>
                <w:rFonts w:asciiTheme="majorBidi" w:hAnsiTheme="majorBidi" w:cstheme="majorBidi"/>
                <w:noProof/>
              </w:rPr>
              <w:t>A.</w:t>
            </w:r>
            <w:r w:rsidR="00DB6CDF" w:rsidRPr="00AB14A5">
              <w:rPr>
                <w:rFonts w:asciiTheme="minorHAnsi" w:eastAsiaTheme="minorEastAsia" w:hAnsiTheme="minorHAnsi" w:cstheme="minorBidi"/>
                <w:noProof/>
                <w:lang w:val="id-ID" w:eastAsia="id-ID"/>
              </w:rPr>
              <w:tab/>
            </w:r>
            <w:r w:rsidR="00DB6CDF" w:rsidRPr="00AB14A5">
              <w:rPr>
                <w:rStyle w:val="Hyperlink"/>
                <w:rFonts w:asciiTheme="majorBidi" w:hAnsiTheme="majorBidi" w:cstheme="majorBidi"/>
                <w:noProof/>
              </w:rPr>
              <w:t>Jenis dan Pendekatan Penelitan</w:t>
            </w:r>
            <w:r w:rsidR="00DB6CDF" w:rsidRPr="00AB14A5">
              <w:rPr>
                <w:noProof/>
                <w:webHidden/>
              </w:rPr>
              <w:tab/>
            </w:r>
            <w:r w:rsidR="00DB6CDF" w:rsidRPr="00AB14A5">
              <w:rPr>
                <w:noProof/>
                <w:webHidden/>
              </w:rPr>
              <w:fldChar w:fldCharType="begin"/>
            </w:r>
            <w:r w:rsidR="00DB6CDF" w:rsidRPr="00AB14A5">
              <w:rPr>
                <w:noProof/>
                <w:webHidden/>
              </w:rPr>
              <w:instrText xml:space="preserve"> PAGEREF _Toc109147124 \h </w:instrText>
            </w:r>
            <w:r w:rsidR="00DB6CDF" w:rsidRPr="00AB14A5">
              <w:rPr>
                <w:noProof/>
                <w:webHidden/>
              </w:rPr>
            </w:r>
            <w:r w:rsidR="00DB6CDF" w:rsidRPr="00AB14A5">
              <w:rPr>
                <w:noProof/>
                <w:webHidden/>
              </w:rPr>
              <w:fldChar w:fldCharType="separate"/>
            </w:r>
            <w:r w:rsidR="007C57DB">
              <w:rPr>
                <w:noProof/>
                <w:webHidden/>
              </w:rPr>
              <w:t>49</w:t>
            </w:r>
            <w:r w:rsidR="00DB6CDF" w:rsidRPr="00AB14A5">
              <w:rPr>
                <w:noProof/>
                <w:webHidden/>
              </w:rPr>
              <w:fldChar w:fldCharType="end"/>
            </w:r>
          </w:hyperlink>
        </w:p>
        <w:p w:rsidR="00DB6CDF" w:rsidRPr="00AB14A5" w:rsidRDefault="00FB7E76" w:rsidP="00DB6CDF">
          <w:pPr>
            <w:pStyle w:val="TOC2"/>
            <w:tabs>
              <w:tab w:val="left" w:pos="660"/>
              <w:tab w:val="right" w:leader="dot" w:pos="6113"/>
            </w:tabs>
            <w:rPr>
              <w:rFonts w:asciiTheme="minorHAnsi" w:eastAsiaTheme="minorEastAsia" w:hAnsiTheme="minorHAnsi" w:cstheme="minorBidi"/>
              <w:noProof/>
              <w:lang w:val="id-ID" w:eastAsia="id-ID"/>
            </w:rPr>
          </w:pPr>
          <w:hyperlink w:anchor="_Toc109147125" w:history="1">
            <w:r w:rsidR="00DB6CDF" w:rsidRPr="00AB14A5">
              <w:rPr>
                <w:rStyle w:val="Hyperlink"/>
                <w:rFonts w:asciiTheme="majorBidi" w:hAnsiTheme="majorBidi" w:cstheme="majorBidi"/>
                <w:noProof/>
              </w:rPr>
              <w:t>B.</w:t>
            </w:r>
            <w:r w:rsidR="00DB6CDF" w:rsidRPr="00AB14A5">
              <w:rPr>
                <w:rFonts w:asciiTheme="minorHAnsi" w:eastAsiaTheme="minorEastAsia" w:hAnsiTheme="minorHAnsi" w:cstheme="minorBidi"/>
                <w:noProof/>
                <w:lang w:val="id-ID" w:eastAsia="id-ID"/>
              </w:rPr>
              <w:tab/>
            </w:r>
            <w:r w:rsidR="00DB6CDF" w:rsidRPr="00AB14A5">
              <w:rPr>
                <w:rStyle w:val="Hyperlink"/>
                <w:rFonts w:asciiTheme="majorBidi" w:hAnsiTheme="majorBidi" w:cstheme="majorBidi"/>
                <w:noProof/>
              </w:rPr>
              <w:t>Prosedur Penelitian</w:t>
            </w:r>
            <w:r w:rsidR="00DB6CDF" w:rsidRPr="00AB14A5">
              <w:rPr>
                <w:noProof/>
                <w:webHidden/>
              </w:rPr>
              <w:tab/>
            </w:r>
            <w:r w:rsidR="00DB6CDF" w:rsidRPr="00AB14A5">
              <w:rPr>
                <w:noProof/>
                <w:webHidden/>
              </w:rPr>
              <w:fldChar w:fldCharType="begin"/>
            </w:r>
            <w:r w:rsidR="00DB6CDF" w:rsidRPr="00AB14A5">
              <w:rPr>
                <w:noProof/>
                <w:webHidden/>
              </w:rPr>
              <w:instrText xml:space="preserve"> PAGEREF _Toc109147125 \h </w:instrText>
            </w:r>
            <w:r w:rsidR="00DB6CDF" w:rsidRPr="00AB14A5">
              <w:rPr>
                <w:noProof/>
                <w:webHidden/>
              </w:rPr>
            </w:r>
            <w:r w:rsidR="00DB6CDF" w:rsidRPr="00AB14A5">
              <w:rPr>
                <w:noProof/>
                <w:webHidden/>
              </w:rPr>
              <w:fldChar w:fldCharType="separate"/>
            </w:r>
            <w:r w:rsidR="007C57DB">
              <w:rPr>
                <w:noProof/>
                <w:webHidden/>
              </w:rPr>
              <w:t>53</w:t>
            </w:r>
            <w:r w:rsidR="00DB6CDF" w:rsidRPr="00AB14A5">
              <w:rPr>
                <w:noProof/>
                <w:webHidden/>
              </w:rPr>
              <w:fldChar w:fldCharType="end"/>
            </w:r>
          </w:hyperlink>
        </w:p>
        <w:p w:rsidR="00DB6CDF" w:rsidRPr="00AB14A5" w:rsidRDefault="00FB7E76" w:rsidP="00DB6CDF">
          <w:pPr>
            <w:pStyle w:val="TOC2"/>
            <w:tabs>
              <w:tab w:val="left" w:pos="660"/>
              <w:tab w:val="right" w:leader="dot" w:pos="6113"/>
            </w:tabs>
            <w:rPr>
              <w:rFonts w:asciiTheme="minorHAnsi" w:eastAsiaTheme="minorEastAsia" w:hAnsiTheme="minorHAnsi" w:cstheme="minorBidi"/>
              <w:noProof/>
              <w:lang w:val="id-ID" w:eastAsia="id-ID"/>
            </w:rPr>
          </w:pPr>
          <w:hyperlink w:anchor="_Toc109147126" w:history="1">
            <w:r w:rsidR="00DB6CDF" w:rsidRPr="00AB14A5">
              <w:rPr>
                <w:rStyle w:val="Hyperlink"/>
                <w:rFonts w:asciiTheme="majorBidi" w:hAnsiTheme="majorBidi" w:cstheme="majorBidi"/>
                <w:noProof/>
              </w:rPr>
              <w:t>C.</w:t>
            </w:r>
            <w:r w:rsidR="00DB6CDF" w:rsidRPr="00AB14A5">
              <w:rPr>
                <w:rFonts w:asciiTheme="minorHAnsi" w:eastAsiaTheme="minorEastAsia" w:hAnsiTheme="minorHAnsi" w:cstheme="minorBidi"/>
                <w:noProof/>
                <w:lang w:val="id-ID" w:eastAsia="id-ID"/>
              </w:rPr>
              <w:tab/>
            </w:r>
            <w:r w:rsidR="00DB6CDF" w:rsidRPr="00AB14A5">
              <w:rPr>
                <w:rStyle w:val="Hyperlink"/>
                <w:rFonts w:asciiTheme="majorBidi" w:hAnsiTheme="majorBidi" w:cstheme="majorBidi"/>
                <w:noProof/>
              </w:rPr>
              <w:t>Subyek Penelitian</w:t>
            </w:r>
            <w:r w:rsidR="00DB6CDF" w:rsidRPr="00AB14A5">
              <w:rPr>
                <w:noProof/>
                <w:webHidden/>
              </w:rPr>
              <w:tab/>
            </w:r>
            <w:r w:rsidR="00DB6CDF" w:rsidRPr="00AB14A5">
              <w:rPr>
                <w:noProof/>
                <w:webHidden/>
              </w:rPr>
              <w:fldChar w:fldCharType="begin"/>
            </w:r>
            <w:r w:rsidR="00DB6CDF" w:rsidRPr="00AB14A5">
              <w:rPr>
                <w:noProof/>
                <w:webHidden/>
              </w:rPr>
              <w:instrText xml:space="preserve"> PAGEREF _Toc109147126 \h </w:instrText>
            </w:r>
            <w:r w:rsidR="00DB6CDF" w:rsidRPr="00AB14A5">
              <w:rPr>
                <w:noProof/>
                <w:webHidden/>
              </w:rPr>
            </w:r>
            <w:r w:rsidR="00DB6CDF" w:rsidRPr="00AB14A5">
              <w:rPr>
                <w:noProof/>
                <w:webHidden/>
              </w:rPr>
              <w:fldChar w:fldCharType="separate"/>
            </w:r>
            <w:r w:rsidR="007C57DB">
              <w:rPr>
                <w:noProof/>
                <w:webHidden/>
              </w:rPr>
              <w:t>54</w:t>
            </w:r>
            <w:r w:rsidR="00DB6CDF" w:rsidRPr="00AB14A5">
              <w:rPr>
                <w:noProof/>
                <w:webHidden/>
              </w:rPr>
              <w:fldChar w:fldCharType="end"/>
            </w:r>
          </w:hyperlink>
        </w:p>
        <w:p w:rsidR="00DB6CDF" w:rsidRPr="00AB14A5" w:rsidRDefault="00FB7E76" w:rsidP="00DB6CDF">
          <w:pPr>
            <w:pStyle w:val="TOC2"/>
            <w:tabs>
              <w:tab w:val="left" w:pos="660"/>
              <w:tab w:val="right" w:leader="dot" w:pos="6113"/>
            </w:tabs>
            <w:rPr>
              <w:rFonts w:asciiTheme="minorHAnsi" w:eastAsiaTheme="minorEastAsia" w:hAnsiTheme="minorHAnsi" w:cstheme="minorBidi"/>
              <w:noProof/>
              <w:lang w:val="id-ID" w:eastAsia="id-ID"/>
            </w:rPr>
          </w:pPr>
          <w:hyperlink w:anchor="_Toc109147127" w:history="1">
            <w:r w:rsidR="00DB6CDF" w:rsidRPr="00AB14A5">
              <w:rPr>
                <w:rStyle w:val="Hyperlink"/>
                <w:rFonts w:asciiTheme="majorBidi" w:hAnsiTheme="majorBidi" w:cstheme="majorBidi"/>
                <w:noProof/>
              </w:rPr>
              <w:t>D.</w:t>
            </w:r>
            <w:r w:rsidR="00DB6CDF" w:rsidRPr="00AB14A5">
              <w:rPr>
                <w:rFonts w:asciiTheme="minorHAnsi" w:eastAsiaTheme="minorEastAsia" w:hAnsiTheme="minorHAnsi" w:cstheme="minorBidi"/>
                <w:noProof/>
                <w:lang w:val="id-ID" w:eastAsia="id-ID"/>
              </w:rPr>
              <w:tab/>
            </w:r>
            <w:r w:rsidR="00DB6CDF" w:rsidRPr="00AB14A5">
              <w:rPr>
                <w:rStyle w:val="Hyperlink"/>
                <w:rFonts w:asciiTheme="majorBidi" w:hAnsiTheme="majorBidi" w:cstheme="majorBidi"/>
                <w:noProof/>
              </w:rPr>
              <w:t>Teknik Mengenali Kawasan dan Pengumpulan Data</w:t>
            </w:r>
            <w:r w:rsidR="00DB6CDF" w:rsidRPr="00AB14A5">
              <w:rPr>
                <w:noProof/>
                <w:webHidden/>
              </w:rPr>
              <w:tab/>
            </w:r>
            <w:r w:rsidR="00DB6CDF" w:rsidRPr="00AB14A5">
              <w:rPr>
                <w:noProof/>
                <w:webHidden/>
              </w:rPr>
              <w:fldChar w:fldCharType="begin"/>
            </w:r>
            <w:r w:rsidR="00DB6CDF" w:rsidRPr="00AB14A5">
              <w:rPr>
                <w:noProof/>
                <w:webHidden/>
              </w:rPr>
              <w:instrText xml:space="preserve"> PAGEREF _Toc109147127 \h </w:instrText>
            </w:r>
            <w:r w:rsidR="00DB6CDF" w:rsidRPr="00AB14A5">
              <w:rPr>
                <w:noProof/>
                <w:webHidden/>
              </w:rPr>
            </w:r>
            <w:r w:rsidR="00DB6CDF" w:rsidRPr="00AB14A5">
              <w:rPr>
                <w:noProof/>
                <w:webHidden/>
              </w:rPr>
              <w:fldChar w:fldCharType="separate"/>
            </w:r>
            <w:r w:rsidR="007C57DB">
              <w:rPr>
                <w:noProof/>
                <w:webHidden/>
              </w:rPr>
              <w:t>54</w:t>
            </w:r>
            <w:r w:rsidR="00DB6CDF" w:rsidRPr="00AB14A5">
              <w:rPr>
                <w:noProof/>
                <w:webHidden/>
              </w:rPr>
              <w:fldChar w:fldCharType="end"/>
            </w:r>
          </w:hyperlink>
        </w:p>
        <w:p w:rsidR="00DB6CDF" w:rsidRPr="00AB14A5" w:rsidRDefault="00FB7E76" w:rsidP="00DB6CDF">
          <w:pPr>
            <w:pStyle w:val="TOC2"/>
            <w:tabs>
              <w:tab w:val="left" w:pos="660"/>
              <w:tab w:val="right" w:leader="dot" w:pos="6113"/>
            </w:tabs>
            <w:rPr>
              <w:rFonts w:asciiTheme="minorHAnsi" w:eastAsiaTheme="minorEastAsia" w:hAnsiTheme="minorHAnsi" w:cstheme="minorBidi"/>
              <w:noProof/>
              <w:lang w:val="id-ID" w:eastAsia="id-ID"/>
            </w:rPr>
          </w:pPr>
          <w:hyperlink w:anchor="_Toc109147128" w:history="1">
            <w:r w:rsidR="00DB6CDF" w:rsidRPr="00AB14A5">
              <w:rPr>
                <w:rStyle w:val="Hyperlink"/>
                <w:rFonts w:asciiTheme="majorBidi" w:hAnsiTheme="majorBidi" w:cstheme="majorBidi"/>
                <w:noProof/>
              </w:rPr>
              <w:t>E.</w:t>
            </w:r>
            <w:r w:rsidR="00DB6CDF" w:rsidRPr="00AB14A5">
              <w:rPr>
                <w:rFonts w:asciiTheme="minorHAnsi" w:eastAsiaTheme="minorEastAsia" w:hAnsiTheme="minorHAnsi" w:cstheme="minorBidi"/>
                <w:noProof/>
                <w:lang w:val="id-ID" w:eastAsia="id-ID"/>
              </w:rPr>
              <w:tab/>
            </w:r>
            <w:r w:rsidR="00DB6CDF" w:rsidRPr="00AB14A5">
              <w:rPr>
                <w:rStyle w:val="Hyperlink"/>
                <w:rFonts w:asciiTheme="majorBidi" w:hAnsiTheme="majorBidi" w:cstheme="majorBidi"/>
                <w:noProof/>
              </w:rPr>
              <w:t>Teknik Analisis Data</w:t>
            </w:r>
            <w:r w:rsidR="00DB6CDF" w:rsidRPr="00AB14A5">
              <w:rPr>
                <w:noProof/>
                <w:webHidden/>
              </w:rPr>
              <w:tab/>
            </w:r>
            <w:r w:rsidR="00DB6CDF" w:rsidRPr="00AB14A5">
              <w:rPr>
                <w:noProof/>
                <w:webHidden/>
              </w:rPr>
              <w:fldChar w:fldCharType="begin"/>
            </w:r>
            <w:r w:rsidR="00DB6CDF" w:rsidRPr="00AB14A5">
              <w:rPr>
                <w:noProof/>
                <w:webHidden/>
              </w:rPr>
              <w:instrText xml:space="preserve"> PAGEREF _Toc109147128 \h </w:instrText>
            </w:r>
            <w:r w:rsidR="00DB6CDF" w:rsidRPr="00AB14A5">
              <w:rPr>
                <w:noProof/>
                <w:webHidden/>
              </w:rPr>
            </w:r>
            <w:r w:rsidR="00DB6CDF" w:rsidRPr="00AB14A5">
              <w:rPr>
                <w:noProof/>
                <w:webHidden/>
              </w:rPr>
              <w:fldChar w:fldCharType="separate"/>
            </w:r>
            <w:r w:rsidR="007C57DB">
              <w:rPr>
                <w:noProof/>
                <w:webHidden/>
              </w:rPr>
              <w:t>55</w:t>
            </w:r>
            <w:r w:rsidR="00DB6CDF" w:rsidRPr="00AB14A5">
              <w:rPr>
                <w:noProof/>
                <w:webHidden/>
              </w:rPr>
              <w:fldChar w:fldCharType="end"/>
            </w:r>
          </w:hyperlink>
        </w:p>
        <w:p w:rsidR="00DB6CDF" w:rsidRPr="00AB14A5" w:rsidRDefault="00FB7E76" w:rsidP="00DB6CDF">
          <w:pPr>
            <w:pStyle w:val="TOC2"/>
            <w:tabs>
              <w:tab w:val="left" w:pos="660"/>
              <w:tab w:val="right" w:leader="dot" w:pos="6113"/>
            </w:tabs>
            <w:rPr>
              <w:rFonts w:asciiTheme="minorHAnsi" w:eastAsiaTheme="minorEastAsia" w:hAnsiTheme="minorHAnsi" w:cstheme="minorBidi"/>
              <w:noProof/>
              <w:lang w:val="id-ID" w:eastAsia="id-ID"/>
            </w:rPr>
          </w:pPr>
          <w:hyperlink w:anchor="_Toc109147129" w:history="1">
            <w:r w:rsidR="00DB6CDF" w:rsidRPr="00AB14A5">
              <w:rPr>
                <w:rStyle w:val="Hyperlink"/>
                <w:rFonts w:asciiTheme="majorBidi" w:hAnsiTheme="majorBidi" w:cstheme="majorBidi"/>
                <w:noProof/>
              </w:rPr>
              <w:t>F.</w:t>
            </w:r>
            <w:r w:rsidR="00DB6CDF" w:rsidRPr="00AB14A5">
              <w:rPr>
                <w:rFonts w:asciiTheme="minorHAnsi" w:eastAsiaTheme="minorEastAsia" w:hAnsiTheme="minorHAnsi" w:cstheme="minorBidi"/>
                <w:noProof/>
                <w:lang w:val="id-ID" w:eastAsia="id-ID"/>
              </w:rPr>
              <w:tab/>
            </w:r>
            <w:r w:rsidR="00DB6CDF" w:rsidRPr="00AB14A5">
              <w:rPr>
                <w:rStyle w:val="Hyperlink"/>
                <w:rFonts w:asciiTheme="majorBidi" w:hAnsiTheme="majorBidi" w:cstheme="majorBidi"/>
                <w:noProof/>
              </w:rPr>
              <w:t>Teknik Validasi Data</w:t>
            </w:r>
            <w:r w:rsidR="00DB6CDF" w:rsidRPr="00AB14A5">
              <w:rPr>
                <w:noProof/>
                <w:webHidden/>
              </w:rPr>
              <w:tab/>
            </w:r>
            <w:r w:rsidR="00DB6CDF" w:rsidRPr="00AB14A5">
              <w:rPr>
                <w:noProof/>
                <w:webHidden/>
              </w:rPr>
              <w:fldChar w:fldCharType="begin"/>
            </w:r>
            <w:r w:rsidR="00DB6CDF" w:rsidRPr="00AB14A5">
              <w:rPr>
                <w:noProof/>
                <w:webHidden/>
              </w:rPr>
              <w:instrText xml:space="preserve"> PAGEREF _Toc109147129 \h </w:instrText>
            </w:r>
            <w:r w:rsidR="00DB6CDF" w:rsidRPr="00AB14A5">
              <w:rPr>
                <w:noProof/>
                <w:webHidden/>
              </w:rPr>
            </w:r>
            <w:r w:rsidR="00DB6CDF" w:rsidRPr="00AB14A5">
              <w:rPr>
                <w:noProof/>
                <w:webHidden/>
              </w:rPr>
              <w:fldChar w:fldCharType="separate"/>
            </w:r>
            <w:r w:rsidR="007C57DB">
              <w:rPr>
                <w:noProof/>
                <w:webHidden/>
              </w:rPr>
              <w:t>56</w:t>
            </w:r>
            <w:r w:rsidR="00DB6CDF" w:rsidRPr="00AB14A5">
              <w:rPr>
                <w:noProof/>
                <w:webHidden/>
              </w:rPr>
              <w:fldChar w:fldCharType="end"/>
            </w:r>
          </w:hyperlink>
        </w:p>
        <w:p w:rsidR="00DB6CDF" w:rsidRPr="00AB14A5" w:rsidRDefault="00FB7E76" w:rsidP="00DB6CDF">
          <w:pPr>
            <w:pStyle w:val="TOC2"/>
            <w:tabs>
              <w:tab w:val="left" w:pos="880"/>
              <w:tab w:val="right" w:leader="dot" w:pos="6113"/>
            </w:tabs>
            <w:rPr>
              <w:rFonts w:asciiTheme="minorHAnsi" w:eastAsiaTheme="minorEastAsia" w:hAnsiTheme="minorHAnsi" w:cstheme="minorBidi"/>
              <w:noProof/>
              <w:lang w:val="id-ID" w:eastAsia="id-ID"/>
            </w:rPr>
          </w:pPr>
          <w:hyperlink w:anchor="_Toc109147130" w:history="1">
            <w:r w:rsidR="00DB6CDF" w:rsidRPr="00AB14A5">
              <w:rPr>
                <w:rStyle w:val="Hyperlink"/>
                <w:rFonts w:asciiTheme="majorBidi" w:hAnsiTheme="majorBidi" w:cstheme="majorBidi"/>
                <w:noProof/>
              </w:rPr>
              <w:t>G.</w:t>
            </w:r>
            <w:r w:rsidR="00DB6CDF" w:rsidRPr="00AB14A5">
              <w:rPr>
                <w:rFonts w:asciiTheme="minorHAnsi" w:eastAsiaTheme="minorEastAsia" w:hAnsiTheme="minorHAnsi" w:cstheme="minorBidi"/>
                <w:noProof/>
                <w:lang w:val="id-ID" w:eastAsia="id-ID"/>
              </w:rPr>
              <w:tab/>
            </w:r>
            <w:r w:rsidR="00DB6CDF" w:rsidRPr="00AB14A5">
              <w:rPr>
                <w:rStyle w:val="Hyperlink"/>
                <w:rFonts w:asciiTheme="majorBidi" w:hAnsiTheme="majorBidi" w:cstheme="majorBidi"/>
                <w:noProof/>
              </w:rPr>
              <w:t>Jadwal Pendampingan</w:t>
            </w:r>
            <w:r w:rsidR="00DB6CDF" w:rsidRPr="00AB14A5">
              <w:rPr>
                <w:noProof/>
                <w:webHidden/>
              </w:rPr>
              <w:tab/>
            </w:r>
            <w:r w:rsidR="00DB6CDF" w:rsidRPr="00AB14A5">
              <w:rPr>
                <w:noProof/>
                <w:webHidden/>
              </w:rPr>
              <w:fldChar w:fldCharType="begin"/>
            </w:r>
            <w:r w:rsidR="00DB6CDF" w:rsidRPr="00AB14A5">
              <w:rPr>
                <w:noProof/>
                <w:webHidden/>
              </w:rPr>
              <w:instrText xml:space="preserve"> PAGEREF _Toc109147130 \h </w:instrText>
            </w:r>
            <w:r w:rsidR="00DB6CDF" w:rsidRPr="00AB14A5">
              <w:rPr>
                <w:noProof/>
                <w:webHidden/>
              </w:rPr>
            </w:r>
            <w:r w:rsidR="00DB6CDF" w:rsidRPr="00AB14A5">
              <w:rPr>
                <w:noProof/>
                <w:webHidden/>
              </w:rPr>
              <w:fldChar w:fldCharType="separate"/>
            </w:r>
            <w:r w:rsidR="007C57DB">
              <w:rPr>
                <w:noProof/>
                <w:webHidden/>
              </w:rPr>
              <w:t>57</w:t>
            </w:r>
            <w:r w:rsidR="00DB6CDF" w:rsidRPr="00AB14A5">
              <w:rPr>
                <w:noProof/>
                <w:webHidden/>
              </w:rPr>
              <w:fldChar w:fldCharType="end"/>
            </w:r>
          </w:hyperlink>
        </w:p>
        <w:p w:rsidR="00DB6CDF" w:rsidRPr="00AB14A5" w:rsidRDefault="00DB6CDF" w:rsidP="00DB6CDF">
          <w:pPr>
            <w:pStyle w:val="TOC1"/>
            <w:tabs>
              <w:tab w:val="right" w:leader="dot" w:pos="6113"/>
            </w:tabs>
            <w:rPr>
              <w:rFonts w:asciiTheme="minorHAnsi" w:eastAsiaTheme="minorEastAsia" w:hAnsiTheme="minorHAnsi" w:cstheme="minorBidi"/>
              <w:noProof/>
              <w:lang w:val="id-ID" w:eastAsia="id-ID"/>
            </w:rPr>
          </w:pPr>
          <w:r w:rsidRPr="00AB14A5">
            <w:rPr>
              <w:rStyle w:val="Hyperlink"/>
              <w:noProof/>
              <w:color w:val="auto"/>
              <w:u w:val="none"/>
              <w:lang w:val="id-ID"/>
            </w:rPr>
            <w:t xml:space="preserve">BAB IV </w:t>
          </w:r>
          <w:hyperlink w:anchor="_Toc109147132" w:history="1">
            <w:r w:rsidRPr="00AB14A5">
              <w:rPr>
                <w:rStyle w:val="Hyperlink"/>
                <w:rFonts w:asciiTheme="majorBidi" w:hAnsiTheme="majorBidi" w:cstheme="majorBidi"/>
                <w:noProof/>
              </w:rPr>
              <w:t>PROFIL LOKASI DAMPINGAN</w:t>
            </w:r>
            <w:r w:rsidRPr="00AB14A5">
              <w:rPr>
                <w:noProof/>
                <w:webHidden/>
              </w:rPr>
              <w:tab/>
            </w:r>
            <w:r w:rsidRPr="00AB14A5">
              <w:rPr>
                <w:noProof/>
                <w:webHidden/>
              </w:rPr>
              <w:fldChar w:fldCharType="begin"/>
            </w:r>
            <w:r w:rsidRPr="00AB14A5">
              <w:rPr>
                <w:noProof/>
                <w:webHidden/>
              </w:rPr>
              <w:instrText xml:space="preserve"> PAGEREF _Toc109147132 \h </w:instrText>
            </w:r>
            <w:r w:rsidRPr="00AB14A5">
              <w:rPr>
                <w:noProof/>
                <w:webHidden/>
              </w:rPr>
            </w:r>
            <w:r w:rsidRPr="00AB14A5">
              <w:rPr>
                <w:noProof/>
                <w:webHidden/>
              </w:rPr>
              <w:fldChar w:fldCharType="separate"/>
            </w:r>
            <w:r w:rsidR="007C57DB">
              <w:rPr>
                <w:noProof/>
                <w:webHidden/>
              </w:rPr>
              <w:t>59</w:t>
            </w:r>
            <w:r w:rsidRPr="00AB14A5">
              <w:rPr>
                <w:noProof/>
                <w:webHidden/>
              </w:rPr>
              <w:fldChar w:fldCharType="end"/>
            </w:r>
          </w:hyperlink>
        </w:p>
        <w:p w:rsidR="00DB6CDF" w:rsidRPr="00AB14A5" w:rsidRDefault="00FB7E76" w:rsidP="00DB6CDF">
          <w:pPr>
            <w:pStyle w:val="TOC2"/>
            <w:tabs>
              <w:tab w:val="left" w:pos="660"/>
              <w:tab w:val="right" w:leader="dot" w:pos="6113"/>
            </w:tabs>
            <w:rPr>
              <w:rFonts w:asciiTheme="minorHAnsi" w:eastAsiaTheme="minorEastAsia" w:hAnsiTheme="minorHAnsi" w:cstheme="minorBidi"/>
              <w:noProof/>
              <w:lang w:val="id-ID" w:eastAsia="id-ID"/>
            </w:rPr>
          </w:pPr>
          <w:hyperlink w:anchor="_Toc109147133" w:history="1">
            <w:r w:rsidR="00DB6CDF" w:rsidRPr="00AB14A5">
              <w:rPr>
                <w:rStyle w:val="Hyperlink"/>
                <w:rFonts w:asciiTheme="majorBidi" w:hAnsiTheme="majorBidi" w:cstheme="majorBidi"/>
                <w:noProof/>
              </w:rPr>
              <w:t>A.</w:t>
            </w:r>
            <w:r w:rsidR="00DB6CDF" w:rsidRPr="00AB14A5">
              <w:rPr>
                <w:rFonts w:asciiTheme="minorHAnsi" w:eastAsiaTheme="minorEastAsia" w:hAnsiTheme="minorHAnsi" w:cstheme="minorBidi"/>
                <w:noProof/>
                <w:lang w:val="id-ID" w:eastAsia="id-ID"/>
              </w:rPr>
              <w:tab/>
            </w:r>
            <w:r w:rsidR="00DB6CDF" w:rsidRPr="00AB14A5">
              <w:rPr>
                <w:rStyle w:val="Hyperlink"/>
                <w:rFonts w:asciiTheme="majorBidi" w:hAnsiTheme="majorBidi" w:cstheme="majorBidi"/>
                <w:noProof/>
              </w:rPr>
              <w:t>Kondisi Geografis</w:t>
            </w:r>
            <w:r w:rsidR="00DB6CDF" w:rsidRPr="00AB14A5">
              <w:rPr>
                <w:noProof/>
                <w:webHidden/>
              </w:rPr>
              <w:tab/>
            </w:r>
            <w:r w:rsidR="00DB6CDF" w:rsidRPr="00AB14A5">
              <w:rPr>
                <w:noProof/>
                <w:webHidden/>
              </w:rPr>
              <w:fldChar w:fldCharType="begin"/>
            </w:r>
            <w:r w:rsidR="00DB6CDF" w:rsidRPr="00AB14A5">
              <w:rPr>
                <w:noProof/>
                <w:webHidden/>
              </w:rPr>
              <w:instrText xml:space="preserve"> PAGEREF _Toc109147133 \h </w:instrText>
            </w:r>
            <w:r w:rsidR="00DB6CDF" w:rsidRPr="00AB14A5">
              <w:rPr>
                <w:noProof/>
                <w:webHidden/>
              </w:rPr>
            </w:r>
            <w:r w:rsidR="00DB6CDF" w:rsidRPr="00AB14A5">
              <w:rPr>
                <w:noProof/>
                <w:webHidden/>
              </w:rPr>
              <w:fldChar w:fldCharType="separate"/>
            </w:r>
            <w:r w:rsidR="007C57DB">
              <w:rPr>
                <w:noProof/>
                <w:webHidden/>
              </w:rPr>
              <w:t>59</w:t>
            </w:r>
            <w:r w:rsidR="00DB6CDF" w:rsidRPr="00AB14A5">
              <w:rPr>
                <w:noProof/>
                <w:webHidden/>
              </w:rPr>
              <w:fldChar w:fldCharType="end"/>
            </w:r>
          </w:hyperlink>
        </w:p>
        <w:p w:rsidR="00DB6CDF" w:rsidRPr="00AB14A5" w:rsidRDefault="00FB7E76" w:rsidP="00DB6CDF">
          <w:pPr>
            <w:pStyle w:val="TOC2"/>
            <w:tabs>
              <w:tab w:val="left" w:pos="660"/>
              <w:tab w:val="right" w:leader="dot" w:pos="6113"/>
            </w:tabs>
            <w:rPr>
              <w:rFonts w:asciiTheme="minorHAnsi" w:eastAsiaTheme="minorEastAsia" w:hAnsiTheme="minorHAnsi" w:cstheme="minorBidi"/>
              <w:noProof/>
              <w:lang w:val="id-ID" w:eastAsia="id-ID"/>
            </w:rPr>
          </w:pPr>
          <w:hyperlink w:anchor="_Toc109147134" w:history="1">
            <w:r w:rsidR="00DB6CDF" w:rsidRPr="00AB14A5">
              <w:rPr>
                <w:rStyle w:val="Hyperlink"/>
                <w:rFonts w:asciiTheme="majorBidi" w:hAnsiTheme="majorBidi" w:cstheme="majorBidi"/>
                <w:noProof/>
              </w:rPr>
              <w:t>B.</w:t>
            </w:r>
            <w:r w:rsidR="00DB6CDF" w:rsidRPr="00AB14A5">
              <w:rPr>
                <w:rFonts w:asciiTheme="minorHAnsi" w:eastAsiaTheme="minorEastAsia" w:hAnsiTheme="minorHAnsi" w:cstheme="minorBidi"/>
                <w:noProof/>
                <w:lang w:val="id-ID" w:eastAsia="id-ID"/>
              </w:rPr>
              <w:tab/>
            </w:r>
            <w:r w:rsidR="00DB6CDF" w:rsidRPr="00AB14A5">
              <w:rPr>
                <w:rStyle w:val="Hyperlink"/>
                <w:rFonts w:asciiTheme="majorBidi" w:hAnsiTheme="majorBidi" w:cstheme="majorBidi"/>
                <w:noProof/>
              </w:rPr>
              <w:t>Kondisi Demografis</w:t>
            </w:r>
            <w:r w:rsidR="00DB6CDF" w:rsidRPr="00AB14A5">
              <w:rPr>
                <w:noProof/>
                <w:webHidden/>
              </w:rPr>
              <w:tab/>
            </w:r>
            <w:r w:rsidR="00DB6CDF" w:rsidRPr="00AB14A5">
              <w:rPr>
                <w:noProof/>
                <w:webHidden/>
              </w:rPr>
              <w:fldChar w:fldCharType="begin"/>
            </w:r>
            <w:r w:rsidR="00DB6CDF" w:rsidRPr="00AB14A5">
              <w:rPr>
                <w:noProof/>
                <w:webHidden/>
              </w:rPr>
              <w:instrText xml:space="preserve"> PAGEREF _Toc109147134 \h </w:instrText>
            </w:r>
            <w:r w:rsidR="00DB6CDF" w:rsidRPr="00AB14A5">
              <w:rPr>
                <w:noProof/>
                <w:webHidden/>
              </w:rPr>
            </w:r>
            <w:r w:rsidR="00DB6CDF" w:rsidRPr="00AB14A5">
              <w:rPr>
                <w:noProof/>
                <w:webHidden/>
              </w:rPr>
              <w:fldChar w:fldCharType="separate"/>
            </w:r>
            <w:r w:rsidR="007C57DB">
              <w:rPr>
                <w:noProof/>
                <w:webHidden/>
              </w:rPr>
              <w:t>62</w:t>
            </w:r>
            <w:r w:rsidR="00DB6CDF" w:rsidRPr="00AB14A5">
              <w:rPr>
                <w:noProof/>
                <w:webHidden/>
              </w:rPr>
              <w:fldChar w:fldCharType="end"/>
            </w:r>
          </w:hyperlink>
        </w:p>
        <w:p w:rsidR="00DB6CDF" w:rsidRPr="00AB14A5" w:rsidRDefault="00FB7E76" w:rsidP="00DB6CDF">
          <w:pPr>
            <w:pStyle w:val="TOC2"/>
            <w:tabs>
              <w:tab w:val="left" w:pos="660"/>
              <w:tab w:val="right" w:leader="dot" w:pos="6113"/>
            </w:tabs>
            <w:rPr>
              <w:rFonts w:asciiTheme="minorHAnsi" w:eastAsiaTheme="minorEastAsia" w:hAnsiTheme="minorHAnsi" w:cstheme="minorBidi"/>
              <w:noProof/>
              <w:lang w:val="id-ID" w:eastAsia="id-ID"/>
            </w:rPr>
          </w:pPr>
          <w:hyperlink w:anchor="_Toc109147135" w:history="1">
            <w:r w:rsidR="00DB6CDF" w:rsidRPr="00AB14A5">
              <w:rPr>
                <w:rStyle w:val="Hyperlink"/>
                <w:rFonts w:asciiTheme="majorBidi" w:hAnsiTheme="majorBidi" w:cstheme="majorBidi"/>
                <w:noProof/>
              </w:rPr>
              <w:t>C.</w:t>
            </w:r>
            <w:r w:rsidR="00DB6CDF" w:rsidRPr="00AB14A5">
              <w:rPr>
                <w:rFonts w:asciiTheme="minorHAnsi" w:eastAsiaTheme="minorEastAsia" w:hAnsiTheme="minorHAnsi" w:cstheme="minorBidi"/>
                <w:noProof/>
                <w:lang w:val="id-ID" w:eastAsia="id-ID"/>
              </w:rPr>
              <w:tab/>
            </w:r>
            <w:r w:rsidR="00DB6CDF" w:rsidRPr="00AB14A5">
              <w:rPr>
                <w:rStyle w:val="Hyperlink"/>
                <w:rFonts w:asciiTheme="majorBidi" w:hAnsiTheme="majorBidi" w:cstheme="majorBidi"/>
                <w:noProof/>
              </w:rPr>
              <w:t>Kondisi Ekonomi</w:t>
            </w:r>
            <w:r w:rsidR="00DB6CDF" w:rsidRPr="00AB14A5">
              <w:rPr>
                <w:noProof/>
                <w:webHidden/>
              </w:rPr>
              <w:tab/>
            </w:r>
            <w:r w:rsidR="00DB6CDF" w:rsidRPr="00AB14A5">
              <w:rPr>
                <w:noProof/>
                <w:webHidden/>
              </w:rPr>
              <w:fldChar w:fldCharType="begin"/>
            </w:r>
            <w:r w:rsidR="00DB6CDF" w:rsidRPr="00AB14A5">
              <w:rPr>
                <w:noProof/>
                <w:webHidden/>
              </w:rPr>
              <w:instrText xml:space="preserve"> PAGEREF _Toc109147135 \h </w:instrText>
            </w:r>
            <w:r w:rsidR="00DB6CDF" w:rsidRPr="00AB14A5">
              <w:rPr>
                <w:noProof/>
                <w:webHidden/>
              </w:rPr>
            </w:r>
            <w:r w:rsidR="00DB6CDF" w:rsidRPr="00AB14A5">
              <w:rPr>
                <w:noProof/>
                <w:webHidden/>
              </w:rPr>
              <w:fldChar w:fldCharType="separate"/>
            </w:r>
            <w:r w:rsidR="007C57DB">
              <w:rPr>
                <w:noProof/>
                <w:webHidden/>
              </w:rPr>
              <w:t>64</w:t>
            </w:r>
            <w:r w:rsidR="00DB6CDF" w:rsidRPr="00AB14A5">
              <w:rPr>
                <w:noProof/>
                <w:webHidden/>
              </w:rPr>
              <w:fldChar w:fldCharType="end"/>
            </w:r>
          </w:hyperlink>
        </w:p>
        <w:p w:rsidR="00DB6CDF" w:rsidRPr="00AB14A5" w:rsidRDefault="00FB7E76" w:rsidP="00DB6CDF">
          <w:pPr>
            <w:pStyle w:val="TOC2"/>
            <w:tabs>
              <w:tab w:val="left" w:pos="660"/>
              <w:tab w:val="right" w:leader="dot" w:pos="6113"/>
            </w:tabs>
            <w:rPr>
              <w:rFonts w:asciiTheme="minorHAnsi" w:eastAsiaTheme="minorEastAsia" w:hAnsiTheme="minorHAnsi" w:cstheme="minorBidi"/>
              <w:noProof/>
              <w:lang w:val="id-ID" w:eastAsia="id-ID"/>
            </w:rPr>
          </w:pPr>
          <w:hyperlink w:anchor="_Toc109147136" w:history="1">
            <w:r w:rsidR="00DB6CDF" w:rsidRPr="00AB14A5">
              <w:rPr>
                <w:rStyle w:val="Hyperlink"/>
                <w:rFonts w:asciiTheme="majorBidi" w:hAnsiTheme="majorBidi" w:cstheme="majorBidi"/>
                <w:noProof/>
              </w:rPr>
              <w:t>D.</w:t>
            </w:r>
            <w:r w:rsidR="00DB6CDF" w:rsidRPr="00AB14A5">
              <w:rPr>
                <w:rFonts w:asciiTheme="minorHAnsi" w:eastAsiaTheme="minorEastAsia" w:hAnsiTheme="minorHAnsi" w:cstheme="minorBidi"/>
                <w:noProof/>
                <w:lang w:val="id-ID" w:eastAsia="id-ID"/>
              </w:rPr>
              <w:tab/>
            </w:r>
            <w:r w:rsidR="00DB6CDF" w:rsidRPr="00AB14A5">
              <w:rPr>
                <w:rStyle w:val="Hyperlink"/>
                <w:rFonts w:asciiTheme="majorBidi" w:hAnsiTheme="majorBidi" w:cstheme="majorBidi"/>
                <w:noProof/>
              </w:rPr>
              <w:t>Kondisi Kesehatan</w:t>
            </w:r>
            <w:r w:rsidR="00DB6CDF" w:rsidRPr="00AB14A5">
              <w:rPr>
                <w:noProof/>
                <w:webHidden/>
              </w:rPr>
              <w:tab/>
            </w:r>
            <w:r w:rsidR="00DB6CDF" w:rsidRPr="00AB14A5">
              <w:rPr>
                <w:noProof/>
                <w:webHidden/>
              </w:rPr>
              <w:fldChar w:fldCharType="begin"/>
            </w:r>
            <w:r w:rsidR="00DB6CDF" w:rsidRPr="00AB14A5">
              <w:rPr>
                <w:noProof/>
                <w:webHidden/>
              </w:rPr>
              <w:instrText xml:space="preserve"> PAGEREF _Toc109147136 \h </w:instrText>
            </w:r>
            <w:r w:rsidR="00DB6CDF" w:rsidRPr="00AB14A5">
              <w:rPr>
                <w:noProof/>
                <w:webHidden/>
              </w:rPr>
            </w:r>
            <w:r w:rsidR="00DB6CDF" w:rsidRPr="00AB14A5">
              <w:rPr>
                <w:noProof/>
                <w:webHidden/>
              </w:rPr>
              <w:fldChar w:fldCharType="separate"/>
            </w:r>
            <w:r w:rsidR="007C57DB">
              <w:rPr>
                <w:noProof/>
                <w:webHidden/>
              </w:rPr>
              <w:t>66</w:t>
            </w:r>
            <w:r w:rsidR="00DB6CDF" w:rsidRPr="00AB14A5">
              <w:rPr>
                <w:noProof/>
                <w:webHidden/>
              </w:rPr>
              <w:fldChar w:fldCharType="end"/>
            </w:r>
          </w:hyperlink>
        </w:p>
        <w:p w:rsidR="00DB6CDF" w:rsidRPr="00AB14A5" w:rsidRDefault="00FB7E76" w:rsidP="00DB6CDF">
          <w:pPr>
            <w:pStyle w:val="TOC2"/>
            <w:tabs>
              <w:tab w:val="left" w:pos="660"/>
              <w:tab w:val="right" w:leader="dot" w:pos="6113"/>
            </w:tabs>
            <w:rPr>
              <w:rFonts w:asciiTheme="minorHAnsi" w:eastAsiaTheme="minorEastAsia" w:hAnsiTheme="minorHAnsi" w:cstheme="minorBidi"/>
              <w:noProof/>
              <w:lang w:val="id-ID" w:eastAsia="id-ID"/>
            </w:rPr>
          </w:pPr>
          <w:hyperlink w:anchor="_Toc109147137" w:history="1">
            <w:r w:rsidR="00DB6CDF" w:rsidRPr="00AB14A5">
              <w:rPr>
                <w:rStyle w:val="Hyperlink"/>
                <w:rFonts w:asciiTheme="majorBidi" w:hAnsiTheme="majorBidi" w:cstheme="majorBidi"/>
                <w:noProof/>
              </w:rPr>
              <w:t>E.</w:t>
            </w:r>
            <w:r w:rsidR="00DB6CDF" w:rsidRPr="00AB14A5">
              <w:rPr>
                <w:rFonts w:asciiTheme="minorHAnsi" w:eastAsiaTheme="minorEastAsia" w:hAnsiTheme="minorHAnsi" w:cstheme="minorBidi"/>
                <w:noProof/>
                <w:lang w:val="id-ID" w:eastAsia="id-ID"/>
              </w:rPr>
              <w:tab/>
            </w:r>
            <w:r w:rsidR="00DB6CDF" w:rsidRPr="00AB14A5">
              <w:rPr>
                <w:rStyle w:val="Hyperlink"/>
                <w:rFonts w:asciiTheme="majorBidi" w:hAnsiTheme="majorBidi" w:cstheme="majorBidi"/>
                <w:noProof/>
              </w:rPr>
              <w:t>Kondisi Pendidikan</w:t>
            </w:r>
            <w:r w:rsidR="00DB6CDF" w:rsidRPr="00AB14A5">
              <w:rPr>
                <w:noProof/>
                <w:webHidden/>
              </w:rPr>
              <w:tab/>
            </w:r>
            <w:r w:rsidR="00DB6CDF" w:rsidRPr="00AB14A5">
              <w:rPr>
                <w:noProof/>
                <w:webHidden/>
              </w:rPr>
              <w:fldChar w:fldCharType="begin"/>
            </w:r>
            <w:r w:rsidR="00DB6CDF" w:rsidRPr="00AB14A5">
              <w:rPr>
                <w:noProof/>
                <w:webHidden/>
              </w:rPr>
              <w:instrText xml:space="preserve"> PAGEREF _Toc109147137 \h </w:instrText>
            </w:r>
            <w:r w:rsidR="00DB6CDF" w:rsidRPr="00AB14A5">
              <w:rPr>
                <w:noProof/>
                <w:webHidden/>
              </w:rPr>
            </w:r>
            <w:r w:rsidR="00DB6CDF" w:rsidRPr="00AB14A5">
              <w:rPr>
                <w:noProof/>
                <w:webHidden/>
              </w:rPr>
              <w:fldChar w:fldCharType="separate"/>
            </w:r>
            <w:r w:rsidR="007C57DB">
              <w:rPr>
                <w:noProof/>
                <w:webHidden/>
              </w:rPr>
              <w:t>71</w:t>
            </w:r>
            <w:r w:rsidR="00DB6CDF" w:rsidRPr="00AB14A5">
              <w:rPr>
                <w:noProof/>
                <w:webHidden/>
              </w:rPr>
              <w:fldChar w:fldCharType="end"/>
            </w:r>
          </w:hyperlink>
        </w:p>
        <w:p w:rsidR="00DB6CDF" w:rsidRPr="00AB14A5" w:rsidRDefault="00FB7E76" w:rsidP="00DB6CDF">
          <w:pPr>
            <w:pStyle w:val="TOC2"/>
            <w:tabs>
              <w:tab w:val="left" w:pos="660"/>
              <w:tab w:val="right" w:leader="dot" w:pos="6113"/>
            </w:tabs>
            <w:rPr>
              <w:rFonts w:asciiTheme="minorHAnsi" w:eastAsiaTheme="minorEastAsia" w:hAnsiTheme="minorHAnsi" w:cstheme="minorBidi"/>
              <w:noProof/>
              <w:lang w:val="id-ID" w:eastAsia="id-ID"/>
            </w:rPr>
          </w:pPr>
          <w:hyperlink w:anchor="_Toc109147138" w:history="1">
            <w:r w:rsidR="00DB6CDF" w:rsidRPr="00AB14A5">
              <w:rPr>
                <w:rStyle w:val="Hyperlink"/>
                <w:rFonts w:asciiTheme="majorBidi" w:hAnsiTheme="majorBidi" w:cstheme="majorBidi"/>
                <w:noProof/>
              </w:rPr>
              <w:t>F.</w:t>
            </w:r>
            <w:r w:rsidR="00DB6CDF" w:rsidRPr="00AB14A5">
              <w:rPr>
                <w:rFonts w:asciiTheme="minorHAnsi" w:eastAsiaTheme="minorEastAsia" w:hAnsiTheme="minorHAnsi" w:cstheme="minorBidi"/>
                <w:noProof/>
                <w:lang w:val="id-ID" w:eastAsia="id-ID"/>
              </w:rPr>
              <w:tab/>
            </w:r>
            <w:r w:rsidR="00DB6CDF" w:rsidRPr="00AB14A5">
              <w:rPr>
                <w:rStyle w:val="Hyperlink"/>
                <w:rFonts w:asciiTheme="majorBidi" w:hAnsiTheme="majorBidi" w:cstheme="majorBidi"/>
                <w:noProof/>
              </w:rPr>
              <w:t>Kondisi Agama dan Kebudayaan</w:t>
            </w:r>
            <w:r w:rsidR="00DB6CDF" w:rsidRPr="00AB14A5">
              <w:rPr>
                <w:noProof/>
                <w:webHidden/>
              </w:rPr>
              <w:tab/>
            </w:r>
            <w:r w:rsidR="00DB6CDF" w:rsidRPr="00AB14A5">
              <w:rPr>
                <w:noProof/>
                <w:webHidden/>
              </w:rPr>
              <w:fldChar w:fldCharType="begin"/>
            </w:r>
            <w:r w:rsidR="00DB6CDF" w:rsidRPr="00AB14A5">
              <w:rPr>
                <w:noProof/>
                <w:webHidden/>
              </w:rPr>
              <w:instrText xml:space="preserve"> PAGEREF _Toc109147138 \h </w:instrText>
            </w:r>
            <w:r w:rsidR="00DB6CDF" w:rsidRPr="00AB14A5">
              <w:rPr>
                <w:noProof/>
                <w:webHidden/>
              </w:rPr>
            </w:r>
            <w:r w:rsidR="00DB6CDF" w:rsidRPr="00AB14A5">
              <w:rPr>
                <w:noProof/>
                <w:webHidden/>
              </w:rPr>
              <w:fldChar w:fldCharType="separate"/>
            </w:r>
            <w:r w:rsidR="007C57DB">
              <w:rPr>
                <w:noProof/>
                <w:webHidden/>
              </w:rPr>
              <w:t>74</w:t>
            </w:r>
            <w:r w:rsidR="00DB6CDF" w:rsidRPr="00AB14A5">
              <w:rPr>
                <w:noProof/>
                <w:webHidden/>
              </w:rPr>
              <w:fldChar w:fldCharType="end"/>
            </w:r>
          </w:hyperlink>
        </w:p>
        <w:p w:rsidR="00DB6CDF" w:rsidRPr="00AB14A5" w:rsidRDefault="00FB7E76" w:rsidP="00DB6CDF">
          <w:pPr>
            <w:pStyle w:val="TOC2"/>
            <w:tabs>
              <w:tab w:val="left" w:pos="880"/>
              <w:tab w:val="right" w:leader="dot" w:pos="6113"/>
            </w:tabs>
            <w:rPr>
              <w:rFonts w:asciiTheme="minorHAnsi" w:eastAsiaTheme="minorEastAsia" w:hAnsiTheme="minorHAnsi" w:cstheme="minorBidi"/>
              <w:noProof/>
              <w:lang w:val="id-ID" w:eastAsia="id-ID"/>
            </w:rPr>
          </w:pPr>
          <w:hyperlink w:anchor="_Toc109147139" w:history="1">
            <w:r w:rsidR="00DB6CDF" w:rsidRPr="00AB14A5">
              <w:rPr>
                <w:rStyle w:val="Hyperlink"/>
                <w:rFonts w:asciiTheme="majorBidi" w:hAnsiTheme="majorBidi" w:cstheme="majorBidi"/>
                <w:noProof/>
              </w:rPr>
              <w:t>G.</w:t>
            </w:r>
            <w:r w:rsidR="00DB6CDF" w:rsidRPr="00AB14A5">
              <w:rPr>
                <w:rFonts w:asciiTheme="minorHAnsi" w:eastAsiaTheme="minorEastAsia" w:hAnsiTheme="minorHAnsi" w:cstheme="minorBidi"/>
                <w:noProof/>
                <w:lang w:val="id-ID" w:eastAsia="id-ID"/>
              </w:rPr>
              <w:tab/>
            </w:r>
            <w:r w:rsidR="00DB6CDF" w:rsidRPr="00AB14A5">
              <w:rPr>
                <w:rStyle w:val="Hyperlink"/>
                <w:rFonts w:asciiTheme="majorBidi" w:hAnsiTheme="majorBidi" w:cstheme="majorBidi"/>
                <w:noProof/>
              </w:rPr>
              <w:t>Profil Komunitas Dampingan</w:t>
            </w:r>
            <w:r w:rsidR="00DB6CDF" w:rsidRPr="00AB14A5">
              <w:rPr>
                <w:noProof/>
                <w:webHidden/>
              </w:rPr>
              <w:tab/>
            </w:r>
            <w:r w:rsidR="00DB6CDF" w:rsidRPr="00AB14A5">
              <w:rPr>
                <w:noProof/>
                <w:webHidden/>
              </w:rPr>
              <w:fldChar w:fldCharType="begin"/>
            </w:r>
            <w:r w:rsidR="00DB6CDF" w:rsidRPr="00AB14A5">
              <w:rPr>
                <w:noProof/>
                <w:webHidden/>
              </w:rPr>
              <w:instrText xml:space="preserve"> PAGEREF _Toc109147139 \h </w:instrText>
            </w:r>
            <w:r w:rsidR="00DB6CDF" w:rsidRPr="00AB14A5">
              <w:rPr>
                <w:noProof/>
                <w:webHidden/>
              </w:rPr>
            </w:r>
            <w:r w:rsidR="00DB6CDF" w:rsidRPr="00AB14A5">
              <w:rPr>
                <w:noProof/>
                <w:webHidden/>
              </w:rPr>
              <w:fldChar w:fldCharType="separate"/>
            </w:r>
            <w:r w:rsidR="007C57DB">
              <w:rPr>
                <w:noProof/>
                <w:webHidden/>
              </w:rPr>
              <w:t>75</w:t>
            </w:r>
            <w:r w:rsidR="00DB6CDF" w:rsidRPr="00AB14A5">
              <w:rPr>
                <w:noProof/>
                <w:webHidden/>
              </w:rPr>
              <w:fldChar w:fldCharType="end"/>
            </w:r>
          </w:hyperlink>
        </w:p>
        <w:p w:rsidR="00DB6CDF" w:rsidRPr="00AB14A5" w:rsidRDefault="00DB6CDF" w:rsidP="00DB6CDF">
          <w:pPr>
            <w:pStyle w:val="TOC1"/>
            <w:tabs>
              <w:tab w:val="right" w:leader="dot" w:pos="6113"/>
            </w:tabs>
            <w:rPr>
              <w:rFonts w:asciiTheme="minorHAnsi" w:eastAsiaTheme="minorEastAsia" w:hAnsiTheme="minorHAnsi" w:cstheme="minorBidi"/>
              <w:noProof/>
              <w:lang w:val="id-ID" w:eastAsia="id-ID"/>
            </w:rPr>
          </w:pPr>
          <w:r w:rsidRPr="00AB14A5">
            <w:rPr>
              <w:rStyle w:val="Hyperlink"/>
              <w:noProof/>
              <w:color w:val="auto"/>
              <w:u w:val="none"/>
              <w:lang w:val="id-ID"/>
            </w:rPr>
            <w:t xml:space="preserve">BAB V </w:t>
          </w:r>
          <w:hyperlink w:anchor="_Toc109147141" w:history="1">
            <w:r w:rsidRPr="00AB14A5">
              <w:rPr>
                <w:rStyle w:val="Hyperlink"/>
                <w:rFonts w:asciiTheme="majorBidi" w:hAnsiTheme="majorBidi"/>
                <w:noProof/>
              </w:rPr>
              <w:t>TEMUAN ASET</w:t>
            </w:r>
            <w:r w:rsidRPr="00AB14A5">
              <w:rPr>
                <w:noProof/>
                <w:webHidden/>
              </w:rPr>
              <w:tab/>
            </w:r>
            <w:r w:rsidRPr="00AB14A5">
              <w:rPr>
                <w:noProof/>
                <w:webHidden/>
              </w:rPr>
              <w:fldChar w:fldCharType="begin"/>
            </w:r>
            <w:r w:rsidRPr="00AB14A5">
              <w:rPr>
                <w:noProof/>
                <w:webHidden/>
              </w:rPr>
              <w:instrText xml:space="preserve"> PAGEREF _Toc109147141 \h </w:instrText>
            </w:r>
            <w:r w:rsidRPr="00AB14A5">
              <w:rPr>
                <w:noProof/>
                <w:webHidden/>
              </w:rPr>
            </w:r>
            <w:r w:rsidRPr="00AB14A5">
              <w:rPr>
                <w:noProof/>
                <w:webHidden/>
              </w:rPr>
              <w:fldChar w:fldCharType="separate"/>
            </w:r>
            <w:r w:rsidR="007C57DB">
              <w:rPr>
                <w:noProof/>
                <w:webHidden/>
              </w:rPr>
              <w:t>79</w:t>
            </w:r>
            <w:r w:rsidRPr="00AB14A5">
              <w:rPr>
                <w:noProof/>
                <w:webHidden/>
              </w:rPr>
              <w:fldChar w:fldCharType="end"/>
            </w:r>
          </w:hyperlink>
        </w:p>
        <w:p w:rsidR="00DB6CDF" w:rsidRPr="00AB14A5" w:rsidRDefault="00FB7E76" w:rsidP="00DB6CDF">
          <w:pPr>
            <w:pStyle w:val="TOC2"/>
            <w:tabs>
              <w:tab w:val="left" w:pos="660"/>
              <w:tab w:val="right" w:leader="dot" w:pos="6113"/>
            </w:tabs>
            <w:rPr>
              <w:rFonts w:asciiTheme="minorHAnsi" w:eastAsiaTheme="minorEastAsia" w:hAnsiTheme="minorHAnsi" w:cstheme="minorBidi"/>
              <w:noProof/>
              <w:lang w:val="id-ID" w:eastAsia="id-ID"/>
            </w:rPr>
          </w:pPr>
          <w:hyperlink w:anchor="_Toc109147142" w:history="1">
            <w:r w:rsidR="00DB6CDF" w:rsidRPr="00AB14A5">
              <w:rPr>
                <w:rStyle w:val="Hyperlink"/>
                <w:rFonts w:asciiTheme="majorBidi" w:hAnsiTheme="majorBidi" w:cstheme="majorBidi"/>
                <w:noProof/>
              </w:rPr>
              <w:t>A.</w:t>
            </w:r>
            <w:r w:rsidR="00DB6CDF" w:rsidRPr="00AB14A5">
              <w:rPr>
                <w:rFonts w:asciiTheme="minorHAnsi" w:eastAsiaTheme="minorEastAsia" w:hAnsiTheme="minorHAnsi" w:cstheme="minorBidi"/>
                <w:noProof/>
                <w:lang w:val="id-ID" w:eastAsia="id-ID"/>
              </w:rPr>
              <w:tab/>
            </w:r>
            <w:r w:rsidR="00DB6CDF" w:rsidRPr="00AB14A5">
              <w:rPr>
                <w:rStyle w:val="Hyperlink"/>
                <w:rFonts w:asciiTheme="majorBidi" w:hAnsiTheme="majorBidi" w:cstheme="majorBidi"/>
                <w:noProof/>
              </w:rPr>
              <w:t>Gambaran Umum Aset</w:t>
            </w:r>
            <w:r w:rsidR="00DB6CDF" w:rsidRPr="00AB14A5">
              <w:rPr>
                <w:noProof/>
                <w:webHidden/>
              </w:rPr>
              <w:tab/>
            </w:r>
            <w:r w:rsidR="00DB6CDF" w:rsidRPr="00AB14A5">
              <w:rPr>
                <w:noProof/>
                <w:webHidden/>
              </w:rPr>
              <w:fldChar w:fldCharType="begin"/>
            </w:r>
            <w:r w:rsidR="00DB6CDF" w:rsidRPr="00AB14A5">
              <w:rPr>
                <w:noProof/>
                <w:webHidden/>
              </w:rPr>
              <w:instrText xml:space="preserve"> PAGEREF _Toc109147142 \h </w:instrText>
            </w:r>
            <w:r w:rsidR="00DB6CDF" w:rsidRPr="00AB14A5">
              <w:rPr>
                <w:noProof/>
                <w:webHidden/>
              </w:rPr>
            </w:r>
            <w:r w:rsidR="00DB6CDF" w:rsidRPr="00AB14A5">
              <w:rPr>
                <w:noProof/>
                <w:webHidden/>
              </w:rPr>
              <w:fldChar w:fldCharType="separate"/>
            </w:r>
            <w:r w:rsidR="007C57DB">
              <w:rPr>
                <w:noProof/>
                <w:webHidden/>
              </w:rPr>
              <w:t>79</w:t>
            </w:r>
            <w:r w:rsidR="00DB6CDF" w:rsidRPr="00AB14A5">
              <w:rPr>
                <w:noProof/>
                <w:webHidden/>
              </w:rPr>
              <w:fldChar w:fldCharType="end"/>
            </w:r>
          </w:hyperlink>
        </w:p>
        <w:p w:rsidR="00DB6CDF" w:rsidRPr="00AB14A5" w:rsidRDefault="00FB7E76" w:rsidP="00DB6CDF">
          <w:pPr>
            <w:pStyle w:val="TOC3"/>
            <w:tabs>
              <w:tab w:val="left" w:pos="880"/>
              <w:tab w:val="right" w:leader="dot" w:pos="6113"/>
            </w:tabs>
            <w:rPr>
              <w:rFonts w:asciiTheme="minorHAnsi" w:eastAsiaTheme="minorEastAsia" w:hAnsiTheme="minorHAnsi" w:cstheme="minorBidi"/>
              <w:noProof/>
              <w:lang w:val="id-ID" w:eastAsia="id-ID"/>
            </w:rPr>
          </w:pPr>
          <w:hyperlink w:anchor="_Toc109147143" w:history="1">
            <w:r w:rsidR="00DB6CDF" w:rsidRPr="00AB14A5">
              <w:rPr>
                <w:rStyle w:val="Hyperlink"/>
                <w:rFonts w:asciiTheme="majorBidi" w:eastAsiaTheme="minorHAnsi" w:hAnsiTheme="majorBidi" w:cstheme="majorBidi"/>
                <w:noProof/>
              </w:rPr>
              <w:t>1.</w:t>
            </w:r>
            <w:r w:rsidR="00DB6CDF" w:rsidRPr="00AB14A5">
              <w:rPr>
                <w:rFonts w:asciiTheme="minorHAnsi" w:eastAsiaTheme="minorEastAsia" w:hAnsiTheme="minorHAnsi" w:cstheme="minorBidi"/>
                <w:noProof/>
                <w:lang w:val="id-ID" w:eastAsia="id-ID"/>
              </w:rPr>
              <w:tab/>
            </w:r>
            <w:r w:rsidR="00DB6CDF" w:rsidRPr="00AB14A5">
              <w:rPr>
                <w:rStyle w:val="Hyperlink"/>
                <w:rFonts w:asciiTheme="majorBidi" w:hAnsiTheme="majorBidi" w:cstheme="majorBidi"/>
                <w:noProof/>
              </w:rPr>
              <w:t>Aset Sumber Daya Alam</w:t>
            </w:r>
            <w:r w:rsidR="00DB6CDF" w:rsidRPr="00AB14A5">
              <w:rPr>
                <w:noProof/>
                <w:webHidden/>
              </w:rPr>
              <w:tab/>
            </w:r>
            <w:r w:rsidR="00DB6CDF" w:rsidRPr="00AB14A5">
              <w:rPr>
                <w:noProof/>
                <w:webHidden/>
              </w:rPr>
              <w:fldChar w:fldCharType="begin"/>
            </w:r>
            <w:r w:rsidR="00DB6CDF" w:rsidRPr="00AB14A5">
              <w:rPr>
                <w:noProof/>
                <w:webHidden/>
              </w:rPr>
              <w:instrText xml:space="preserve"> PAGEREF _Toc109147143 \h </w:instrText>
            </w:r>
            <w:r w:rsidR="00DB6CDF" w:rsidRPr="00AB14A5">
              <w:rPr>
                <w:noProof/>
                <w:webHidden/>
              </w:rPr>
            </w:r>
            <w:r w:rsidR="00DB6CDF" w:rsidRPr="00AB14A5">
              <w:rPr>
                <w:noProof/>
                <w:webHidden/>
              </w:rPr>
              <w:fldChar w:fldCharType="separate"/>
            </w:r>
            <w:r w:rsidR="007C57DB">
              <w:rPr>
                <w:noProof/>
                <w:webHidden/>
              </w:rPr>
              <w:t>79</w:t>
            </w:r>
            <w:r w:rsidR="00DB6CDF" w:rsidRPr="00AB14A5">
              <w:rPr>
                <w:noProof/>
                <w:webHidden/>
              </w:rPr>
              <w:fldChar w:fldCharType="end"/>
            </w:r>
          </w:hyperlink>
        </w:p>
        <w:p w:rsidR="00DB6CDF" w:rsidRPr="00AB14A5" w:rsidRDefault="00FB7E76" w:rsidP="00DB6CDF">
          <w:pPr>
            <w:pStyle w:val="TOC3"/>
            <w:tabs>
              <w:tab w:val="left" w:pos="880"/>
              <w:tab w:val="right" w:leader="dot" w:pos="6113"/>
            </w:tabs>
            <w:rPr>
              <w:rFonts w:asciiTheme="minorHAnsi" w:eastAsiaTheme="minorEastAsia" w:hAnsiTheme="minorHAnsi" w:cstheme="minorBidi"/>
              <w:noProof/>
              <w:lang w:val="id-ID" w:eastAsia="id-ID"/>
            </w:rPr>
          </w:pPr>
          <w:hyperlink w:anchor="_Toc109147144" w:history="1">
            <w:r w:rsidR="00DB6CDF" w:rsidRPr="00AB14A5">
              <w:rPr>
                <w:rStyle w:val="Hyperlink"/>
                <w:rFonts w:asciiTheme="majorBidi" w:eastAsiaTheme="minorHAnsi" w:hAnsiTheme="majorBidi" w:cstheme="majorBidi"/>
                <w:noProof/>
              </w:rPr>
              <w:t>2.</w:t>
            </w:r>
            <w:r w:rsidR="00DB6CDF" w:rsidRPr="00AB14A5">
              <w:rPr>
                <w:rFonts w:asciiTheme="minorHAnsi" w:eastAsiaTheme="minorEastAsia" w:hAnsiTheme="minorHAnsi" w:cstheme="minorBidi"/>
                <w:noProof/>
                <w:lang w:val="id-ID" w:eastAsia="id-ID"/>
              </w:rPr>
              <w:tab/>
            </w:r>
            <w:r w:rsidR="00DB6CDF" w:rsidRPr="00AB14A5">
              <w:rPr>
                <w:rStyle w:val="Hyperlink"/>
                <w:rFonts w:asciiTheme="majorBidi" w:hAnsiTheme="majorBidi" w:cstheme="majorBidi"/>
                <w:noProof/>
              </w:rPr>
              <w:t>Aset Sumber Daya Manusia</w:t>
            </w:r>
            <w:r w:rsidR="00DB6CDF" w:rsidRPr="00AB14A5">
              <w:rPr>
                <w:noProof/>
                <w:webHidden/>
              </w:rPr>
              <w:tab/>
            </w:r>
            <w:r w:rsidR="00DB6CDF" w:rsidRPr="00AB14A5">
              <w:rPr>
                <w:noProof/>
                <w:webHidden/>
              </w:rPr>
              <w:fldChar w:fldCharType="begin"/>
            </w:r>
            <w:r w:rsidR="00DB6CDF" w:rsidRPr="00AB14A5">
              <w:rPr>
                <w:noProof/>
                <w:webHidden/>
              </w:rPr>
              <w:instrText xml:space="preserve"> PAGEREF _Toc109147144 \h </w:instrText>
            </w:r>
            <w:r w:rsidR="00DB6CDF" w:rsidRPr="00AB14A5">
              <w:rPr>
                <w:noProof/>
                <w:webHidden/>
              </w:rPr>
            </w:r>
            <w:r w:rsidR="00DB6CDF" w:rsidRPr="00AB14A5">
              <w:rPr>
                <w:noProof/>
                <w:webHidden/>
              </w:rPr>
              <w:fldChar w:fldCharType="separate"/>
            </w:r>
            <w:r w:rsidR="007C57DB">
              <w:rPr>
                <w:noProof/>
                <w:webHidden/>
              </w:rPr>
              <w:t>88</w:t>
            </w:r>
            <w:r w:rsidR="00DB6CDF" w:rsidRPr="00AB14A5">
              <w:rPr>
                <w:noProof/>
                <w:webHidden/>
              </w:rPr>
              <w:fldChar w:fldCharType="end"/>
            </w:r>
          </w:hyperlink>
        </w:p>
        <w:p w:rsidR="00DB6CDF" w:rsidRPr="00AB14A5" w:rsidRDefault="00FB7E76" w:rsidP="00DB6CDF">
          <w:pPr>
            <w:pStyle w:val="TOC3"/>
            <w:tabs>
              <w:tab w:val="left" w:pos="880"/>
              <w:tab w:val="right" w:leader="dot" w:pos="6113"/>
            </w:tabs>
            <w:rPr>
              <w:rFonts w:asciiTheme="minorHAnsi" w:eastAsiaTheme="minorEastAsia" w:hAnsiTheme="minorHAnsi" w:cstheme="minorBidi"/>
              <w:noProof/>
              <w:lang w:val="id-ID" w:eastAsia="id-ID"/>
            </w:rPr>
          </w:pPr>
          <w:hyperlink w:anchor="_Toc109147145" w:history="1">
            <w:r w:rsidR="00DB6CDF" w:rsidRPr="00AB14A5">
              <w:rPr>
                <w:rStyle w:val="Hyperlink"/>
                <w:rFonts w:asciiTheme="majorBidi" w:eastAsiaTheme="minorHAnsi" w:hAnsiTheme="majorBidi" w:cstheme="majorBidi"/>
                <w:noProof/>
              </w:rPr>
              <w:t>3.</w:t>
            </w:r>
            <w:r w:rsidR="00DB6CDF" w:rsidRPr="00AB14A5">
              <w:rPr>
                <w:rFonts w:asciiTheme="minorHAnsi" w:eastAsiaTheme="minorEastAsia" w:hAnsiTheme="minorHAnsi" w:cstheme="minorBidi"/>
                <w:noProof/>
                <w:lang w:val="id-ID" w:eastAsia="id-ID"/>
              </w:rPr>
              <w:tab/>
            </w:r>
            <w:r w:rsidR="00DB6CDF" w:rsidRPr="00AB14A5">
              <w:rPr>
                <w:rStyle w:val="Hyperlink"/>
                <w:rFonts w:asciiTheme="majorBidi" w:hAnsiTheme="majorBidi" w:cstheme="majorBidi"/>
                <w:noProof/>
              </w:rPr>
              <w:t>Aset Finansial</w:t>
            </w:r>
            <w:r w:rsidR="00DB6CDF" w:rsidRPr="00AB14A5">
              <w:rPr>
                <w:noProof/>
                <w:webHidden/>
              </w:rPr>
              <w:tab/>
            </w:r>
            <w:r w:rsidR="00DB6CDF" w:rsidRPr="00AB14A5">
              <w:rPr>
                <w:noProof/>
                <w:webHidden/>
              </w:rPr>
              <w:fldChar w:fldCharType="begin"/>
            </w:r>
            <w:r w:rsidR="00DB6CDF" w:rsidRPr="00AB14A5">
              <w:rPr>
                <w:noProof/>
                <w:webHidden/>
              </w:rPr>
              <w:instrText xml:space="preserve"> PAGEREF _Toc109147145 \h </w:instrText>
            </w:r>
            <w:r w:rsidR="00DB6CDF" w:rsidRPr="00AB14A5">
              <w:rPr>
                <w:noProof/>
                <w:webHidden/>
              </w:rPr>
            </w:r>
            <w:r w:rsidR="00DB6CDF" w:rsidRPr="00AB14A5">
              <w:rPr>
                <w:noProof/>
                <w:webHidden/>
              </w:rPr>
              <w:fldChar w:fldCharType="separate"/>
            </w:r>
            <w:r w:rsidR="007C57DB">
              <w:rPr>
                <w:noProof/>
                <w:webHidden/>
              </w:rPr>
              <w:t>91</w:t>
            </w:r>
            <w:r w:rsidR="00DB6CDF" w:rsidRPr="00AB14A5">
              <w:rPr>
                <w:noProof/>
                <w:webHidden/>
              </w:rPr>
              <w:fldChar w:fldCharType="end"/>
            </w:r>
          </w:hyperlink>
        </w:p>
        <w:p w:rsidR="00DB6CDF" w:rsidRPr="00AB14A5" w:rsidRDefault="00FB7E76" w:rsidP="00DB6CDF">
          <w:pPr>
            <w:pStyle w:val="TOC3"/>
            <w:tabs>
              <w:tab w:val="left" w:pos="880"/>
              <w:tab w:val="right" w:leader="dot" w:pos="6113"/>
            </w:tabs>
            <w:rPr>
              <w:rFonts w:asciiTheme="minorHAnsi" w:eastAsiaTheme="minorEastAsia" w:hAnsiTheme="minorHAnsi" w:cstheme="minorBidi"/>
              <w:noProof/>
              <w:lang w:val="id-ID" w:eastAsia="id-ID"/>
            </w:rPr>
          </w:pPr>
          <w:hyperlink w:anchor="_Toc109147146" w:history="1">
            <w:r w:rsidR="00DB6CDF" w:rsidRPr="00AB14A5">
              <w:rPr>
                <w:rStyle w:val="Hyperlink"/>
                <w:rFonts w:asciiTheme="majorBidi" w:eastAsiaTheme="minorHAnsi" w:hAnsiTheme="majorBidi" w:cstheme="majorBidi"/>
                <w:noProof/>
              </w:rPr>
              <w:t>4.</w:t>
            </w:r>
            <w:r w:rsidR="00DB6CDF" w:rsidRPr="00AB14A5">
              <w:rPr>
                <w:rFonts w:asciiTheme="minorHAnsi" w:eastAsiaTheme="minorEastAsia" w:hAnsiTheme="minorHAnsi" w:cstheme="minorBidi"/>
                <w:noProof/>
                <w:lang w:val="id-ID" w:eastAsia="id-ID"/>
              </w:rPr>
              <w:tab/>
            </w:r>
            <w:r w:rsidR="00DB6CDF" w:rsidRPr="00AB14A5">
              <w:rPr>
                <w:rStyle w:val="Hyperlink"/>
                <w:rFonts w:asciiTheme="majorBidi" w:hAnsiTheme="majorBidi" w:cstheme="majorBidi"/>
                <w:noProof/>
              </w:rPr>
              <w:t>Aset Fisik</w:t>
            </w:r>
            <w:r w:rsidR="00DB6CDF" w:rsidRPr="00AB14A5">
              <w:rPr>
                <w:noProof/>
                <w:webHidden/>
              </w:rPr>
              <w:tab/>
            </w:r>
            <w:r w:rsidR="00DB6CDF" w:rsidRPr="00AB14A5">
              <w:rPr>
                <w:noProof/>
                <w:webHidden/>
              </w:rPr>
              <w:fldChar w:fldCharType="begin"/>
            </w:r>
            <w:r w:rsidR="00DB6CDF" w:rsidRPr="00AB14A5">
              <w:rPr>
                <w:noProof/>
                <w:webHidden/>
              </w:rPr>
              <w:instrText xml:space="preserve"> PAGEREF _Toc109147146 \h </w:instrText>
            </w:r>
            <w:r w:rsidR="00DB6CDF" w:rsidRPr="00AB14A5">
              <w:rPr>
                <w:noProof/>
                <w:webHidden/>
              </w:rPr>
            </w:r>
            <w:r w:rsidR="00DB6CDF" w:rsidRPr="00AB14A5">
              <w:rPr>
                <w:noProof/>
                <w:webHidden/>
              </w:rPr>
              <w:fldChar w:fldCharType="separate"/>
            </w:r>
            <w:r w:rsidR="007C57DB">
              <w:rPr>
                <w:noProof/>
                <w:webHidden/>
              </w:rPr>
              <w:t>92</w:t>
            </w:r>
            <w:r w:rsidR="00DB6CDF" w:rsidRPr="00AB14A5">
              <w:rPr>
                <w:noProof/>
                <w:webHidden/>
              </w:rPr>
              <w:fldChar w:fldCharType="end"/>
            </w:r>
          </w:hyperlink>
        </w:p>
        <w:p w:rsidR="00DB6CDF" w:rsidRPr="00AB14A5" w:rsidRDefault="00FB7E76" w:rsidP="00DB6CDF">
          <w:pPr>
            <w:pStyle w:val="TOC3"/>
            <w:tabs>
              <w:tab w:val="left" w:pos="880"/>
              <w:tab w:val="right" w:leader="dot" w:pos="6113"/>
            </w:tabs>
            <w:rPr>
              <w:rFonts w:asciiTheme="minorHAnsi" w:eastAsiaTheme="minorEastAsia" w:hAnsiTheme="minorHAnsi" w:cstheme="minorBidi"/>
              <w:noProof/>
              <w:lang w:val="id-ID" w:eastAsia="id-ID"/>
            </w:rPr>
          </w:pPr>
          <w:hyperlink w:anchor="_Toc109147147" w:history="1">
            <w:r w:rsidR="00DB6CDF" w:rsidRPr="00AB14A5">
              <w:rPr>
                <w:rStyle w:val="Hyperlink"/>
                <w:rFonts w:asciiTheme="majorBidi" w:eastAsiaTheme="minorHAnsi" w:hAnsiTheme="majorBidi" w:cstheme="majorBidi"/>
                <w:noProof/>
              </w:rPr>
              <w:t>5.</w:t>
            </w:r>
            <w:r w:rsidR="00DB6CDF" w:rsidRPr="00AB14A5">
              <w:rPr>
                <w:rFonts w:asciiTheme="minorHAnsi" w:eastAsiaTheme="minorEastAsia" w:hAnsiTheme="minorHAnsi" w:cstheme="minorBidi"/>
                <w:noProof/>
                <w:lang w:val="id-ID" w:eastAsia="id-ID"/>
              </w:rPr>
              <w:tab/>
            </w:r>
            <w:r w:rsidR="00DB6CDF" w:rsidRPr="00AB14A5">
              <w:rPr>
                <w:rStyle w:val="Hyperlink"/>
                <w:rFonts w:asciiTheme="majorBidi" w:hAnsiTheme="majorBidi" w:cstheme="majorBidi"/>
                <w:noProof/>
              </w:rPr>
              <w:t>Aset Sosial</w:t>
            </w:r>
            <w:r w:rsidR="00DB6CDF" w:rsidRPr="00AB14A5">
              <w:rPr>
                <w:noProof/>
                <w:webHidden/>
              </w:rPr>
              <w:tab/>
            </w:r>
            <w:r w:rsidR="00DB6CDF" w:rsidRPr="00AB14A5">
              <w:rPr>
                <w:noProof/>
                <w:webHidden/>
              </w:rPr>
              <w:fldChar w:fldCharType="begin"/>
            </w:r>
            <w:r w:rsidR="00DB6CDF" w:rsidRPr="00AB14A5">
              <w:rPr>
                <w:noProof/>
                <w:webHidden/>
              </w:rPr>
              <w:instrText xml:space="preserve"> PAGEREF _Toc109147147 \h </w:instrText>
            </w:r>
            <w:r w:rsidR="00DB6CDF" w:rsidRPr="00AB14A5">
              <w:rPr>
                <w:noProof/>
                <w:webHidden/>
              </w:rPr>
            </w:r>
            <w:r w:rsidR="00DB6CDF" w:rsidRPr="00AB14A5">
              <w:rPr>
                <w:noProof/>
                <w:webHidden/>
              </w:rPr>
              <w:fldChar w:fldCharType="separate"/>
            </w:r>
            <w:r w:rsidR="007C57DB">
              <w:rPr>
                <w:noProof/>
                <w:webHidden/>
              </w:rPr>
              <w:t>96</w:t>
            </w:r>
            <w:r w:rsidR="00DB6CDF" w:rsidRPr="00AB14A5">
              <w:rPr>
                <w:noProof/>
                <w:webHidden/>
              </w:rPr>
              <w:fldChar w:fldCharType="end"/>
            </w:r>
          </w:hyperlink>
        </w:p>
        <w:p w:rsidR="00DB6CDF" w:rsidRPr="00AB14A5" w:rsidRDefault="00DB6CDF" w:rsidP="00DB6CDF">
          <w:pPr>
            <w:pStyle w:val="TOC1"/>
            <w:tabs>
              <w:tab w:val="right" w:leader="dot" w:pos="6113"/>
            </w:tabs>
            <w:rPr>
              <w:rFonts w:asciiTheme="minorHAnsi" w:eastAsiaTheme="minorEastAsia" w:hAnsiTheme="minorHAnsi" w:cstheme="minorBidi"/>
              <w:noProof/>
              <w:lang w:val="id-ID" w:eastAsia="id-ID"/>
            </w:rPr>
          </w:pPr>
          <w:r w:rsidRPr="00AB14A5">
            <w:rPr>
              <w:rStyle w:val="Hyperlink"/>
              <w:noProof/>
              <w:color w:val="auto"/>
              <w:u w:val="none"/>
              <w:lang w:val="id-ID"/>
            </w:rPr>
            <w:t xml:space="preserve">BAB VI </w:t>
          </w:r>
          <w:hyperlink w:anchor="_Toc109147149" w:history="1">
            <w:r w:rsidRPr="00AB14A5">
              <w:rPr>
                <w:rStyle w:val="Hyperlink"/>
                <w:rFonts w:asciiTheme="majorBidi" w:hAnsiTheme="majorBidi"/>
                <w:noProof/>
              </w:rPr>
              <w:t>DINAMIKA PROSES PENDAMPINGAN</w:t>
            </w:r>
            <w:r w:rsidRPr="00AB14A5">
              <w:rPr>
                <w:noProof/>
                <w:webHidden/>
              </w:rPr>
              <w:tab/>
            </w:r>
            <w:r w:rsidRPr="00AB14A5">
              <w:rPr>
                <w:noProof/>
                <w:webHidden/>
              </w:rPr>
              <w:fldChar w:fldCharType="begin"/>
            </w:r>
            <w:r w:rsidRPr="00AB14A5">
              <w:rPr>
                <w:noProof/>
                <w:webHidden/>
              </w:rPr>
              <w:instrText xml:space="preserve"> PAGEREF _Toc109147149 \h </w:instrText>
            </w:r>
            <w:r w:rsidRPr="00AB14A5">
              <w:rPr>
                <w:noProof/>
                <w:webHidden/>
              </w:rPr>
            </w:r>
            <w:r w:rsidRPr="00AB14A5">
              <w:rPr>
                <w:noProof/>
                <w:webHidden/>
              </w:rPr>
              <w:fldChar w:fldCharType="separate"/>
            </w:r>
            <w:r w:rsidR="007C57DB">
              <w:rPr>
                <w:noProof/>
                <w:webHidden/>
              </w:rPr>
              <w:t>104</w:t>
            </w:r>
            <w:r w:rsidRPr="00AB14A5">
              <w:rPr>
                <w:noProof/>
                <w:webHidden/>
              </w:rPr>
              <w:fldChar w:fldCharType="end"/>
            </w:r>
          </w:hyperlink>
        </w:p>
        <w:p w:rsidR="00DB6CDF" w:rsidRPr="00AB14A5" w:rsidRDefault="00FB7E76" w:rsidP="00DB6CDF">
          <w:pPr>
            <w:pStyle w:val="TOC2"/>
            <w:tabs>
              <w:tab w:val="left" w:pos="660"/>
              <w:tab w:val="right" w:leader="dot" w:pos="6113"/>
            </w:tabs>
            <w:rPr>
              <w:rFonts w:asciiTheme="minorHAnsi" w:eastAsiaTheme="minorEastAsia" w:hAnsiTheme="minorHAnsi" w:cstheme="minorBidi"/>
              <w:noProof/>
              <w:lang w:val="id-ID" w:eastAsia="id-ID"/>
            </w:rPr>
          </w:pPr>
          <w:hyperlink w:anchor="_Toc109147150" w:history="1">
            <w:r w:rsidR="00DB6CDF" w:rsidRPr="00AB14A5">
              <w:rPr>
                <w:rStyle w:val="Hyperlink"/>
                <w:rFonts w:asciiTheme="majorBidi" w:hAnsiTheme="majorBidi" w:cstheme="majorBidi"/>
                <w:noProof/>
              </w:rPr>
              <w:t>A.</w:t>
            </w:r>
            <w:r w:rsidR="00DB6CDF" w:rsidRPr="00AB14A5">
              <w:rPr>
                <w:rFonts w:asciiTheme="minorHAnsi" w:eastAsiaTheme="minorEastAsia" w:hAnsiTheme="minorHAnsi" w:cstheme="minorBidi"/>
                <w:noProof/>
                <w:lang w:val="id-ID" w:eastAsia="id-ID"/>
              </w:rPr>
              <w:tab/>
            </w:r>
            <w:r w:rsidR="00DB6CDF" w:rsidRPr="00AB14A5">
              <w:rPr>
                <w:rStyle w:val="Hyperlink"/>
                <w:rFonts w:asciiTheme="majorBidi" w:hAnsiTheme="majorBidi" w:cstheme="majorBidi"/>
                <w:noProof/>
              </w:rPr>
              <w:t>Proses Perizinan Penelitian</w:t>
            </w:r>
            <w:r w:rsidR="00DB6CDF" w:rsidRPr="00AB14A5">
              <w:rPr>
                <w:noProof/>
                <w:webHidden/>
              </w:rPr>
              <w:tab/>
            </w:r>
            <w:r w:rsidR="00DB6CDF" w:rsidRPr="00AB14A5">
              <w:rPr>
                <w:noProof/>
                <w:webHidden/>
              </w:rPr>
              <w:fldChar w:fldCharType="begin"/>
            </w:r>
            <w:r w:rsidR="00DB6CDF" w:rsidRPr="00AB14A5">
              <w:rPr>
                <w:noProof/>
                <w:webHidden/>
              </w:rPr>
              <w:instrText xml:space="preserve"> PAGEREF _Toc109147150 \h </w:instrText>
            </w:r>
            <w:r w:rsidR="00DB6CDF" w:rsidRPr="00AB14A5">
              <w:rPr>
                <w:noProof/>
                <w:webHidden/>
              </w:rPr>
            </w:r>
            <w:r w:rsidR="00DB6CDF" w:rsidRPr="00AB14A5">
              <w:rPr>
                <w:noProof/>
                <w:webHidden/>
              </w:rPr>
              <w:fldChar w:fldCharType="separate"/>
            </w:r>
            <w:r w:rsidR="007C57DB">
              <w:rPr>
                <w:noProof/>
                <w:webHidden/>
              </w:rPr>
              <w:t>104</w:t>
            </w:r>
            <w:r w:rsidR="00DB6CDF" w:rsidRPr="00AB14A5">
              <w:rPr>
                <w:noProof/>
                <w:webHidden/>
              </w:rPr>
              <w:fldChar w:fldCharType="end"/>
            </w:r>
          </w:hyperlink>
        </w:p>
        <w:p w:rsidR="00DB6CDF" w:rsidRPr="00AB14A5" w:rsidRDefault="00FB7E76" w:rsidP="00DB6CDF">
          <w:pPr>
            <w:pStyle w:val="TOC2"/>
            <w:tabs>
              <w:tab w:val="left" w:pos="660"/>
              <w:tab w:val="right" w:leader="dot" w:pos="6113"/>
            </w:tabs>
            <w:rPr>
              <w:rFonts w:asciiTheme="minorHAnsi" w:eastAsiaTheme="minorEastAsia" w:hAnsiTheme="minorHAnsi" w:cstheme="minorBidi"/>
              <w:noProof/>
              <w:lang w:val="id-ID" w:eastAsia="id-ID"/>
            </w:rPr>
          </w:pPr>
          <w:hyperlink w:anchor="_Toc109147151" w:history="1">
            <w:r w:rsidR="00DB6CDF" w:rsidRPr="00AB14A5">
              <w:rPr>
                <w:rStyle w:val="Hyperlink"/>
                <w:rFonts w:asciiTheme="majorBidi" w:hAnsiTheme="majorBidi" w:cstheme="majorBidi"/>
                <w:noProof/>
              </w:rPr>
              <w:t>B.</w:t>
            </w:r>
            <w:r w:rsidR="00DB6CDF" w:rsidRPr="00AB14A5">
              <w:rPr>
                <w:rFonts w:asciiTheme="minorHAnsi" w:eastAsiaTheme="minorEastAsia" w:hAnsiTheme="minorHAnsi" w:cstheme="minorBidi"/>
                <w:noProof/>
                <w:lang w:val="id-ID" w:eastAsia="id-ID"/>
              </w:rPr>
              <w:tab/>
            </w:r>
            <w:r w:rsidR="00DB6CDF" w:rsidRPr="00AB14A5">
              <w:rPr>
                <w:rStyle w:val="Hyperlink"/>
                <w:rFonts w:asciiTheme="majorBidi" w:hAnsiTheme="majorBidi" w:cstheme="majorBidi"/>
                <w:noProof/>
              </w:rPr>
              <w:t>Proses Persiapan</w:t>
            </w:r>
            <w:r w:rsidR="00DB6CDF" w:rsidRPr="00AB14A5">
              <w:rPr>
                <w:noProof/>
                <w:webHidden/>
              </w:rPr>
              <w:tab/>
            </w:r>
            <w:r w:rsidR="00DB6CDF" w:rsidRPr="00AB14A5">
              <w:rPr>
                <w:noProof/>
                <w:webHidden/>
              </w:rPr>
              <w:fldChar w:fldCharType="begin"/>
            </w:r>
            <w:r w:rsidR="00DB6CDF" w:rsidRPr="00AB14A5">
              <w:rPr>
                <w:noProof/>
                <w:webHidden/>
              </w:rPr>
              <w:instrText xml:space="preserve"> PAGEREF _Toc109147151 \h </w:instrText>
            </w:r>
            <w:r w:rsidR="00DB6CDF" w:rsidRPr="00AB14A5">
              <w:rPr>
                <w:noProof/>
                <w:webHidden/>
              </w:rPr>
            </w:r>
            <w:r w:rsidR="00DB6CDF" w:rsidRPr="00AB14A5">
              <w:rPr>
                <w:noProof/>
                <w:webHidden/>
              </w:rPr>
              <w:fldChar w:fldCharType="separate"/>
            </w:r>
            <w:r w:rsidR="007C57DB">
              <w:rPr>
                <w:noProof/>
                <w:webHidden/>
              </w:rPr>
              <w:t>106</w:t>
            </w:r>
            <w:r w:rsidR="00DB6CDF" w:rsidRPr="00AB14A5">
              <w:rPr>
                <w:noProof/>
                <w:webHidden/>
              </w:rPr>
              <w:fldChar w:fldCharType="end"/>
            </w:r>
          </w:hyperlink>
        </w:p>
        <w:p w:rsidR="00DB6CDF" w:rsidRPr="00AB14A5" w:rsidRDefault="00FB7E76" w:rsidP="00DB6CDF">
          <w:pPr>
            <w:pStyle w:val="TOC3"/>
            <w:tabs>
              <w:tab w:val="left" w:pos="880"/>
              <w:tab w:val="right" w:leader="dot" w:pos="6113"/>
            </w:tabs>
            <w:rPr>
              <w:rFonts w:asciiTheme="minorHAnsi" w:eastAsiaTheme="minorEastAsia" w:hAnsiTheme="minorHAnsi" w:cstheme="minorBidi"/>
              <w:noProof/>
              <w:lang w:val="id-ID" w:eastAsia="id-ID"/>
            </w:rPr>
          </w:pPr>
          <w:hyperlink w:anchor="_Toc109147152" w:history="1">
            <w:r w:rsidR="00DB6CDF" w:rsidRPr="00AB14A5">
              <w:rPr>
                <w:rStyle w:val="Hyperlink"/>
                <w:rFonts w:asciiTheme="majorBidi" w:hAnsiTheme="majorBidi" w:cstheme="majorBidi"/>
                <w:noProof/>
              </w:rPr>
              <w:t>1.</w:t>
            </w:r>
            <w:r w:rsidR="00DB6CDF" w:rsidRPr="00AB14A5">
              <w:rPr>
                <w:rFonts w:asciiTheme="minorHAnsi" w:eastAsiaTheme="minorEastAsia" w:hAnsiTheme="minorHAnsi" w:cstheme="minorBidi"/>
                <w:noProof/>
                <w:lang w:val="id-ID" w:eastAsia="id-ID"/>
              </w:rPr>
              <w:tab/>
            </w:r>
            <w:r w:rsidR="00DB6CDF" w:rsidRPr="00AB14A5">
              <w:rPr>
                <w:rStyle w:val="Hyperlink"/>
                <w:rFonts w:asciiTheme="majorBidi" w:hAnsiTheme="majorBidi" w:cstheme="majorBidi"/>
                <w:noProof/>
              </w:rPr>
              <w:t>Inkulturasi</w:t>
            </w:r>
            <w:r w:rsidR="00DB6CDF" w:rsidRPr="00AB14A5">
              <w:rPr>
                <w:noProof/>
                <w:webHidden/>
              </w:rPr>
              <w:tab/>
            </w:r>
            <w:r w:rsidR="00DB6CDF" w:rsidRPr="00AB14A5">
              <w:rPr>
                <w:noProof/>
                <w:webHidden/>
              </w:rPr>
              <w:fldChar w:fldCharType="begin"/>
            </w:r>
            <w:r w:rsidR="00DB6CDF" w:rsidRPr="00AB14A5">
              <w:rPr>
                <w:noProof/>
                <w:webHidden/>
              </w:rPr>
              <w:instrText xml:space="preserve"> PAGEREF _Toc109147152 \h </w:instrText>
            </w:r>
            <w:r w:rsidR="00DB6CDF" w:rsidRPr="00AB14A5">
              <w:rPr>
                <w:noProof/>
                <w:webHidden/>
              </w:rPr>
            </w:r>
            <w:r w:rsidR="00DB6CDF" w:rsidRPr="00AB14A5">
              <w:rPr>
                <w:noProof/>
                <w:webHidden/>
              </w:rPr>
              <w:fldChar w:fldCharType="separate"/>
            </w:r>
            <w:r w:rsidR="007C57DB">
              <w:rPr>
                <w:noProof/>
                <w:webHidden/>
              </w:rPr>
              <w:t>106</w:t>
            </w:r>
            <w:r w:rsidR="00DB6CDF" w:rsidRPr="00AB14A5">
              <w:rPr>
                <w:noProof/>
                <w:webHidden/>
              </w:rPr>
              <w:fldChar w:fldCharType="end"/>
            </w:r>
          </w:hyperlink>
        </w:p>
        <w:p w:rsidR="00DB6CDF" w:rsidRPr="00AB14A5" w:rsidRDefault="00FB7E76" w:rsidP="00DB6CDF">
          <w:pPr>
            <w:pStyle w:val="TOC3"/>
            <w:tabs>
              <w:tab w:val="left" w:pos="880"/>
              <w:tab w:val="right" w:leader="dot" w:pos="6113"/>
            </w:tabs>
            <w:rPr>
              <w:rFonts w:asciiTheme="minorHAnsi" w:eastAsiaTheme="minorEastAsia" w:hAnsiTheme="minorHAnsi" w:cstheme="minorBidi"/>
              <w:noProof/>
              <w:lang w:val="id-ID" w:eastAsia="id-ID"/>
            </w:rPr>
          </w:pPr>
          <w:hyperlink w:anchor="_Toc109147153" w:history="1">
            <w:r w:rsidR="00DB6CDF" w:rsidRPr="00AB14A5">
              <w:rPr>
                <w:rStyle w:val="Hyperlink"/>
                <w:rFonts w:asciiTheme="majorBidi" w:hAnsiTheme="majorBidi" w:cstheme="majorBidi"/>
                <w:noProof/>
              </w:rPr>
              <w:t>2.</w:t>
            </w:r>
            <w:r w:rsidR="00DB6CDF" w:rsidRPr="00AB14A5">
              <w:rPr>
                <w:rFonts w:asciiTheme="minorHAnsi" w:eastAsiaTheme="minorEastAsia" w:hAnsiTheme="minorHAnsi" w:cstheme="minorBidi"/>
                <w:noProof/>
                <w:lang w:val="id-ID" w:eastAsia="id-ID"/>
              </w:rPr>
              <w:tab/>
            </w:r>
            <w:r w:rsidR="00DB6CDF" w:rsidRPr="00AB14A5">
              <w:rPr>
                <w:rStyle w:val="Hyperlink"/>
                <w:rFonts w:asciiTheme="majorBidi" w:hAnsiTheme="majorBidi" w:cstheme="majorBidi"/>
                <w:noProof/>
              </w:rPr>
              <w:t>Membangun Kesepakatan</w:t>
            </w:r>
            <w:r w:rsidR="00DB6CDF" w:rsidRPr="00AB14A5">
              <w:rPr>
                <w:noProof/>
                <w:webHidden/>
              </w:rPr>
              <w:tab/>
            </w:r>
            <w:r w:rsidR="00DB6CDF" w:rsidRPr="00AB14A5">
              <w:rPr>
                <w:noProof/>
                <w:webHidden/>
              </w:rPr>
              <w:fldChar w:fldCharType="begin"/>
            </w:r>
            <w:r w:rsidR="00DB6CDF" w:rsidRPr="00AB14A5">
              <w:rPr>
                <w:noProof/>
                <w:webHidden/>
              </w:rPr>
              <w:instrText xml:space="preserve"> PAGEREF _Toc109147153 \h </w:instrText>
            </w:r>
            <w:r w:rsidR="00DB6CDF" w:rsidRPr="00AB14A5">
              <w:rPr>
                <w:noProof/>
                <w:webHidden/>
              </w:rPr>
            </w:r>
            <w:r w:rsidR="00DB6CDF" w:rsidRPr="00AB14A5">
              <w:rPr>
                <w:noProof/>
                <w:webHidden/>
              </w:rPr>
              <w:fldChar w:fldCharType="separate"/>
            </w:r>
            <w:r w:rsidR="007C57DB">
              <w:rPr>
                <w:noProof/>
                <w:webHidden/>
              </w:rPr>
              <w:t>107</w:t>
            </w:r>
            <w:r w:rsidR="00DB6CDF" w:rsidRPr="00AB14A5">
              <w:rPr>
                <w:noProof/>
                <w:webHidden/>
              </w:rPr>
              <w:fldChar w:fldCharType="end"/>
            </w:r>
          </w:hyperlink>
        </w:p>
        <w:p w:rsidR="00DB6CDF" w:rsidRPr="00AB14A5" w:rsidRDefault="00FB7E76" w:rsidP="00DB6CDF">
          <w:pPr>
            <w:pStyle w:val="TOC3"/>
            <w:tabs>
              <w:tab w:val="left" w:pos="880"/>
              <w:tab w:val="right" w:leader="dot" w:pos="6113"/>
            </w:tabs>
            <w:rPr>
              <w:rFonts w:asciiTheme="minorHAnsi" w:eastAsiaTheme="minorEastAsia" w:hAnsiTheme="minorHAnsi" w:cstheme="minorBidi"/>
              <w:noProof/>
              <w:lang w:val="id-ID" w:eastAsia="id-ID"/>
            </w:rPr>
          </w:pPr>
          <w:hyperlink w:anchor="_Toc109147154" w:history="1">
            <w:r w:rsidR="00DB6CDF" w:rsidRPr="00AB14A5">
              <w:rPr>
                <w:rStyle w:val="Hyperlink"/>
                <w:rFonts w:asciiTheme="majorBidi" w:hAnsiTheme="majorBidi" w:cstheme="majorBidi"/>
                <w:noProof/>
              </w:rPr>
              <w:t>3.</w:t>
            </w:r>
            <w:r w:rsidR="00DB6CDF" w:rsidRPr="00AB14A5">
              <w:rPr>
                <w:rFonts w:asciiTheme="minorHAnsi" w:eastAsiaTheme="minorEastAsia" w:hAnsiTheme="minorHAnsi" w:cstheme="minorBidi"/>
                <w:noProof/>
                <w:lang w:val="id-ID" w:eastAsia="id-ID"/>
              </w:rPr>
              <w:tab/>
            </w:r>
            <w:r w:rsidR="00DB6CDF" w:rsidRPr="00AB14A5">
              <w:rPr>
                <w:rStyle w:val="Hyperlink"/>
                <w:rFonts w:asciiTheme="majorBidi" w:hAnsiTheme="majorBidi" w:cstheme="majorBidi"/>
                <w:noProof/>
              </w:rPr>
              <w:t>Membangun Kesepahaman</w:t>
            </w:r>
            <w:r w:rsidR="00DB6CDF" w:rsidRPr="00AB14A5">
              <w:rPr>
                <w:noProof/>
                <w:webHidden/>
              </w:rPr>
              <w:tab/>
            </w:r>
            <w:r w:rsidR="00DB6CDF" w:rsidRPr="00AB14A5">
              <w:rPr>
                <w:noProof/>
                <w:webHidden/>
              </w:rPr>
              <w:fldChar w:fldCharType="begin"/>
            </w:r>
            <w:r w:rsidR="00DB6CDF" w:rsidRPr="00AB14A5">
              <w:rPr>
                <w:noProof/>
                <w:webHidden/>
              </w:rPr>
              <w:instrText xml:space="preserve"> PAGEREF _Toc109147154 \h </w:instrText>
            </w:r>
            <w:r w:rsidR="00DB6CDF" w:rsidRPr="00AB14A5">
              <w:rPr>
                <w:noProof/>
                <w:webHidden/>
              </w:rPr>
            </w:r>
            <w:r w:rsidR="00DB6CDF" w:rsidRPr="00AB14A5">
              <w:rPr>
                <w:noProof/>
                <w:webHidden/>
              </w:rPr>
              <w:fldChar w:fldCharType="separate"/>
            </w:r>
            <w:r w:rsidR="007C57DB">
              <w:rPr>
                <w:noProof/>
                <w:webHidden/>
              </w:rPr>
              <w:t>108</w:t>
            </w:r>
            <w:r w:rsidR="00DB6CDF" w:rsidRPr="00AB14A5">
              <w:rPr>
                <w:noProof/>
                <w:webHidden/>
              </w:rPr>
              <w:fldChar w:fldCharType="end"/>
            </w:r>
          </w:hyperlink>
        </w:p>
        <w:p w:rsidR="00DB6CDF" w:rsidRPr="00AB14A5" w:rsidRDefault="00FB7E76" w:rsidP="00DB6CDF">
          <w:pPr>
            <w:pStyle w:val="TOC2"/>
            <w:tabs>
              <w:tab w:val="left" w:pos="660"/>
              <w:tab w:val="right" w:leader="dot" w:pos="6113"/>
            </w:tabs>
            <w:rPr>
              <w:rFonts w:asciiTheme="minorHAnsi" w:eastAsiaTheme="minorEastAsia" w:hAnsiTheme="minorHAnsi" w:cstheme="minorBidi"/>
              <w:noProof/>
              <w:lang w:val="id-ID" w:eastAsia="id-ID"/>
            </w:rPr>
          </w:pPr>
          <w:hyperlink w:anchor="_Toc109147155" w:history="1">
            <w:r w:rsidR="00DB6CDF" w:rsidRPr="00AB14A5">
              <w:rPr>
                <w:rStyle w:val="Hyperlink"/>
                <w:rFonts w:asciiTheme="majorBidi" w:hAnsiTheme="majorBidi" w:cstheme="majorBidi"/>
                <w:noProof/>
              </w:rPr>
              <w:t>C.</w:t>
            </w:r>
            <w:r w:rsidR="00DB6CDF" w:rsidRPr="00AB14A5">
              <w:rPr>
                <w:rFonts w:asciiTheme="minorHAnsi" w:eastAsiaTheme="minorEastAsia" w:hAnsiTheme="minorHAnsi" w:cstheme="minorBidi"/>
                <w:noProof/>
                <w:lang w:val="id-ID" w:eastAsia="id-ID"/>
              </w:rPr>
              <w:tab/>
            </w:r>
            <w:r w:rsidR="00DB6CDF" w:rsidRPr="00AB14A5">
              <w:rPr>
                <w:rStyle w:val="Hyperlink"/>
                <w:rFonts w:asciiTheme="majorBidi" w:hAnsiTheme="majorBidi" w:cstheme="majorBidi"/>
                <w:noProof/>
              </w:rPr>
              <w:t>Proses 5D</w:t>
            </w:r>
            <w:r w:rsidR="00DB6CDF" w:rsidRPr="00AB14A5">
              <w:rPr>
                <w:noProof/>
                <w:webHidden/>
              </w:rPr>
              <w:tab/>
            </w:r>
            <w:r w:rsidR="00DB6CDF" w:rsidRPr="00AB14A5">
              <w:rPr>
                <w:noProof/>
                <w:webHidden/>
              </w:rPr>
              <w:fldChar w:fldCharType="begin"/>
            </w:r>
            <w:r w:rsidR="00DB6CDF" w:rsidRPr="00AB14A5">
              <w:rPr>
                <w:noProof/>
                <w:webHidden/>
              </w:rPr>
              <w:instrText xml:space="preserve"> PAGEREF _Toc109147155 \h </w:instrText>
            </w:r>
            <w:r w:rsidR="00DB6CDF" w:rsidRPr="00AB14A5">
              <w:rPr>
                <w:noProof/>
                <w:webHidden/>
              </w:rPr>
            </w:r>
            <w:r w:rsidR="00DB6CDF" w:rsidRPr="00AB14A5">
              <w:rPr>
                <w:noProof/>
                <w:webHidden/>
              </w:rPr>
              <w:fldChar w:fldCharType="separate"/>
            </w:r>
            <w:r w:rsidR="007C57DB">
              <w:rPr>
                <w:noProof/>
                <w:webHidden/>
              </w:rPr>
              <w:t>108</w:t>
            </w:r>
            <w:r w:rsidR="00DB6CDF" w:rsidRPr="00AB14A5">
              <w:rPr>
                <w:noProof/>
                <w:webHidden/>
              </w:rPr>
              <w:fldChar w:fldCharType="end"/>
            </w:r>
          </w:hyperlink>
        </w:p>
        <w:p w:rsidR="00DB6CDF" w:rsidRPr="00AB14A5" w:rsidRDefault="00FB7E76" w:rsidP="00DB6CDF">
          <w:pPr>
            <w:pStyle w:val="TOC3"/>
            <w:tabs>
              <w:tab w:val="left" w:pos="880"/>
              <w:tab w:val="right" w:leader="dot" w:pos="6113"/>
            </w:tabs>
            <w:rPr>
              <w:rFonts w:asciiTheme="minorHAnsi" w:eastAsiaTheme="minorEastAsia" w:hAnsiTheme="minorHAnsi" w:cstheme="minorBidi"/>
              <w:noProof/>
              <w:lang w:val="id-ID" w:eastAsia="id-ID"/>
            </w:rPr>
          </w:pPr>
          <w:hyperlink w:anchor="_Toc109147156" w:history="1">
            <w:r w:rsidR="00DB6CDF" w:rsidRPr="00AB14A5">
              <w:rPr>
                <w:rStyle w:val="Hyperlink"/>
                <w:rFonts w:asciiTheme="majorBidi" w:hAnsiTheme="majorBidi" w:cstheme="majorBidi"/>
                <w:noProof/>
              </w:rPr>
              <w:t>1.</w:t>
            </w:r>
            <w:r w:rsidR="00DB6CDF" w:rsidRPr="00AB14A5">
              <w:rPr>
                <w:rFonts w:asciiTheme="minorHAnsi" w:eastAsiaTheme="minorEastAsia" w:hAnsiTheme="minorHAnsi" w:cstheme="minorBidi"/>
                <w:noProof/>
                <w:lang w:val="id-ID" w:eastAsia="id-ID"/>
              </w:rPr>
              <w:tab/>
            </w:r>
            <w:r w:rsidR="00DB6CDF" w:rsidRPr="00AB14A5">
              <w:rPr>
                <w:rStyle w:val="Hyperlink"/>
                <w:rFonts w:asciiTheme="majorBidi" w:hAnsiTheme="majorBidi" w:cstheme="majorBidi"/>
                <w:i/>
                <w:iCs/>
                <w:noProof/>
              </w:rPr>
              <w:t>Discovery</w:t>
            </w:r>
            <w:r w:rsidR="00DB6CDF" w:rsidRPr="00AB14A5">
              <w:rPr>
                <w:noProof/>
                <w:webHidden/>
              </w:rPr>
              <w:tab/>
            </w:r>
            <w:r w:rsidR="00DB6CDF" w:rsidRPr="00AB14A5">
              <w:rPr>
                <w:noProof/>
                <w:webHidden/>
              </w:rPr>
              <w:fldChar w:fldCharType="begin"/>
            </w:r>
            <w:r w:rsidR="00DB6CDF" w:rsidRPr="00AB14A5">
              <w:rPr>
                <w:noProof/>
                <w:webHidden/>
              </w:rPr>
              <w:instrText xml:space="preserve"> PAGEREF _Toc109147156 \h </w:instrText>
            </w:r>
            <w:r w:rsidR="00DB6CDF" w:rsidRPr="00AB14A5">
              <w:rPr>
                <w:noProof/>
                <w:webHidden/>
              </w:rPr>
            </w:r>
            <w:r w:rsidR="00DB6CDF" w:rsidRPr="00AB14A5">
              <w:rPr>
                <w:noProof/>
                <w:webHidden/>
              </w:rPr>
              <w:fldChar w:fldCharType="separate"/>
            </w:r>
            <w:r w:rsidR="007C57DB">
              <w:rPr>
                <w:noProof/>
                <w:webHidden/>
              </w:rPr>
              <w:t>109</w:t>
            </w:r>
            <w:r w:rsidR="00DB6CDF" w:rsidRPr="00AB14A5">
              <w:rPr>
                <w:noProof/>
                <w:webHidden/>
              </w:rPr>
              <w:fldChar w:fldCharType="end"/>
            </w:r>
          </w:hyperlink>
        </w:p>
        <w:p w:rsidR="00DB6CDF" w:rsidRPr="00AB14A5" w:rsidRDefault="00FB7E76" w:rsidP="00DB6CDF">
          <w:pPr>
            <w:pStyle w:val="TOC3"/>
            <w:tabs>
              <w:tab w:val="left" w:pos="880"/>
              <w:tab w:val="right" w:leader="dot" w:pos="6113"/>
            </w:tabs>
            <w:rPr>
              <w:rFonts w:asciiTheme="minorHAnsi" w:eastAsiaTheme="minorEastAsia" w:hAnsiTheme="minorHAnsi" w:cstheme="minorBidi"/>
              <w:noProof/>
              <w:lang w:val="id-ID" w:eastAsia="id-ID"/>
            </w:rPr>
          </w:pPr>
          <w:hyperlink w:anchor="_Toc109147157" w:history="1">
            <w:r w:rsidR="00DB6CDF" w:rsidRPr="00AB14A5">
              <w:rPr>
                <w:rStyle w:val="Hyperlink"/>
                <w:rFonts w:asciiTheme="majorBidi" w:hAnsiTheme="majorBidi" w:cstheme="majorBidi"/>
                <w:noProof/>
              </w:rPr>
              <w:t>2.</w:t>
            </w:r>
            <w:r w:rsidR="00DB6CDF" w:rsidRPr="00AB14A5">
              <w:rPr>
                <w:rFonts w:asciiTheme="minorHAnsi" w:eastAsiaTheme="minorEastAsia" w:hAnsiTheme="minorHAnsi" w:cstheme="minorBidi"/>
                <w:noProof/>
                <w:lang w:val="id-ID" w:eastAsia="id-ID"/>
              </w:rPr>
              <w:tab/>
            </w:r>
            <w:r w:rsidR="00DB6CDF" w:rsidRPr="00AB14A5">
              <w:rPr>
                <w:rStyle w:val="Hyperlink"/>
                <w:rFonts w:asciiTheme="majorBidi" w:hAnsiTheme="majorBidi" w:cstheme="majorBidi"/>
                <w:i/>
                <w:iCs/>
                <w:noProof/>
              </w:rPr>
              <w:t>Dream</w:t>
            </w:r>
            <w:r w:rsidR="00DB6CDF" w:rsidRPr="00AB14A5">
              <w:rPr>
                <w:noProof/>
                <w:webHidden/>
              </w:rPr>
              <w:tab/>
            </w:r>
            <w:r w:rsidR="00DB6CDF" w:rsidRPr="00AB14A5">
              <w:rPr>
                <w:noProof/>
                <w:webHidden/>
              </w:rPr>
              <w:fldChar w:fldCharType="begin"/>
            </w:r>
            <w:r w:rsidR="00DB6CDF" w:rsidRPr="00AB14A5">
              <w:rPr>
                <w:noProof/>
                <w:webHidden/>
              </w:rPr>
              <w:instrText xml:space="preserve"> PAGEREF _Toc109147157 \h </w:instrText>
            </w:r>
            <w:r w:rsidR="00DB6CDF" w:rsidRPr="00AB14A5">
              <w:rPr>
                <w:noProof/>
                <w:webHidden/>
              </w:rPr>
            </w:r>
            <w:r w:rsidR="00DB6CDF" w:rsidRPr="00AB14A5">
              <w:rPr>
                <w:noProof/>
                <w:webHidden/>
              </w:rPr>
              <w:fldChar w:fldCharType="separate"/>
            </w:r>
            <w:r w:rsidR="007C57DB">
              <w:rPr>
                <w:noProof/>
                <w:webHidden/>
              </w:rPr>
              <w:t>113</w:t>
            </w:r>
            <w:r w:rsidR="00DB6CDF" w:rsidRPr="00AB14A5">
              <w:rPr>
                <w:noProof/>
                <w:webHidden/>
              </w:rPr>
              <w:fldChar w:fldCharType="end"/>
            </w:r>
          </w:hyperlink>
        </w:p>
        <w:p w:rsidR="00DB6CDF" w:rsidRPr="00AB14A5" w:rsidRDefault="00FB7E76" w:rsidP="00DB6CDF">
          <w:pPr>
            <w:pStyle w:val="TOC3"/>
            <w:tabs>
              <w:tab w:val="left" w:pos="880"/>
              <w:tab w:val="right" w:leader="dot" w:pos="6113"/>
            </w:tabs>
            <w:rPr>
              <w:rFonts w:asciiTheme="minorHAnsi" w:eastAsiaTheme="minorEastAsia" w:hAnsiTheme="minorHAnsi" w:cstheme="minorBidi"/>
              <w:noProof/>
              <w:lang w:val="id-ID" w:eastAsia="id-ID"/>
            </w:rPr>
          </w:pPr>
          <w:hyperlink w:anchor="_Toc109147158" w:history="1">
            <w:r w:rsidR="00DB6CDF" w:rsidRPr="00AB14A5">
              <w:rPr>
                <w:rStyle w:val="Hyperlink"/>
                <w:rFonts w:asciiTheme="majorBidi" w:hAnsiTheme="majorBidi" w:cstheme="majorBidi"/>
                <w:noProof/>
              </w:rPr>
              <w:t>3.</w:t>
            </w:r>
            <w:r w:rsidR="00DB6CDF" w:rsidRPr="00AB14A5">
              <w:rPr>
                <w:rFonts w:asciiTheme="minorHAnsi" w:eastAsiaTheme="minorEastAsia" w:hAnsiTheme="minorHAnsi" w:cstheme="minorBidi"/>
                <w:noProof/>
                <w:lang w:val="id-ID" w:eastAsia="id-ID"/>
              </w:rPr>
              <w:tab/>
            </w:r>
            <w:r w:rsidR="00DB6CDF" w:rsidRPr="00AB14A5">
              <w:rPr>
                <w:rStyle w:val="Hyperlink"/>
                <w:rFonts w:asciiTheme="majorBidi" w:hAnsiTheme="majorBidi" w:cstheme="majorBidi"/>
                <w:i/>
                <w:iCs/>
                <w:noProof/>
              </w:rPr>
              <w:t>Design</w:t>
            </w:r>
            <w:r w:rsidR="00DB6CDF" w:rsidRPr="00AB14A5">
              <w:rPr>
                <w:noProof/>
                <w:webHidden/>
              </w:rPr>
              <w:tab/>
            </w:r>
            <w:r w:rsidR="00DB6CDF" w:rsidRPr="00AB14A5">
              <w:rPr>
                <w:noProof/>
                <w:webHidden/>
              </w:rPr>
              <w:fldChar w:fldCharType="begin"/>
            </w:r>
            <w:r w:rsidR="00DB6CDF" w:rsidRPr="00AB14A5">
              <w:rPr>
                <w:noProof/>
                <w:webHidden/>
              </w:rPr>
              <w:instrText xml:space="preserve"> PAGEREF _Toc109147158 \h </w:instrText>
            </w:r>
            <w:r w:rsidR="00DB6CDF" w:rsidRPr="00AB14A5">
              <w:rPr>
                <w:noProof/>
                <w:webHidden/>
              </w:rPr>
            </w:r>
            <w:r w:rsidR="00DB6CDF" w:rsidRPr="00AB14A5">
              <w:rPr>
                <w:noProof/>
                <w:webHidden/>
              </w:rPr>
              <w:fldChar w:fldCharType="separate"/>
            </w:r>
            <w:r w:rsidR="007C57DB">
              <w:rPr>
                <w:noProof/>
                <w:webHidden/>
              </w:rPr>
              <w:t>114</w:t>
            </w:r>
            <w:r w:rsidR="00DB6CDF" w:rsidRPr="00AB14A5">
              <w:rPr>
                <w:noProof/>
                <w:webHidden/>
              </w:rPr>
              <w:fldChar w:fldCharType="end"/>
            </w:r>
          </w:hyperlink>
        </w:p>
        <w:p w:rsidR="00DB6CDF" w:rsidRPr="00AB14A5" w:rsidRDefault="00FB7E76" w:rsidP="00DB6CDF">
          <w:pPr>
            <w:pStyle w:val="TOC3"/>
            <w:tabs>
              <w:tab w:val="left" w:pos="880"/>
              <w:tab w:val="right" w:leader="dot" w:pos="6113"/>
            </w:tabs>
            <w:rPr>
              <w:rFonts w:asciiTheme="minorHAnsi" w:eastAsiaTheme="minorEastAsia" w:hAnsiTheme="minorHAnsi" w:cstheme="minorBidi"/>
              <w:noProof/>
              <w:lang w:val="id-ID" w:eastAsia="id-ID"/>
            </w:rPr>
          </w:pPr>
          <w:hyperlink w:anchor="_Toc109147159" w:history="1">
            <w:r w:rsidR="00DB6CDF" w:rsidRPr="00AB14A5">
              <w:rPr>
                <w:rStyle w:val="Hyperlink"/>
                <w:rFonts w:asciiTheme="majorBidi" w:hAnsiTheme="majorBidi" w:cstheme="majorBidi"/>
                <w:noProof/>
              </w:rPr>
              <w:t>4.</w:t>
            </w:r>
            <w:r w:rsidR="00DB6CDF" w:rsidRPr="00AB14A5">
              <w:rPr>
                <w:rFonts w:asciiTheme="minorHAnsi" w:eastAsiaTheme="minorEastAsia" w:hAnsiTheme="minorHAnsi" w:cstheme="minorBidi"/>
                <w:noProof/>
                <w:lang w:val="id-ID" w:eastAsia="id-ID"/>
              </w:rPr>
              <w:tab/>
            </w:r>
            <w:r w:rsidR="00DB6CDF" w:rsidRPr="00AB14A5">
              <w:rPr>
                <w:rStyle w:val="Hyperlink"/>
                <w:rFonts w:asciiTheme="majorBidi" w:hAnsiTheme="majorBidi" w:cstheme="majorBidi"/>
                <w:i/>
                <w:iCs/>
                <w:noProof/>
              </w:rPr>
              <w:t>Define</w:t>
            </w:r>
            <w:r w:rsidR="00DB6CDF" w:rsidRPr="00AB14A5">
              <w:rPr>
                <w:noProof/>
                <w:webHidden/>
              </w:rPr>
              <w:tab/>
            </w:r>
            <w:r w:rsidR="00DB6CDF" w:rsidRPr="00AB14A5">
              <w:rPr>
                <w:noProof/>
                <w:webHidden/>
              </w:rPr>
              <w:fldChar w:fldCharType="begin"/>
            </w:r>
            <w:r w:rsidR="00DB6CDF" w:rsidRPr="00AB14A5">
              <w:rPr>
                <w:noProof/>
                <w:webHidden/>
              </w:rPr>
              <w:instrText xml:space="preserve"> PAGEREF _Toc109147159 \h </w:instrText>
            </w:r>
            <w:r w:rsidR="00DB6CDF" w:rsidRPr="00AB14A5">
              <w:rPr>
                <w:noProof/>
                <w:webHidden/>
              </w:rPr>
            </w:r>
            <w:r w:rsidR="00DB6CDF" w:rsidRPr="00AB14A5">
              <w:rPr>
                <w:noProof/>
                <w:webHidden/>
              </w:rPr>
              <w:fldChar w:fldCharType="separate"/>
            </w:r>
            <w:r w:rsidR="007C57DB">
              <w:rPr>
                <w:noProof/>
                <w:webHidden/>
              </w:rPr>
              <w:t>121</w:t>
            </w:r>
            <w:r w:rsidR="00DB6CDF" w:rsidRPr="00AB14A5">
              <w:rPr>
                <w:noProof/>
                <w:webHidden/>
              </w:rPr>
              <w:fldChar w:fldCharType="end"/>
            </w:r>
          </w:hyperlink>
        </w:p>
        <w:p w:rsidR="00DB6CDF" w:rsidRPr="00AB14A5" w:rsidRDefault="00DB6CDF" w:rsidP="00DB6CDF">
          <w:pPr>
            <w:pStyle w:val="TOC1"/>
            <w:tabs>
              <w:tab w:val="right" w:leader="dot" w:pos="6113"/>
            </w:tabs>
            <w:rPr>
              <w:rFonts w:asciiTheme="minorHAnsi" w:eastAsiaTheme="minorEastAsia" w:hAnsiTheme="minorHAnsi" w:cstheme="minorBidi"/>
              <w:noProof/>
              <w:lang w:val="id-ID" w:eastAsia="id-ID"/>
            </w:rPr>
          </w:pPr>
          <w:r w:rsidRPr="00AB14A5">
            <w:rPr>
              <w:rStyle w:val="Hyperlink"/>
              <w:noProof/>
              <w:color w:val="auto"/>
              <w:u w:val="none"/>
              <w:lang w:val="id-ID"/>
            </w:rPr>
            <w:t xml:space="preserve">BAB VII </w:t>
          </w:r>
          <w:hyperlink w:anchor="_Toc109147161" w:history="1">
            <w:r w:rsidRPr="00AB14A5">
              <w:rPr>
                <w:rStyle w:val="Hyperlink"/>
                <w:rFonts w:asciiTheme="majorBidi" w:hAnsiTheme="majorBidi" w:cstheme="majorBidi"/>
                <w:noProof/>
              </w:rPr>
              <w:t>AKSI PERUBAHAN</w:t>
            </w:r>
            <w:r w:rsidRPr="00AB14A5">
              <w:rPr>
                <w:noProof/>
                <w:webHidden/>
              </w:rPr>
              <w:tab/>
            </w:r>
            <w:r w:rsidRPr="00AB14A5">
              <w:rPr>
                <w:noProof/>
                <w:webHidden/>
              </w:rPr>
              <w:fldChar w:fldCharType="begin"/>
            </w:r>
            <w:r w:rsidRPr="00AB14A5">
              <w:rPr>
                <w:noProof/>
                <w:webHidden/>
              </w:rPr>
              <w:instrText xml:space="preserve"> PAGEREF _Toc109147161 \h </w:instrText>
            </w:r>
            <w:r w:rsidRPr="00AB14A5">
              <w:rPr>
                <w:noProof/>
                <w:webHidden/>
              </w:rPr>
            </w:r>
            <w:r w:rsidRPr="00AB14A5">
              <w:rPr>
                <w:noProof/>
                <w:webHidden/>
              </w:rPr>
              <w:fldChar w:fldCharType="separate"/>
            </w:r>
            <w:r w:rsidR="007C57DB">
              <w:rPr>
                <w:noProof/>
                <w:webHidden/>
              </w:rPr>
              <w:t>131</w:t>
            </w:r>
            <w:r w:rsidRPr="00AB14A5">
              <w:rPr>
                <w:noProof/>
                <w:webHidden/>
              </w:rPr>
              <w:fldChar w:fldCharType="end"/>
            </w:r>
          </w:hyperlink>
        </w:p>
        <w:p w:rsidR="00DB6CDF" w:rsidRPr="00AB14A5" w:rsidRDefault="00FB7E76" w:rsidP="00DB6CDF">
          <w:pPr>
            <w:pStyle w:val="TOC2"/>
            <w:tabs>
              <w:tab w:val="left" w:pos="660"/>
              <w:tab w:val="right" w:leader="dot" w:pos="6113"/>
            </w:tabs>
            <w:rPr>
              <w:rFonts w:asciiTheme="minorHAnsi" w:eastAsiaTheme="minorEastAsia" w:hAnsiTheme="minorHAnsi" w:cstheme="minorBidi"/>
              <w:noProof/>
              <w:lang w:val="id-ID" w:eastAsia="id-ID"/>
            </w:rPr>
          </w:pPr>
          <w:hyperlink w:anchor="_Toc109147162" w:history="1">
            <w:r w:rsidR="00DB6CDF" w:rsidRPr="00AB14A5">
              <w:rPr>
                <w:rStyle w:val="Hyperlink"/>
                <w:rFonts w:asciiTheme="majorBidi" w:hAnsiTheme="majorBidi" w:cstheme="majorBidi"/>
                <w:i/>
                <w:iCs/>
                <w:noProof/>
              </w:rPr>
              <w:t>A.</w:t>
            </w:r>
            <w:r w:rsidR="00DB6CDF" w:rsidRPr="00AB14A5">
              <w:rPr>
                <w:rFonts w:asciiTheme="minorHAnsi" w:eastAsiaTheme="minorEastAsia" w:hAnsiTheme="minorHAnsi" w:cstheme="minorBidi"/>
                <w:noProof/>
                <w:lang w:val="id-ID" w:eastAsia="id-ID"/>
              </w:rPr>
              <w:tab/>
            </w:r>
            <w:r w:rsidR="00DB6CDF" w:rsidRPr="00AB14A5">
              <w:rPr>
                <w:rStyle w:val="Hyperlink"/>
                <w:rFonts w:asciiTheme="majorBidi" w:hAnsiTheme="majorBidi" w:cstheme="majorBidi"/>
                <w:i/>
                <w:iCs/>
                <w:noProof/>
              </w:rPr>
              <w:t>Destiny</w:t>
            </w:r>
            <w:r w:rsidR="00DB6CDF" w:rsidRPr="00AB14A5">
              <w:rPr>
                <w:noProof/>
                <w:webHidden/>
              </w:rPr>
              <w:tab/>
            </w:r>
            <w:r w:rsidR="00DB6CDF" w:rsidRPr="00AB14A5">
              <w:rPr>
                <w:noProof/>
                <w:webHidden/>
              </w:rPr>
              <w:fldChar w:fldCharType="begin"/>
            </w:r>
            <w:r w:rsidR="00DB6CDF" w:rsidRPr="00AB14A5">
              <w:rPr>
                <w:noProof/>
                <w:webHidden/>
              </w:rPr>
              <w:instrText xml:space="preserve"> PAGEREF _Toc109147162 \h </w:instrText>
            </w:r>
            <w:r w:rsidR="00DB6CDF" w:rsidRPr="00AB14A5">
              <w:rPr>
                <w:noProof/>
                <w:webHidden/>
              </w:rPr>
            </w:r>
            <w:r w:rsidR="00DB6CDF" w:rsidRPr="00AB14A5">
              <w:rPr>
                <w:noProof/>
                <w:webHidden/>
              </w:rPr>
              <w:fldChar w:fldCharType="separate"/>
            </w:r>
            <w:r w:rsidR="007C57DB">
              <w:rPr>
                <w:noProof/>
                <w:webHidden/>
              </w:rPr>
              <w:t>131</w:t>
            </w:r>
            <w:r w:rsidR="00DB6CDF" w:rsidRPr="00AB14A5">
              <w:rPr>
                <w:noProof/>
                <w:webHidden/>
              </w:rPr>
              <w:fldChar w:fldCharType="end"/>
            </w:r>
          </w:hyperlink>
        </w:p>
        <w:p w:rsidR="00DB6CDF" w:rsidRPr="00AB14A5" w:rsidRDefault="00FB7E76" w:rsidP="00DB6CDF">
          <w:pPr>
            <w:pStyle w:val="TOC2"/>
            <w:tabs>
              <w:tab w:val="left" w:pos="660"/>
              <w:tab w:val="right" w:leader="dot" w:pos="6113"/>
            </w:tabs>
            <w:rPr>
              <w:rFonts w:asciiTheme="minorHAnsi" w:eastAsiaTheme="minorEastAsia" w:hAnsiTheme="minorHAnsi" w:cstheme="minorBidi"/>
              <w:noProof/>
              <w:lang w:val="id-ID" w:eastAsia="id-ID"/>
            </w:rPr>
          </w:pPr>
          <w:hyperlink w:anchor="_Toc109147163" w:history="1">
            <w:r w:rsidR="00DB6CDF" w:rsidRPr="00AB14A5">
              <w:rPr>
                <w:rStyle w:val="Hyperlink"/>
                <w:rFonts w:asciiTheme="majorBidi" w:hAnsiTheme="majorBidi" w:cstheme="majorBidi"/>
                <w:noProof/>
              </w:rPr>
              <w:t>B.</w:t>
            </w:r>
            <w:r w:rsidR="00DB6CDF" w:rsidRPr="00AB14A5">
              <w:rPr>
                <w:rFonts w:asciiTheme="minorHAnsi" w:eastAsiaTheme="minorEastAsia" w:hAnsiTheme="minorHAnsi" w:cstheme="minorBidi"/>
                <w:noProof/>
                <w:lang w:val="id-ID" w:eastAsia="id-ID"/>
              </w:rPr>
              <w:tab/>
            </w:r>
            <w:r w:rsidR="00DB6CDF" w:rsidRPr="00AB14A5">
              <w:rPr>
                <w:rStyle w:val="Hyperlink"/>
                <w:rFonts w:asciiTheme="majorBidi" w:hAnsiTheme="majorBidi" w:cstheme="majorBidi"/>
                <w:noProof/>
              </w:rPr>
              <w:t xml:space="preserve">Analisis Aset dengan </w:t>
            </w:r>
            <w:r w:rsidR="00DB6CDF" w:rsidRPr="00AB14A5">
              <w:rPr>
                <w:rStyle w:val="Hyperlink"/>
                <w:rFonts w:asciiTheme="majorBidi" w:hAnsiTheme="majorBidi" w:cstheme="majorBidi"/>
                <w:i/>
                <w:iCs/>
                <w:noProof/>
              </w:rPr>
              <w:t>low hanging fruit</w:t>
            </w:r>
            <w:r w:rsidR="00DB6CDF" w:rsidRPr="00AB14A5">
              <w:rPr>
                <w:noProof/>
                <w:webHidden/>
              </w:rPr>
              <w:tab/>
            </w:r>
            <w:r w:rsidR="00DB6CDF" w:rsidRPr="00AB14A5">
              <w:rPr>
                <w:noProof/>
                <w:webHidden/>
              </w:rPr>
              <w:fldChar w:fldCharType="begin"/>
            </w:r>
            <w:r w:rsidR="00DB6CDF" w:rsidRPr="00AB14A5">
              <w:rPr>
                <w:noProof/>
                <w:webHidden/>
              </w:rPr>
              <w:instrText xml:space="preserve"> PAGEREF _Toc109147163 \h </w:instrText>
            </w:r>
            <w:r w:rsidR="00DB6CDF" w:rsidRPr="00AB14A5">
              <w:rPr>
                <w:noProof/>
                <w:webHidden/>
              </w:rPr>
            </w:r>
            <w:r w:rsidR="00DB6CDF" w:rsidRPr="00AB14A5">
              <w:rPr>
                <w:noProof/>
                <w:webHidden/>
              </w:rPr>
              <w:fldChar w:fldCharType="separate"/>
            </w:r>
            <w:r w:rsidR="007C57DB">
              <w:rPr>
                <w:noProof/>
                <w:webHidden/>
              </w:rPr>
              <w:t>135</w:t>
            </w:r>
            <w:r w:rsidR="00DB6CDF" w:rsidRPr="00AB14A5">
              <w:rPr>
                <w:noProof/>
                <w:webHidden/>
              </w:rPr>
              <w:fldChar w:fldCharType="end"/>
            </w:r>
          </w:hyperlink>
        </w:p>
        <w:p w:rsidR="00DB6CDF" w:rsidRPr="00AB14A5" w:rsidRDefault="00FB7E76" w:rsidP="00DB6CDF">
          <w:pPr>
            <w:pStyle w:val="TOC2"/>
            <w:tabs>
              <w:tab w:val="left" w:pos="660"/>
              <w:tab w:val="right" w:leader="dot" w:pos="6113"/>
            </w:tabs>
            <w:rPr>
              <w:rFonts w:asciiTheme="minorHAnsi" w:eastAsiaTheme="minorEastAsia" w:hAnsiTheme="minorHAnsi" w:cstheme="minorBidi"/>
              <w:noProof/>
              <w:lang w:val="id-ID" w:eastAsia="id-ID"/>
            </w:rPr>
          </w:pPr>
          <w:hyperlink w:anchor="_Toc109147164" w:history="1">
            <w:r w:rsidR="00DB6CDF" w:rsidRPr="00AB14A5">
              <w:rPr>
                <w:rStyle w:val="Hyperlink"/>
                <w:rFonts w:asciiTheme="majorBidi" w:hAnsiTheme="majorBidi" w:cstheme="majorBidi"/>
                <w:noProof/>
              </w:rPr>
              <w:t>C.</w:t>
            </w:r>
            <w:r w:rsidR="00DB6CDF" w:rsidRPr="00AB14A5">
              <w:rPr>
                <w:rFonts w:asciiTheme="minorHAnsi" w:eastAsiaTheme="minorEastAsia" w:hAnsiTheme="minorHAnsi" w:cstheme="minorBidi"/>
                <w:noProof/>
                <w:lang w:val="id-ID" w:eastAsia="id-ID"/>
              </w:rPr>
              <w:tab/>
            </w:r>
            <w:r w:rsidR="00DB6CDF" w:rsidRPr="00AB14A5">
              <w:rPr>
                <w:rStyle w:val="Hyperlink"/>
                <w:rFonts w:asciiTheme="majorBidi" w:hAnsiTheme="majorBidi" w:cstheme="majorBidi"/>
                <w:noProof/>
              </w:rPr>
              <w:t>Monitoring dan evaluasi</w:t>
            </w:r>
            <w:r w:rsidR="00DB6CDF" w:rsidRPr="00AB14A5">
              <w:rPr>
                <w:noProof/>
                <w:webHidden/>
              </w:rPr>
              <w:tab/>
            </w:r>
            <w:r w:rsidR="00DB6CDF" w:rsidRPr="00AB14A5">
              <w:rPr>
                <w:noProof/>
                <w:webHidden/>
              </w:rPr>
              <w:fldChar w:fldCharType="begin"/>
            </w:r>
            <w:r w:rsidR="00DB6CDF" w:rsidRPr="00AB14A5">
              <w:rPr>
                <w:noProof/>
                <w:webHidden/>
              </w:rPr>
              <w:instrText xml:space="preserve"> PAGEREF _Toc109147164 \h </w:instrText>
            </w:r>
            <w:r w:rsidR="00DB6CDF" w:rsidRPr="00AB14A5">
              <w:rPr>
                <w:noProof/>
                <w:webHidden/>
              </w:rPr>
            </w:r>
            <w:r w:rsidR="00DB6CDF" w:rsidRPr="00AB14A5">
              <w:rPr>
                <w:noProof/>
                <w:webHidden/>
              </w:rPr>
              <w:fldChar w:fldCharType="separate"/>
            </w:r>
            <w:r w:rsidR="007C57DB">
              <w:rPr>
                <w:noProof/>
                <w:webHidden/>
              </w:rPr>
              <w:t>137</w:t>
            </w:r>
            <w:r w:rsidR="00DB6CDF" w:rsidRPr="00AB14A5">
              <w:rPr>
                <w:noProof/>
                <w:webHidden/>
              </w:rPr>
              <w:fldChar w:fldCharType="end"/>
            </w:r>
          </w:hyperlink>
        </w:p>
        <w:p w:rsidR="00DB6CDF" w:rsidRPr="00AB14A5" w:rsidRDefault="00DB6CDF" w:rsidP="00DB6CDF">
          <w:pPr>
            <w:pStyle w:val="TOC1"/>
            <w:tabs>
              <w:tab w:val="right" w:leader="dot" w:pos="6113"/>
            </w:tabs>
            <w:rPr>
              <w:rFonts w:asciiTheme="minorHAnsi" w:eastAsiaTheme="minorEastAsia" w:hAnsiTheme="minorHAnsi" w:cstheme="minorBidi"/>
              <w:noProof/>
              <w:lang w:val="id-ID" w:eastAsia="id-ID"/>
            </w:rPr>
          </w:pPr>
          <w:r w:rsidRPr="00AB14A5">
            <w:rPr>
              <w:rStyle w:val="Hyperlink"/>
              <w:noProof/>
              <w:color w:val="auto"/>
              <w:u w:val="none"/>
              <w:lang w:val="id-ID"/>
            </w:rPr>
            <w:t xml:space="preserve">BAB VIII </w:t>
          </w:r>
          <w:hyperlink w:anchor="_Toc109147166" w:history="1">
            <w:r w:rsidRPr="00AB14A5">
              <w:rPr>
                <w:rStyle w:val="Hyperlink"/>
                <w:rFonts w:asciiTheme="majorBidi" w:hAnsiTheme="majorBidi" w:cstheme="majorBidi"/>
                <w:noProof/>
              </w:rPr>
              <w:t>ANALISIS DAN REFLEKSI</w:t>
            </w:r>
            <w:r w:rsidRPr="00AB14A5">
              <w:rPr>
                <w:noProof/>
                <w:webHidden/>
              </w:rPr>
              <w:tab/>
            </w:r>
            <w:r w:rsidRPr="00AB14A5">
              <w:rPr>
                <w:noProof/>
                <w:webHidden/>
              </w:rPr>
              <w:fldChar w:fldCharType="begin"/>
            </w:r>
            <w:r w:rsidRPr="00AB14A5">
              <w:rPr>
                <w:noProof/>
                <w:webHidden/>
              </w:rPr>
              <w:instrText xml:space="preserve"> PAGEREF _Toc109147166 \h </w:instrText>
            </w:r>
            <w:r w:rsidRPr="00AB14A5">
              <w:rPr>
                <w:noProof/>
                <w:webHidden/>
              </w:rPr>
            </w:r>
            <w:r w:rsidRPr="00AB14A5">
              <w:rPr>
                <w:noProof/>
                <w:webHidden/>
              </w:rPr>
              <w:fldChar w:fldCharType="separate"/>
            </w:r>
            <w:r w:rsidR="007C57DB">
              <w:rPr>
                <w:noProof/>
                <w:webHidden/>
              </w:rPr>
              <w:t>141</w:t>
            </w:r>
            <w:r w:rsidRPr="00AB14A5">
              <w:rPr>
                <w:noProof/>
                <w:webHidden/>
              </w:rPr>
              <w:fldChar w:fldCharType="end"/>
            </w:r>
          </w:hyperlink>
        </w:p>
        <w:p w:rsidR="00DB6CDF" w:rsidRPr="00AB14A5" w:rsidRDefault="00FB7E76" w:rsidP="00DB6CDF">
          <w:pPr>
            <w:pStyle w:val="TOC2"/>
            <w:tabs>
              <w:tab w:val="left" w:pos="660"/>
              <w:tab w:val="right" w:leader="dot" w:pos="6113"/>
            </w:tabs>
            <w:rPr>
              <w:rFonts w:asciiTheme="minorHAnsi" w:eastAsiaTheme="minorEastAsia" w:hAnsiTheme="minorHAnsi" w:cstheme="minorBidi"/>
              <w:noProof/>
              <w:lang w:val="id-ID" w:eastAsia="id-ID"/>
            </w:rPr>
          </w:pPr>
          <w:hyperlink w:anchor="_Toc109147167" w:history="1">
            <w:r w:rsidR="00DB6CDF" w:rsidRPr="00AB14A5">
              <w:rPr>
                <w:rStyle w:val="Hyperlink"/>
                <w:rFonts w:asciiTheme="majorBidi" w:hAnsiTheme="majorBidi" w:cstheme="majorBidi"/>
                <w:noProof/>
              </w:rPr>
              <w:t>A.</w:t>
            </w:r>
            <w:r w:rsidR="00DB6CDF" w:rsidRPr="00AB14A5">
              <w:rPr>
                <w:rFonts w:asciiTheme="minorHAnsi" w:eastAsiaTheme="minorEastAsia" w:hAnsiTheme="minorHAnsi" w:cstheme="minorBidi"/>
                <w:noProof/>
                <w:lang w:val="id-ID" w:eastAsia="id-ID"/>
              </w:rPr>
              <w:tab/>
            </w:r>
            <w:r w:rsidR="00DB6CDF" w:rsidRPr="00AB14A5">
              <w:rPr>
                <w:rStyle w:val="Hyperlink"/>
                <w:rFonts w:asciiTheme="majorBidi" w:hAnsiTheme="majorBidi" w:cstheme="majorBidi"/>
                <w:noProof/>
              </w:rPr>
              <w:t>Analisis</w:t>
            </w:r>
            <w:r w:rsidR="00DB6CDF" w:rsidRPr="00AB14A5">
              <w:rPr>
                <w:noProof/>
                <w:webHidden/>
              </w:rPr>
              <w:tab/>
            </w:r>
            <w:r w:rsidR="00DB6CDF" w:rsidRPr="00AB14A5">
              <w:rPr>
                <w:noProof/>
                <w:webHidden/>
              </w:rPr>
              <w:fldChar w:fldCharType="begin"/>
            </w:r>
            <w:r w:rsidR="00DB6CDF" w:rsidRPr="00AB14A5">
              <w:rPr>
                <w:noProof/>
                <w:webHidden/>
              </w:rPr>
              <w:instrText xml:space="preserve"> PAGEREF _Toc109147167 \h </w:instrText>
            </w:r>
            <w:r w:rsidR="00DB6CDF" w:rsidRPr="00AB14A5">
              <w:rPr>
                <w:noProof/>
                <w:webHidden/>
              </w:rPr>
            </w:r>
            <w:r w:rsidR="00DB6CDF" w:rsidRPr="00AB14A5">
              <w:rPr>
                <w:noProof/>
                <w:webHidden/>
              </w:rPr>
              <w:fldChar w:fldCharType="separate"/>
            </w:r>
            <w:r w:rsidR="007C57DB">
              <w:rPr>
                <w:noProof/>
                <w:webHidden/>
              </w:rPr>
              <w:t>141</w:t>
            </w:r>
            <w:r w:rsidR="00DB6CDF" w:rsidRPr="00AB14A5">
              <w:rPr>
                <w:noProof/>
                <w:webHidden/>
              </w:rPr>
              <w:fldChar w:fldCharType="end"/>
            </w:r>
          </w:hyperlink>
        </w:p>
        <w:p w:rsidR="00DB6CDF" w:rsidRPr="00AB14A5" w:rsidRDefault="00FB7E76" w:rsidP="00DB6CDF">
          <w:pPr>
            <w:pStyle w:val="TOC3"/>
            <w:tabs>
              <w:tab w:val="left" w:pos="880"/>
              <w:tab w:val="right" w:leader="dot" w:pos="6113"/>
            </w:tabs>
            <w:rPr>
              <w:rFonts w:asciiTheme="minorHAnsi" w:eastAsiaTheme="minorEastAsia" w:hAnsiTheme="minorHAnsi" w:cstheme="minorBidi"/>
              <w:noProof/>
              <w:lang w:val="id-ID" w:eastAsia="id-ID"/>
            </w:rPr>
          </w:pPr>
          <w:hyperlink w:anchor="_Toc109147168" w:history="1">
            <w:r w:rsidR="00DB6CDF" w:rsidRPr="00AB14A5">
              <w:rPr>
                <w:rStyle w:val="Hyperlink"/>
                <w:rFonts w:asciiTheme="majorBidi" w:hAnsiTheme="majorBidi" w:cstheme="majorBidi"/>
                <w:noProof/>
              </w:rPr>
              <w:t>1.</w:t>
            </w:r>
            <w:r w:rsidR="00DB6CDF" w:rsidRPr="00AB14A5">
              <w:rPr>
                <w:rFonts w:asciiTheme="minorHAnsi" w:eastAsiaTheme="minorEastAsia" w:hAnsiTheme="minorHAnsi" w:cstheme="minorBidi"/>
                <w:noProof/>
                <w:lang w:val="id-ID" w:eastAsia="id-ID"/>
              </w:rPr>
              <w:tab/>
            </w:r>
            <w:r w:rsidR="00DB6CDF" w:rsidRPr="00AB14A5">
              <w:rPr>
                <w:rStyle w:val="Hyperlink"/>
                <w:rFonts w:asciiTheme="majorBidi" w:hAnsiTheme="majorBidi" w:cstheme="majorBidi"/>
                <w:noProof/>
              </w:rPr>
              <w:t>Analisis pemberdayaan dalam perspektif dakwah islam</w:t>
            </w:r>
            <w:r w:rsidR="00DB6CDF" w:rsidRPr="00AB14A5">
              <w:rPr>
                <w:noProof/>
                <w:webHidden/>
              </w:rPr>
              <w:tab/>
            </w:r>
            <w:r w:rsidR="00DB6CDF" w:rsidRPr="00AB14A5">
              <w:rPr>
                <w:noProof/>
                <w:webHidden/>
              </w:rPr>
              <w:fldChar w:fldCharType="begin"/>
            </w:r>
            <w:r w:rsidR="00DB6CDF" w:rsidRPr="00AB14A5">
              <w:rPr>
                <w:noProof/>
                <w:webHidden/>
              </w:rPr>
              <w:instrText xml:space="preserve"> PAGEREF _Toc109147168 \h </w:instrText>
            </w:r>
            <w:r w:rsidR="00DB6CDF" w:rsidRPr="00AB14A5">
              <w:rPr>
                <w:noProof/>
                <w:webHidden/>
              </w:rPr>
            </w:r>
            <w:r w:rsidR="00DB6CDF" w:rsidRPr="00AB14A5">
              <w:rPr>
                <w:noProof/>
                <w:webHidden/>
              </w:rPr>
              <w:fldChar w:fldCharType="separate"/>
            </w:r>
            <w:r w:rsidR="007C57DB">
              <w:rPr>
                <w:noProof/>
                <w:webHidden/>
              </w:rPr>
              <w:t>141</w:t>
            </w:r>
            <w:r w:rsidR="00DB6CDF" w:rsidRPr="00AB14A5">
              <w:rPr>
                <w:noProof/>
                <w:webHidden/>
              </w:rPr>
              <w:fldChar w:fldCharType="end"/>
            </w:r>
          </w:hyperlink>
        </w:p>
        <w:p w:rsidR="00DB6CDF" w:rsidRPr="00AB14A5" w:rsidRDefault="00FB7E76" w:rsidP="00DB6CDF">
          <w:pPr>
            <w:pStyle w:val="TOC3"/>
            <w:tabs>
              <w:tab w:val="left" w:pos="880"/>
              <w:tab w:val="right" w:leader="dot" w:pos="6113"/>
            </w:tabs>
            <w:rPr>
              <w:rFonts w:asciiTheme="minorHAnsi" w:eastAsiaTheme="minorEastAsia" w:hAnsiTheme="minorHAnsi" w:cstheme="minorBidi"/>
              <w:noProof/>
              <w:lang w:val="id-ID" w:eastAsia="id-ID"/>
            </w:rPr>
          </w:pPr>
          <w:hyperlink w:anchor="_Toc109147169" w:history="1">
            <w:r w:rsidR="00DB6CDF" w:rsidRPr="00AB14A5">
              <w:rPr>
                <w:rStyle w:val="Hyperlink"/>
                <w:rFonts w:asciiTheme="majorBidi" w:hAnsiTheme="majorBidi" w:cstheme="majorBidi"/>
                <w:noProof/>
              </w:rPr>
              <w:t>2.</w:t>
            </w:r>
            <w:r w:rsidR="00DB6CDF" w:rsidRPr="00AB14A5">
              <w:rPr>
                <w:rFonts w:asciiTheme="minorHAnsi" w:eastAsiaTheme="minorEastAsia" w:hAnsiTheme="minorHAnsi" w:cstheme="minorBidi"/>
                <w:noProof/>
                <w:lang w:val="id-ID" w:eastAsia="id-ID"/>
              </w:rPr>
              <w:tab/>
            </w:r>
            <w:r w:rsidR="00DB6CDF" w:rsidRPr="00AB14A5">
              <w:rPr>
                <w:rStyle w:val="Hyperlink"/>
                <w:rFonts w:asciiTheme="majorBidi" w:hAnsiTheme="majorBidi" w:cstheme="majorBidi"/>
                <w:noProof/>
              </w:rPr>
              <w:t>Analisis pemberdayaan dalam persepektif pendekatan berbasis aset</w:t>
            </w:r>
            <w:r w:rsidR="00DB6CDF" w:rsidRPr="00AB14A5">
              <w:rPr>
                <w:noProof/>
                <w:webHidden/>
              </w:rPr>
              <w:tab/>
            </w:r>
            <w:r w:rsidR="00DB6CDF" w:rsidRPr="00AB14A5">
              <w:rPr>
                <w:noProof/>
                <w:webHidden/>
              </w:rPr>
              <w:fldChar w:fldCharType="begin"/>
            </w:r>
            <w:r w:rsidR="00DB6CDF" w:rsidRPr="00AB14A5">
              <w:rPr>
                <w:noProof/>
                <w:webHidden/>
              </w:rPr>
              <w:instrText xml:space="preserve"> PAGEREF _Toc109147169 \h </w:instrText>
            </w:r>
            <w:r w:rsidR="00DB6CDF" w:rsidRPr="00AB14A5">
              <w:rPr>
                <w:noProof/>
                <w:webHidden/>
              </w:rPr>
            </w:r>
            <w:r w:rsidR="00DB6CDF" w:rsidRPr="00AB14A5">
              <w:rPr>
                <w:noProof/>
                <w:webHidden/>
              </w:rPr>
              <w:fldChar w:fldCharType="separate"/>
            </w:r>
            <w:r w:rsidR="007C57DB">
              <w:rPr>
                <w:noProof/>
                <w:webHidden/>
              </w:rPr>
              <w:t>143</w:t>
            </w:r>
            <w:r w:rsidR="00DB6CDF" w:rsidRPr="00AB14A5">
              <w:rPr>
                <w:noProof/>
                <w:webHidden/>
              </w:rPr>
              <w:fldChar w:fldCharType="end"/>
            </w:r>
          </w:hyperlink>
        </w:p>
        <w:p w:rsidR="00DB6CDF" w:rsidRPr="00AB14A5" w:rsidRDefault="00FB7E76" w:rsidP="00DB6CDF">
          <w:pPr>
            <w:pStyle w:val="TOC3"/>
            <w:tabs>
              <w:tab w:val="left" w:pos="880"/>
              <w:tab w:val="right" w:leader="dot" w:pos="6113"/>
            </w:tabs>
            <w:rPr>
              <w:rFonts w:asciiTheme="minorHAnsi" w:eastAsiaTheme="minorEastAsia" w:hAnsiTheme="minorHAnsi" w:cstheme="minorBidi"/>
              <w:noProof/>
              <w:lang w:val="id-ID" w:eastAsia="id-ID"/>
            </w:rPr>
          </w:pPr>
          <w:hyperlink w:anchor="_Toc109147170" w:history="1">
            <w:r w:rsidR="00DB6CDF" w:rsidRPr="00AB14A5">
              <w:rPr>
                <w:rStyle w:val="Hyperlink"/>
                <w:rFonts w:asciiTheme="majorBidi" w:hAnsiTheme="majorBidi" w:cstheme="majorBidi"/>
                <w:noProof/>
              </w:rPr>
              <w:t>3.</w:t>
            </w:r>
            <w:r w:rsidR="00DB6CDF" w:rsidRPr="00AB14A5">
              <w:rPr>
                <w:rFonts w:asciiTheme="minorHAnsi" w:eastAsiaTheme="minorEastAsia" w:hAnsiTheme="minorHAnsi" w:cstheme="minorBidi"/>
                <w:noProof/>
                <w:lang w:val="id-ID" w:eastAsia="id-ID"/>
              </w:rPr>
              <w:tab/>
            </w:r>
            <w:r w:rsidR="00DB6CDF" w:rsidRPr="00AB14A5">
              <w:rPr>
                <w:rStyle w:val="Hyperlink"/>
                <w:rFonts w:asciiTheme="majorBidi" w:hAnsiTheme="majorBidi" w:cstheme="majorBidi"/>
                <w:noProof/>
              </w:rPr>
              <w:t>Analisis perubahan masyarakat</w:t>
            </w:r>
            <w:r w:rsidR="00DB6CDF" w:rsidRPr="00AB14A5">
              <w:rPr>
                <w:noProof/>
                <w:webHidden/>
              </w:rPr>
              <w:tab/>
            </w:r>
            <w:r w:rsidR="00DB6CDF" w:rsidRPr="00AB14A5">
              <w:rPr>
                <w:noProof/>
                <w:webHidden/>
              </w:rPr>
              <w:fldChar w:fldCharType="begin"/>
            </w:r>
            <w:r w:rsidR="00DB6CDF" w:rsidRPr="00AB14A5">
              <w:rPr>
                <w:noProof/>
                <w:webHidden/>
              </w:rPr>
              <w:instrText xml:space="preserve"> PAGEREF _Toc109147170 \h </w:instrText>
            </w:r>
            <w:r w:rsidR="00DB6CDF" w:rsidRPr="00AB14A5">
              <w:rPr>
                <w:noProof/>
                <w:webHidden/>
              </w:rPr>
            </w:r>
            <w:r w:rsidR="00DB6CDF" w:rsidRPr="00AB14A5">
              <w:rPr>
                <w:noProof/>
                <w:webHidden/>
              </w:rPr>
              <w:fldChar w:fldCharType="separate"/>
            </w:r>
            <w:r w:rsidR="007C57DB">
              <w:rPr>
                <w:noProof/>
                <w:webHidden/>
              </w:rPr>
              <w:t>144</w:t>
            </w:r>
            <w:r w:rsidR="00DB6CDF" w:rsidRPr="00AB14A5">
              <w:rPr>
                <w:noProof/>
                <w:webHidden/>
              </w:rPr>
              <w:fldChar w:fldCharType="end"/>
            </w:r>
          </w:hyperlink>
        </w:p>
        <w:p w:rsidR="00DB6CDF" w:rsidRPr="00AB14A5" w:rsidRDefault="00FB7E76" w:rsidP="00DB6CDF">
          <w:pPr>
            <w:pStyle w:val="TOC2"/>
            <w:tabs>
              <w:tab w:val="left" w:pos="660"/>
              <w:tab w:val="right" w:leader="dot" w:pos="6113"/>
            </w:tabs>
            <w:rPr>
              <w:rFonts w:asciiTheme="minorHAnsi" w:eastAsiaTheme="minorEastAsia" w:hAnsiTheme="minorHAnsi" w:cstheme="minorBidi"/>
              <w:noProof/>
              <w:lang w:val="id-ID" w:eastAsia="id-ID"/>
            </w:rPr>
          </w:pPr>
          <w:hyperlink w:anchor="_Toc109147171" w:history="1">
            <w:r w:rsidR="00DB6CDF" w:rsidRPr="00AB14A5">
              <w:rPr>
                <w:rStyle w:val="Hyperlink"/>
                <w:rFonts w:asciiTheme="majorBidi" w:hAnsiTheme="majorBidi" w:cstheme="majorBidi"/>
                <w:noProof/>
              </w:rPr>
              <w:t>B.</w:t>
            </w:r>
            <w:r w:rsidR="00DB6CDF" w:rsidRPr="00AB14A5">
              <w:rPr>
                <w:rFonts w:asciiTheme="minorHAnsi" w:eastAsiaTheme="minorEastAsia" w:hAnsiTheme="minorHAnsi" w:cstheme="minorBidi"/>
                <w:noProof/>
                <w:lang w:val="id-ID" w:eastAsia="id-ID"/>
              </w:rPr>
              <w:tab/>
            </w:r>
            <w:r w:rsidR="00DB6CDF" w:rsidRPr="00AB14A5">
              <w:rPr>
                <w:rStyle w:val="Hyperlink"/>
                <w:rFonts w:asciiTheme="majorBidi" w:hAnsiTheme="majorBidi" w:cstheme="majorBidi"/>
                <w:noProof/>
              </w:rPr>
              <w:t>Refleksi</w:t>
            </w:r>
            <w:r w:rsidR="00DB6CDF" w:rsidRPr="00AB14A5">
              <w:rPr>
                <w:noProof/>
                <w:webHidden/>
              </w:rPr>
              <w:tab/>
            </w:r>
            <w:r w:rsidR="00DB6CDF" w:rsidRPr="00AB14A5">
              <w:rPr>
                <w:noProof/>
                <w:webHidden/>
              </w:rPr>
              <w:fldChar w:fldCharType="begin"/>
            </w:r>
            <w:r w:rsidR="00DB6CDF" w:rsidRPr="00AB14A5">
              <w:rPr>
                <w:noProof/>
                <w:webHidden/>
              </w:rPr>
              <w:instrText xml:space="preserve"> PAGEREF _Toc109147171 \h </w:instrText>
            </w:r>
            <w:r w:rsidR="00DB6CDF" w:rsidRPr="00AB14A5">
              <w:rPr>
                <w:noProof/>
                <w:webHidden/>
              </w:rPr>
            </w:r>
            <w:r w:rsidR="00DB6CDF" w:rsidRPr="00AB14A5">
              <w:rPr>
                <w:noProof/>
                <w:webHidden/>
              </w:rPr>
              <w:fldChar w:fldCharType="separate"/>
            </w:r>
            <w:r w:rsidR="007C57DB">
              <w:rPr>
                <w:noProof/>
                <w:webHidden/>
              </w:rPr>
              <w:t>146</w:t>
            </w:r>
            <w:r w:rsidR="00DB6CDF" w:rsidRPr="00AB14A5">
              <w:rPr>
                <w:noProof/>
                <w:webHidden/>
              </w:rPr>
              <w:fldChar w:fldCharType="end"/>
            </w:r>
          </w:hyperlink>
        </w:p>
        <w:p w:rsidR="00DB6CDF" w:rsidRPr="00AB14A5" w:rsidRDefault="00FB7E76" w:rsidP="00DB6CDF">
          <w:pPr>
            <w:pStyle w:val="TOC3"/>
            <w:tabs>
              <w:tab w:val="left" w:pos="880"/>
              <w:tab w:val="right" w:leader="dot" w:pos="6113"/>
            </w:tabs>
            <w:rPr>
              <w:rFonts w:asciiTheme="minorHAnsi" w:eastAsiaTheme="minorEastAsia" w:hAnsiTheme="minorHAnsi" w:cstheme="minorBidi"/>
              <w:noProof/>
              <w:lang w:val="id-ID" w:eastAsia="id-ID"/>
            </w:rPr>
          </w:pPr>
          <w:hyperlink w:anchor="_Toc109147172" w:history="1">
            <w:r w:rsidR="00DB6CDF" w:rsidRPr="00AB14A5">
              <w:rPr>
                <w:rStyle w:val="Hyperlink"/>
                <w:rFonts w:asciiTheme="majorBidi" w:hAnsiTheme="majorBidi" w:cstheme="majorBidi"/>
                <w:noProof/>
              </w:rPr>
              <w:t>1.</w:t>
            </w:r>
            <w:r w:rsidR="00DB6CDF" w:rsidRPr="00AB14A5">
              <w:rPr>
                <w:rFonts w:asciiTheme="minorHAnsi" w:eastAsiaTheme="minorEastAsia" w:hAnsiTheme="minorHAnsi" w:cstheme="minorBidi"/>
                <w:noProof/>
                <w:lang w:val="id-ID" w:eastAsia="id-ID"/>
              </w:rPr>
              <w:tab/>
            </w:r>
            <w:r w:rsidR="00DB6CDF" w:rsidRPr="00AB14A5">
              <w:rPr>
                <w:rStyle w:val="Hyperlink"/>
                <w:rFonts w:asciiTheme="majorBidi" w:hAnsiTheme="majorBidi" w:cstheme="majorBidi"/>
                <w:noProof/>
              </w:rPr>
              <w:t>Refleksi teoritis</w:t>
            </w:r>
            <w:r w:rsidR="00DB6CDF" w:rsidRPr="00AB14A5">
              <w:rPr>
                <w:noProof/>
                <w:webHidden/>
              </w:rPr>
              <w:tab/>
            </w:r>
            <w:r w:rsidR="00DB6CDF" w:rsidRPr="00AB14A5">
              <w:rPr>
                <w:noProof/>
                <w:webHidden/>
              </w:rPr>
              <w:fldChar w:fldCharType="begin"/>
            </w:r>
            <w:r w:rsidR="00DB6CDF" w:rsidRPr="00AB14A5">
              <w:rPr>
                <w:noProof/>
                <w:webHidden/>
              </w:rPr>
              <w:instrText xml:space="preserve"> PAGEREF _Toc109147172 \h </w:instrText>
            </w:r>
            <w:r w:rsidR="00DB6CDF" w:rsidRPr="00AB14A5">
              <w:rPr>
                <w:noProof/>
                <w:webHidden/>
              </w:rPr>
            </w:r>
            <w:r w:rsidR="00DB6CDF" w:rsidRPr="00AB14A5">
              <w:rPr>
                <w:noProof/>
                <w:webHidden/>
              </w:rPr>
              <w:fldChar w:fldCharType="separate"/>
            </w:r>
            <w:r w:rsidR="007C57DB">
              <w:rPr>
                <w:noProof/>
                <w:webHidden/>
              </w:rPr>
              <w:t>146</w:t>
            </w:r>
            <w:r w:rsidR="00DB6CDF" w:rsidRPr="00AB14A5">
              <w:rPr>
                <w:noProof/>
                <w:webHidden/>
              </w:rPr>
              <w:fldChar w:fldCharType="end"/>
            </w:r>
          </w:hyperlink>
        </w:p>
        <w:p w:rsidR="00DB6CDF" w:rsidRPr="00AB14A5" w:rsidRDefault="00FB7E76" w:rsidP="00DB6CDF">
          <w:pPr>
            <w:pStyle w:val="TOC3"/>
            <w:tabs>
              <w:tab w:val="left" w:pos="880"/>
              <w:tab w:val="right" w:leader="dot" w:pos="6113"/>
            </w:tabs>
            <w:rPr>
              <w:rFonts w:asciiTheme="minorHAnsi" w:eastAsiaTheme="minorEastAsia" w:hAnsiTheme="minorHAnsi" w:cstheme="minorBidi"/>
              <w:noProof/>
              <w:lang w:val="id-ID" w:eastAsia="id-ID"/>
            </w:rPr>
          </w:pPr>
          <w:hyperlink w:anchor="_Toc109147173" w:history="1">
            <w:r w:rsidR="00DB6CDF" w:rsidRPr="00AB14A5">
              <w:rPr>
                <w:rStyle w:val="Hyperlink"/>
                <w:rFonts w:asciiTheme="majorBidi" w:hAnsiTheme="majorBidi" w:cstheme="majorBidi"/>
                <w:noProof/>
              </w:rPr>
              <w:t>2.</w:t>
            </w:r>
            <w:r w:rsidR="00DB6CDF" w:rsidRPr="00AB14A5">
              <w:rPr>
                <w:rFonts w:asciiTheme="minorHAnsi" w:eastAsiaTheme="minorEastAsia" w:hAnsiTheme="minorHAnsi" w:cstheme="minorBidi"/>
                <w:noProof/>
                <w:lang w:val="id-ID" w:eastAsia="id-ID"/>
              </w:rPr>
              <w:tab/>
            </w:r>
            <w:r w:rsidR="00DB6CDF" w:rsidRPr="00AB14A5">
              <w:rPr>
                <w:rStyle w:val="Hyperlink"/>
                <w:rFonts w:asciiTheme="majorBidi" w:hAnsiTheme="majorBidi" w:cstheme="majorBidi"/>
                <w:noProof/>
              </w:rPr>
              <w:t>Refleksi metodologis</w:t>
            </w:r>
            <w:r w:rsidR="00DB6CDF" w:rsidRPr="00AB14A5">
              <w:rPr>
                <w:noProof/>
                <w:webHidden/>
              </w:rPr>
              <w:tab/>
            </w:r>
            <w:r w:rsidR="00DB6CDF" w:rsidRPr="00AB14A5">
              <w:rPr>
                <w:noProof/>
                <w:webHidden/>
              </w:rPr>
              <w:fldChar w:fldCharType="begin"/>
            </w:r>
            <w:r w:rsidR="00DB6CDF" w:rsidRPr="00AB14A5">
              <w:rPr>
                <w:noProof/>
                <w:webHidden/>
              </w:rPr>
              <w:instrText xml:space="preserve"> PAGEREF _Toc109147173 \h </w:instrText>
            </w:r>
            <w:r w:rsidR="00DB6CDF" w:rsidRPr="00AB14A5">
              <w:rPr>
                <w:noProof/>
                <w:webHidden/>
              </w:rPr>
            </w:r>
            <w:r w:rsidR="00DB6CDF" w:rsidRPr="00AB14A5">
              <w:rPr>
                <w:noProof/>
                <w:webHidden/>
              </w:rPr>
              <w:fldChar w:fldCharType="separate"/>
            </w:r>
            <w:r w:rsidR="007C57DB">
              <w:rPr>
                <w:noProof/>
                <w:webHidden/>
              </w:rPr>
              <w:t>147</w:t>
            </w:r>
            <w:r w:rsidR="00DB6CDF" w:rsidRPr="00AB14A5">
              <w:rPr>
                <w:noProof/>
                <w:webHidden/>
              </w:rPr>
              <w:fldChar w:fldCharType="end"/>
            </w:r>
          </w:hyperlink>
        </w:p>
        <w:p w:rsidR="00DB6CDF" w:rsidRPr="00AB14A5" w:rsidRDefault="00FB7E76" w:rsidP="00DB6CDF">
          <w:pPr>
            <w:pStyle w:val="TOC3"/>
            <w:tabs>
              <w:tab w:val="left" w:pos="880"/>
              <w:tab w:val="right" w:leader="dot" w:pos="6113"/>
            </w:tabs>
            <w:rPr>
              <w:rFonts w:asciiTheme="minorHAnsi" w:eastAsiaTheme="minorEastAsia" w:hAnsiTheme="minorHAnsi" w:cstheme="minorBidi"/>
              <w:noProof/>
              <w:lang w:val="id-ID" w:eastAsia="id-ID"/>
            </w:rPr>
          </w:pPr>
          <w:hyperlink w:anchor="_Toc109147174" w:history="1">
            <w:r w:rsidR="00DB6CDF" w:rsidRPr="00AB14A5">
              <w:rPr>
                <w:rStyle w:val="Hyperlink"/>
                <w:rFonts w:asciiTheme="majorBidi" w:hAnsiTheme="majorBidi" w:cstheme="majorBidi"/>
                <w:noProof/>
              </w:rPr>
              <w:t>3.</w:t>
            </w:r>
            <w:r w:rsidR="00DB6CDF" w:rsidRPr="00AB14A5">
              <w:rPr>
                <w:rFonts w:asciiTheme="minorHAnsi" w:eastAsiaTheme="minorEastAsia" w:hAnsiTheme="minorHAnsi" w:cstheme="minorBidi"/>
                <w:noProof/>
                <w:lang w:val="id-ID" w:eastAsia="id-ID"/>
              </w:rPr>
              <w:tab/>
            </w:r>
            <w:r w:rsidR="00DB6CDF" w:rsidRPr="00AB14A5">
              <w:rPr>
                <w:rStyle w:val="Hyperlink"/>
                <w:rFonts w:asciiTheme="majorBidi" w:hAnsiTheme="majorBidi" w:cstheme="majorBidi"/>
                <w:noProof/>
              </w:rPr>
              <w:t>Refleksi proses pendampingan</w:t>
            </w:r>
            <w:r w:rsidR="00DB6CDF" w:rsidRPr="00AB14A5">
              <w:rPr>
                <w:noProof/>
                <w:webHidden/>
              </w:rPr>
              <w:tab/>
            </w:r>
            <w:r w:rsidR="00DB6CDF" w:rsidRPr="00AB14A5">
              <w:rPr>
                <w:noProof/>
                <w:webHidden/>
              </w:rPr>
              <w:fldChar w:fldCharType="begin"/>
            </w:r>
            <w:r w:rsidR="00DB6CDF" w:rsidRPr="00AB14A5">
              <w:rPr>
                <w:noProof/>
                <w:webHidden/>
              </w:rPr>
              <w:instrText xml:space="preserve"> PAGEREF _Toc109147174 \h </w:instrText>
            </w:r>
            <w:r w:rsidR="00DB6CDF" w:rsidRPr="00AB14A5">
              <w:rPr>
                <w:noProof/>
                <w:webHidden/>
              </w:rPr>
            </w:r>
            <w:r w:rsidR="00DB6CDF" w:rsidRPr="00AB14A5">
              <w:rPr>
                <w:noProof/>
                <w:webHidden/>
              </w:rPr>
              <w:fldChar w:fldCharType="separate"/>
            </w:r>
            <w:r w:rsidR="007C57DB">
              <w:rPr>
                <w:noProof/>
                <w:webHidden/>
              </w:rPr>
              <w:t>147</w:t>
            </w:r>
            <w:r w:rsidR="00DB6CDF" w:rsidRPr="00AB14A5">
              <w:rPr>
                <w:noProof/>
                <w:webHidden/>
              </w:rPr>
              <w:fldChar w:fldCharType="end"/>
            </w:r>
          </w:hyperlink>
        </w:p>
        <w:p w:rsidR="00DB6CDF" w:rsidRPr="00AB14A5" w:rsidRDefault="00FB7E76" w:rsidP="00DB6CDF">
          <w:pPr>
            <w:pStyle w:val="TOC3"/>
            <w:tabs>
              <w:tab w:val="left" w:pos="880"/>
              <w:tab w:val="right" w:leader="dot" w:pos="6113"/>
            </w:tabs>
            <w:rPr>
              <w:rFonts w:asciiTheme="minorHAnsi" w:eastAsiaTheme="minorEastAsia" w:hAnsiTheme="minorHAnsi" w:cstheme="minorBidi"/>
              <w:noProof/>
              <w:lang w:val="id-ID" w:eastAsia="id-ID"/>
            </w:rPr>
          </w:pPr>
          <w:hyperlink w:anchor="_Toc109147175" w:history="1">
            <w:r w:rsidR="00DB6CDF" w:rsidRPr="00AB14A5">
              <w:rPr>
                <w:rStyle w:val="Hyperlink"/>
                <w:rFonts w:asciiTheme="majorBidi" w:hAnsiTheme="majorBidi" w:cstheme="majorBidi"/>
                <w:noProof/>
              </w:rPr>
              <w:t>4.</w:t>
            </w:r>
            <w:r w:rsidR="00DB6CDF" w:rsidRPr="00AB14A5">
              <w:rPr>
                <w:rFonts w:asciiTheme="minorHAnsi" w:eastAsiaTheme="minorEastAsia" w:hAnsiTheme="minorHAnsi" w:cstheme="minorBidi"/>
                <w:noProof/>
                <w:lang w:val="id-ID" w:eastAsia="id-ID"/>
              </w:rPr>
              <w:tab/>
            </w:r>
            <w:r w:rsidR="00DB6CDF" w:rsidRPr="00AB14A5">
              <w:rPr>
                <w:rStyle w:val="Hyperlink"/>
                <w:rFonts w:asciiTheme="majorBidi" w:hAnsiTheme="majorBidi" w:cstheme="majorBidi"/>
                <w:noProof/>
              </w:rPr>
              <w:t>Refleksi hasil pendampingan</w:t>
            </w:r>
            <w:r w:rsidR="00DB6CDF" w:rsidRPr="00AB14A5">
              <w:rPr>
                <w:noProof/>
                <w:webHidden/>
              </w:rPr>
              <w:tab/>
            </w:r>
            <w:r w:rsidR="00DB6CDF" w:rsidRPr="00AB14A5">
              <w:rPr>
                <w:noProof/>
                <w:webHidden/>
              </w:rPr>
              <w:fldChar w:fldCharType="begin"/>
            </w:r>
            <w:r w:rsidR="00DB6CDF" w:rsidRPr="00AB14A5">
              <w:rPr>
                <w:noProof/>
                <w:webHidden/>
              </w:rPr>
              <w:instrText xml:space="preserve"> PAGEREF _Toc109147175 \h </w:instrText>
            </w:r>
            <w:r w:rsidR="00DB6CDF" w:rsidRPr="00AB14A5">
              <w:rPr>
                <w:noProof/>
                <w:webHidden/>
              </w:rPr>
            </w:r>
            <w:r w:rsidR="00DB6CDF" w:rsidRPr="00AB14A5">
              <w:rPr>
                <w:noProof/>
                <w:webHidden/>
              </w:rPr>
              <w:fldChar w:fldCharType="separate"/>
            </w:r>
            <w:r w:rsidR="007C57DB">
              <w:rPr>
                <w:noProof/>
                <w:webHidden/>
              </w:rPr>
              <w:t>149</w:t>
            </w:r>
            <w:r w:rsidR="00DB6CDF" w:rsidRPr="00AB14A5">
              <w:rPr>
                <w:noProof/>
                <w:webHidden/>
              </w:rPr>
              <w:fldChar w:fldCharType="end"/>
            </w:r>
          </w:hyperlink>
        </w:p>
        <w:p w:rsidR="00DB6CDF" w:rsidRPr="00AB14A5" w:rsidRDefault="00DB6CDF" w:rsidP="00DB6CDF">
          <w:pPr>
            <w:pStyle w:val="TOC1"/>
            <w:tabs>
              <w:tab w:val="right" w:leader="dot" w:pos="6113"/>
            </w:tabs>
            <w:rPr>
              <w:rFonts w:asciiTheme="minorHAnsi" w:eastAsiaTheme="minorEastAsia" w:hAnsiTheme="minorHAnsi" w:cstheme="minorBidi"/>
              <w:noProof/>
              <w:lang w:val="id-ID" w:eastAsia="id-ID"/>
            </w:rPr>
          </w:pPr>
          <w:r w:rsidRPr="00AB14A5">
            <w:rPr>
              <w:rStyle w:val="Hyperlink"/>
              <w:noProof/>
              <w:color w:val="auto"/>
              <w:u w:val="none"/>
              <w:lang w:val="id-ID"/>
            </w:rPr>
            <w:t xml:space="preserve">BAB XI </w:t>
          </w:r>
          <w:hyperlink w:anchor="_Toc109147177" w:history="1">
            <w:r w:rsidRPr="00AB14A5">
              <w:rPr>
                <w:rStyle w:val="Hyperlink"/>
                <w:rFonts w:asciiTheme="majorBidi" w:hAnsiTheme="majorBidi" w:cstheme="majorBidi"/>
                <w:noProof/>
              </w:rPr>
              <w:t>PENUTUP</w:t>
            </w:r>
            <w:r w:rsidRPr="00AB14A5">
              <w:rPr>
                <w:noProof/>
                <w:webHidden/>
              </w:rPr>
              <w:tab/>
            </w:r>
            <w:r w:rsidRPr="00AB14A5">
              <w:rPr>
                <w:noProof/>
                <w:webHidden/>
              </w:rPr>
              <w:fldChar w:fldCharType="begin"/>
            </w:r>
            <w:r w:rsidRPr="00AB14A5">
              <w:rPr>
                <w:noProof/>
                <w:webHidden/>
              </w:rPr>
              <w:instrText xml:space="preserve"> PAGEREF _Toc109147177 \h </w:instrText>
            </w:r>
            <w:r w:rsidRPr="00AB14A5">
              <w:rPr>
                <w:noProof/>
                <w:webHidden/>
              </w:rPr>
            </w:r>
            <w:r w:rsidRPr="00AB14A5">
              <w:rPr>
                <w:noProof/>
                <w:webHidden/>
              </w:rPr>
              <w:fldChar w:fldCharType="separate"/>
            </w:r>
            <w:r w:rsidR="007C57DB">
              <w:rPr>
                <w:noProof/>
                <w:webHidden/>
              </w:rPr>
              <w:t>150</w:t>
            </w:r>
            <w:r w:rsidRPr="00AB14A5">
              <w:rPr>
                <w:noProof/>
                <w:webHidden/>
              </w:rPr>
              <w:fldChar w:fldCharType="end"/>
            </w:r>
          </w:hyperlink>
        </w:p>
        <w:p w:rsidR="00DB6CDF" w:rsidRPr="00AB14A5" w:rsidRDefault="00FB7E76" w:rsidP="00DB6CDF">
          <w:pPr>
            <w:pStyle w:val="TOC2"/>
            <w:tabs>
              <w:tab w:val="left" w:pos="660"/>
              <w:tab w:val="right" w:leader="dot" w:pos="6113"/>
            </w:tabs>
            <w:rPr>
              <w:rFonts w:asciiTheme="minorHAnsi" w:eastAsiaTheme="minorEastAsia" w:hAnsiTheme="minorHAnsi" w:cstheme="minorBidi"/>
              <w:noProof/>
              <w:lang w:val="id-ID" w:eastAsia="id-ID"/>
            </w:rPr>
          </w:pPr>
          <w:hyperlink w:anchor="_Toc109147178" w:history="1">
            <w:r w:rsidR="00DB6CDF" w:rsidRPr="00AB14A5">
              <w:rPr>
                <w:rStyle w:val="Hyperlink"/>
                <w:rFonts w:asciiTheme="majorBidi" w:hAnsiTheme="majorBidi" w:cstheme="majorBidi"/>
                <w:noProof/>
              </w:rPr>
              <w:t>A.</w:t>
            </w:r>
            <w:r w:rsidR="00DB6CDF" w:rsidRPr="00AB14A5">
              <w:rPr>
                <w:rFonts w:asciiTheme="minorHAnsi" w:eastAsiaTheme="minorEastAsia" w:hAnsiTheme="minorHAnsi" w:cstheme="minorBidi"/>
                <w:noProof/>
                <w:lang w:val="id-ID" w:eastAsia="id-ID"/>
              </w:rPr>
              <w:tab/>
            </w:r>
            <w:r w:rsidR="00DB6CDF" w:rsidRPr="00AB14A5">
              <w:rPr>
                <w:rStyle w:val="Hyperlink"/>
                <w:rFonts w:asciiTheme="majorBidi" w:hAnsiTheme="majorBidi" w:cstheme="majorBidi"/>
                <w:noProof/>
              </w:rPr>
              <w:t>Kesimpulan</w:t>
            </w:r>
            <w:r w:rsidR="00DB6CDF" w:rsidRPr="00AB14A5">
              <w:rPr>
                <w:noProof/>
                <w:webHidden/>
              </w:rPr>
              <w:tab/>
            </w:r>
            <w:r w:rsidR="00DB6CDF" w:rsidRPr="00AB14A5">
              <w:rPr>
                <w:noProof/>
                <w:webHidden/>
              </w:rPr>
              <w:fldChar w:fldCharType="begin"/>
            </w:r>
            <w:r w:rsidR="00DB6CDF" w:rsidRPr="00AB14A5">
              <w:rPr>
                <w:noProof/>
                <w:webHidden/>
              </w:rPr>
              <w:instrText xml:space="preserve"> PAGEREF _Toc109147178 \h </w:instrText>
            </w:r>
            <w:r w:rsidR="00DB6CDF" w:rsidRPr="00AB14A5">
              <w:rPr>
                <w:noProof/>
                <w:webHidden/>
              </w:rPr>
            </w:r>
            <w:r w:rsidR="00DB6CDF" w:rsidRPr="00AB14A5">
              <w:rPr>
                <w:noProof/>
                <w:webHidden/>
              </w:rPr>
              <w:fldChar w:fldCharType="separate"/>
            </w:r>
            <w:r w:rsidR="007C57DB">
              <w:rPr>
                <w:noProof/>
                <w:webHidden/>
              </w:rPr>
              <w:t>150</w:t>
            </w:r>
            <w:r w:rsidR="00DB6CDF" w:rsidRPr="00AB14A5">
              <w:rPr>
                <w:noProof/>
                <w:webHidden/>
              </w:rPr>
              <w:fldChar w:fldCharType="end"/>
            </w:r>
          </w:hyperlink>
        </w:p>
        <w:p w:rsidR="00DB6CDF" w:rsidRPr="00AB14A5" w:rsidRDefault="00FB7E76" w:rsidP="00DB6CDF">
          <w:pPr>
            <w:pStyle w:val="TOC2"/>
            <w:tabs>
              <w:tab w:val="left" w:pos="660"/>
              <w:tab w:val="right" w:leader="dot" w:pos="6113"/>
            </w:tabs>
            <w:rPr>
              <w:rFonts w:asciiTheme="minorHAnsi" w:eastAsiaTheme="minorEastAsia" w:hAnsiTheme="minorHAnsi" w:cstheme="minorBidi"/>
              <w:noProof/>
              <w:lang w:val="id-ID" w:eastAsia="id-ID"/>
            </w:rPr>
          </w:pPr>
          <w:hyperlink w:anchor="_Toc109147179" w:history="1">
            <w:r w:rsidR="00DB6CDF" w:rsidRPr="00AB14A5">
              <w:rPr>
                <w:rStyle w:val="Hyperlink"/>
                <w:rFonts w:asciiTheme="majorBidi" w:hAnsiTheme="majorBidi" w:cstheme="majorBidi"/>
                <w:noProof/>
              </w:rPr>
              <w:t>B.</w:t>
            </w:r>
            <w:r w:rsidR="00DB6CDF" w:rsidRPr="00AB14A5">
              <w:rPr>
                <w:rFonts w:asciiTheme="minorHAnsi" w:eastAsiaTheme="minorEastAsia" w:hAnsiTheme="minorHAnsi" w:cstheme="minorBidi"/>
                <w:noProof/>
                <w:lang w:val="id-ID" w:eastAsia="id-ID"/>
              </w:rPr>
              <w:tab/>
            </w:r>
            <w:r w:rsidR="00DB6CDF" w:rsidRPr="00AB14A5">
              <w:rPr>
                <w:rStyle w:val="Hyperlink"/>
                <w:rFonts w:asciiTheme="majorBidi" w:hAnsiTheme="majorBidi" w:cstheme="majorBidi"/>
                <w:noProof/>
              </w:rPr>
              <w:t>Saran dan Rekomendasi</w:t>
            </w:r>
            <w:r w:rsidR="00DB6CDF" w:rsidRPr="00AB14A5">
              <w:rPr>
                <w:noProof/>
                <w:webHidden/>
              </w:rPr>
              <w:tab/>
            </w:r>
            <w:r w:rsidR="00DB6CDF" w:rsidRPr="00AB14A5">
              <w:rPr>
                <w:noProof/>
                <w:webHidden/>
              </w:rPr>
              <w:fldChar w:fldCharType="begin"/>
            </w:r>
            <w:r w:rsidR="00DB6CDF" w:rsidRPr="00AB14A5">
              <w:rPr>
                <w:noProof/>
                <w:webHidden/>
              </w:rPr>
              <w:instrText xml:space="preserve"> PAGEREF _Toc109147179 \h </w:instrText>
            </w:r>
            <w:r w:rsidR="00DB6CDF" w:rsidRPr="00AB14A5">
              <w:rPr>
                <w:noProof/>
                <w:webHidden/>
              </w:rPr>
            </w:r>
            <w:r w:rsidR="00DB6CDF" w:rsidRPr="00AB14A5">
              <w:rPr>
                <w:noProof/>
                <w:webHidden/>
              </w:rPr>
              <w:fldChar w:fldCharType="separate"/>
            </w:r>
            <w:r w:rsidR="007C57DB">
              <w:rPr>
                <w:noProof/>
                <w:webHidden/>
              </w:rPr>
              <w:t>151</w:t>
            </w:r>
            <w:r w:rsidR="00DB6CDF" w:rsidRPr="00AB14A5">
              <w:rPr>
                <w:noProof/>
                <w:webHidden/>
              </w:rPr>
              <w:fldChar w:fldCharType="end"/>
            </w:r>
          </w:hyperlink>
        </w:p>
        <w:p w:rsidR="00DB6CDF" w:rsidRPr="00AB14A5" w:rsidRDefault="00FB7E76" w:rsidP="00DB6CDF">
          <w:pPr>
            <w:pStyle w:val="TOC1"/>
            <w:tabs>
              <w:tab w:val="right" w:leader="dot" w:pos="6113"/>
            </w:tabs>
            <w:rPr>
              <w:rFonts w:asciiTheme="minorHAnsi" w:eastAsiaTheme="minorEastAsia" w:hAnsiTheme="minorHAnsi" w:cstheme="minorBidi"/>
              <w:noProof/>
              <w:lang w:val="id-ID" w:eastAsia="id-ID"/>
            </w:rPr>
          </w:pPr>
          <w:hyperlink w:anchor="_Toc109147180" w:history="1">
            <w:r w:rsidR="00DB6CDF" w:rsidRPr="00AB14A5">
              <w:rPr>
                <w:rStyle w:val="Hyperlink"/>
                <w:rFonts w:asciiTheme="majorBidi" w:hAnsiTheme="majorBidi" w:cstheme="majorBidi"/>
                <w:noProof/>
              </w:rPr>
              <w:t>DAFTAR PUSTAKA</w:t>
            </w:r>
            <w:r w:rsidR="00DB6CDF" w:rsidRPr="00AB14A5">
              <w:rPr>
                <w:noProof/>
                <w:webHidden/>
              </w:rPr>
              <w:tab/>
            </w:r>
            <w:r w:rsidR="00DB6CDF" w:rsidRPr="00AB14A5">
              <w:rPr>
                <w:noProof/>
                <w:webHidden/>
              </w:rPr>
              <w:fldChar w:fldCharType="begin"/>
            </w:r>
            <w:r w:rsidR="00DB6CDF" w:rsidRPr="00AB14A5">
              <w:rPr>
                <w:noProof/>
                <w:webHidden/>
              </w:rPr>
              <w:instrText xml:space="preserve"> PAGEREF _Toc109147180 \h </w:instrText>
            </w:r>
            <w:r w:rsidR="00DB6CDF" w:rsidRPr="00AB14A5">
              <w:rPr>
                <w:noProof/>
                <w:webHidden/>
              </w:rPr>
            </w:r>
            <w:r w:rsidR="00DB6CDF" w:rsidRPr="00AB14A5">
              <w:rPr>
                <w:noProof/>
                <w:webHidden/>
              </w:rPr>
              <w:fldChar w:fldCharType="separate"/>
            </w:r>
            <w:r w:rsidR="007C57DB">
              <w:rPr>
                <w:noProof/>
                <w:webHidden/>
              </w:rPr>
              <w:t>153</w:t>
            </w:r>
            <w:r w:rsidR="00DB6CDF" w:rsidRPr="00AB14A5">
              <w:rPr>
                <w:noProof/>
                <w:webHidden/>
              </w:rPr>
              <w:fldChar w:fldCharType="end"/>
            </w:r>
          </w:hyperlink>
        </w:p>
        <w:p w:rsidR="00DB6CDF" w:rsidRDefault="00FB7E76" w:rsidP="00DB6CDF">
          <w:pPr>
            <w:pStyle w:val="TOC1"/>
            <w:tabs>
              <w:tab w:val="right" w:leader="dot" w:pos="6113"/>
            </w:tabs>
            <w:rPr>
              <w:rFonts w:asciiTheme="minorHAnsi" w:eastAsiaTheme="minorEastAsia" w:hAnsiTheme="minorHAnsi" w:cstheme="minorBidi"/>
              <w:noProof/>
              <w:lang w:val="id-ID" w:eastAsia="id-ID"/>
            </w:rPr>
          </w:pPr>
          <w:hyperlink w:anchor="_Toc109147182" w:history="1">
            <w:r w:rsidR="00DB6CDF" w:rsidRPr="00AB14A5">
              <w:rPr>
                <w:rStyle w:val="Hyperlink"/>
                <w:rFonts w:asciiTheme="majorBidi" w:hAnsiTheme="majorBidi"/>
                <w:noProof/>
                <w:lang w:val="id-ID"/>
              </w:rPr>
              <w:t>LAMPIRAN</w:t>
            </w:r>
            <w:r w:rsidR="00DB6CDF" w:rsidRPr="00AB14A5">
              <w:rPr>
                <w:noProof/>
                <w:webHidden/>
              </w:rPr>
              <w:tab/>
            </w:r>
            <w:r w:rsidR="00DB6CDF" w:rsidRPr="00AB14A5">
              <w:rPr>
                <w:noProof/>
                <w:webHidden/>
              </w:rPr>
              <w:fldChar w:fldCharType="begin"/>
            </w:r>
            <w:r w:rsidR="00DB6CDF" w:rsidRPr="00AB14A5">
              <w:rPr>
                <w:noProof/>
                <w:webHidden/>
              </w:rPr>
              <w:instrText xml:space="preserve"> PAGEREF _Toc109147182 \h </w:instrText>
            </w:r>
            <w:r w:rsidR="00DB6CDF" w:rsidRPr="00AB14A5">
              <w:rPr>
                <w:noProof/>
                <w:webHidden/>
              </w:rPr>
            </w:r>
            <w:r w:rsidR="00DB6CDF" w:rsidRPr="00AB14A5">
              <w:rPr>
                <w:noProof/>
                <w:webHidden/>
              </w:rPr>
              <w:fldChar w:fldCharType="separate"/>
            </w:r>
            <w:r w:rsidR="007C57DB">
              <w:rPr>
                <w:noProof/>
                <w:webHidden/>
              </w:rPr>
              <w:t>156</w:t>
            </w:r>
            <w:r w:rsidR="00DB6CDF" w:rsidRPr="00AB14A5">
              <w:rPr>
                <w:noProof/>
                <w:webHidden/>
              </w:rPr>
              <w:fldChar w:fldCharType="end"/>
            </w:r>
          </w:hyperlink>
        </w:p>
        <w:p w:rsidR="00DB6CDF" w:rsidRDefault="00DB6CDF" w:rsidP="00DB6CDF">
          <w:pPr>
            <w:rPr>
              <w:lang w:val="id-ID"/>
            </w:rPr>
          </w:pPr>
          <w:r w:rsidRPr="007F2F72">
            <w:rPr>
              <w:noProof/>
            </w:rPr>
            <w:fldChar w:fldCharType="end"/>
          </w:r>
        </w:p>
      </w:sdtContent>
    </w:sdt>
    <w:p w:rsidR="00DB6CDF" w:rsidRDefault="00DB6CDF" w:rsidP="00DB6CDF">
      <w:pPr>
        <w:rPr>
          <w:lang w:val="id-ID"/>
        </w:rPr>
      </w:pPr>
      <w:r>
        <w:rPr>
          <w:lang w:val="id-ID"/>
        </w:rPr>
        <w:br w:type="page"/>
      </w:r>
    </w:p>
    <w:p w:rsidR="00DB6CDF" w:rsidRDefault="00DB6CDF" w:rsidP="00DB6CDF">
      <w:pPr>
        <w:pStyle w:val="TableofFigures"/>
        <w:tabs>
          <w:tab w:val="right" w:leader="dot" w:pos="6113"/>
        </w:tabs>
        <w:spacing w:after="120"/>
        <w:jc w:val="center"/>
        <w:outlineLvl w:val="0"/>
        <w:rPr>
          <w:rFonts w:asciiTheme="majorBidi" w:hAnsiTheme="majorBidi" w:cstheme="majorBidi"/>
          <w:b/>
          <w:bCs/>
          <w:sz w:val="24"/>
          <w:szCs w:val="24"/>
          <w:lang w:val="id-ID"/>
        </w:rPr>
      </w:pPr>
      <w:bookmarkStart w:id="9" w:name="_Toc109147095"/>
      <w:r>
        <w:rPr>
          <w:rFonts w:asciiTheme="majorBidi" w:hAnsiTheme="majorBidi" w:cstheme="majorBidi"/>
          <w:b/>
          <w:bCs/>
          <w:sz w:val="24"/>
          <w:szCs w:val="24"/>
          <w:lang w:val="id-ID"/>
        </w:rPr>
        <w:lastRenderedPageBreak/>
        <w:t>DAFTAR GAMBAR</w:t>
      </w:r>
      <w:bookmarkEnd w:id="9"/>
    </w:p>
    <w:p w:rsidR="00DB6CDF" w:rsidRDefault="00DB6CDF" w:rsidP="00DB6CDF">
      <w:pPr>
        <w:pStyle w:val="TableofFigures"/>
        <w:tabs>
          <w:tab w:val="right" w:leader="dot" w:pos="6113"/>
        </w:tabs>
        <w:spacing w:line="360" w:lineRule="auto"/>
        <w:rPr>
          <w:rFonts w:asciiTheme="minorHAnsi" w:eastAsiaTheme="minorEastAsia" w:hAnsiTheme="minorHAnsi" w:cstheme="minorBidi"/>
          <w:noProof/>
          <w:lang w:val="id-ID" w:eastAsia="id-ID"/>
        </w:rPr>
      </w:pPr>
      <w:r>
        <w:rPr>
          <w:lang w:val="id-ID"/>
        </w:rPr>
        <w:fldChar w:fldCharType="begin"/>
      </w:r>
      <w:r>
        <w:rPr>
          <w:lang w:val="id-ID"/>
        </w:rPr>
        <w:instrText xml:space="preserve"> TOC \h \z \c "Figure" </w:instrText>
      </w:r>
      <w:r>
        <w:rPr>
          <w:lang w:val="id-ID"/>
        </w:rPr>
        <w:fldChar w:fldCharType="separate"/>
      </w:r>
      <w:hyperlink w:anchor="_Toc109148697" w:history="1">
        <w:r w:rsidRPr="000E43D4">
          <w:rPr>
            <w:rStyle w:val="Hyperlink"/>
            <w:noProof/>
            <w:lang w:val="id-ID"/>
          </w:rPr>
          <w:t>Gambar</w:t>
        </w:r>
        <w:r w:rsidRPr="000E43D4">
          <w:rPr>
            <w:rStyle w:val="Hyperlink"/>
            <w:noProof/>
          </w:rPr>
          <w:t xml:space="preserve"> 1</w:t>
        </w:r>
        <w:r w:rsidRPr="000E43D4">
          <w:rPr>
            <w:rStyle w:val="Hyperlink"/>
            <w:noProof/>
            <w:lang w:val="id-ID"/>
          </w:rPr>
          <w:t>.1 Peta pembagian lahan Dusun Kaliboto</w:t>
        </w:r>
        <w:r>
          <w:rPr>
            <w:noProof/>
            <w:webHidden/>
          </w:rPr>
          <w:tab/>
        </w:r>
        <w:r>
          <w:rPr>
            <w:noProof/>
            <w:webHidden/>
          </w:rPr>
          <w:fldChar w:fldCharType="begin"/>
        </w:r>
        <w:r>
          <w:rPr>
            <w:noProof/>
            <w:webHidden/>
          </w:rPr>
          <w:instrText xml:space="preserve"> PAGEREF _Toc109148697 \h </w:instrText>
        </w:r>
        <w:r>
          <w:rPr>
            <w:noProof/>
            <w:webHidden/>
          </w:rPr>
        </w:r>
        <w:r>
          <w:rPr>
            <w:noProof/>
            <w:webHidden/>
          </w:rPr>
          <w:fldChar w:fldCharType="separate"/>
        </w:r>
        <w:r w:rsidR="007C57DB">
          <w:rPr>
            <w:noProof/>
            <w:webHidden/>
          </w:rPr>
          <w:t>6</w:t>
        </w:r>
        <w:r>
          <w:rPr>
            <w:noProof/>
            <w:webHidden/>
          </w:rPr>
          <w:fldChar w:fldCharType="end"/>
        </w:r>
      </w:hyperlink>
    </w:p>
    <w:p w:rsidR="00DB6CDF" w:rsidRDefault="00FB7E76" w:rsidP="00DB6CDF">
      <w:pPr>
        <w:pStyle w:val="TableofFigures"/>
        <w:tabs>
          <w:tab w:val="right" w:leader="dot" w:pos="6113"/>
        </w:tabs>
        <w:spacing w:line="360" w:lineRule="auto"/>
        <w:rPr>
          <w:rFonts w:asciiTheme="minorHAnsi" w:eastAsiaTheme="minorEastAsia" w:hAnsiTheme="minorHAnsi" w:cstheme="minorBidi"/>
          <w:noProof/>
          <w:lang w:val="id-ID" w:eastAsia="id-ID"/>
        </w:rPr>
      </w:pPr>
      <w:hyperlink w:anchor="_Toc109148698" w:history="1">
        <w:r w:rsidR="00DB6CDF" w:rsidRPr="000E43D4">
          <w:rPr>
            <w:rStyle w:val="Hyperlink"/>
            <w:noProof/>
            <w:lang w:val="id-ID"/>
          </w:rPr>
          <w:t>Gambar 4.</w:t>
        </w:r>
        <w:r w:rsidR="00DB6CDF" w:rsidRPr="000E43D4">
          <w:rPr>
            <w:rStyle w:val="Hyperlink"/>
            <w:noProof/>
          </w:rPr>
          <w:t>2</w:t>
        </w:r>
        <w:r w:rsidR="00DB6CDF" w:rsidRPr="000E43D4">
          <w:rPr>
            <w:rStyle w:val="Hyperlink"/>
            <w:noProof/>
            <w:lang w:val="id-ID"/>
          </w:rPr>
          <w:t xml:space="preserve"> Peta Kabupaten Sidoarjo</w:t>
        </w:r>
        <w:r w:rsidR="00DB6CDF">
          <w:rPr>
            <w:noProof/>
            <w:webHidden/>
          </w:rPr>
          <w:tab/>
        </w:r>
        <w:r w:rsidR="00DB6CDF">
          <w:rPr>
            <w:noProof/>
            <w:webHidden/>
          </w:rPr>
          <w:fldChar w:fldCharType="begin"/>
        </w:r>
        <w:r w:rsidR="00DB6CDF">
          <w:rPr>
            <w:noProof/>
            <w:webHidden/>
          </w:rPr>
          <w:instrText xml:space="preserve"> PAGEREF _Toc109148698 \h </w:instrText>
        </w:r>
        <w:r w:rsidR="00DB6CDF">
          <w:rPr>
            <w:noProof/>
            <w:webHidden/>
          </w:rPr>
        </w:r>
        <w:r w:rsidR="00DB6CDF">
          <w:rPr>
            <w:noProof/>
            <w:webHidden/>
          </w:rPr>
          <w:fldChar w:fldCharType="separate"/>
        </w:r>
        <w:r w:rsidR="007C57DB">
          <w:rPr>
            <w:noProof/>
            <w:webHidden/>
          </w:rPr>
          <w:t>60</w:t>
        </w:r>
        <w:r w:rsidR="00DB6CDF">
          <w:rPr>
            <w:noProof/>
            <w:webHidden/>
          </w:rPr>
          <w:fldChar w:fldCharType="end"/>
        </w:r>
      </w:hyperlink>
    </w:p>
    <w:p w:rsidR="00DB6CDF" w:rsidRDefault="00FB7E76" w:rsidP="00DB6CDF">
      <w:pPr>
        <w:pStyle w:val="TableofFigures"/>
        <w:tabs>
          <w:tab w:val="right" w:leader="dot" w:pos="6113"/>
        </w:tabs>
        <w:spacing w:line="360" w:lineRule="auto"/>
        <w:rPr>
          <w:rFonts w:asciiTheme="minorHAnsi" w:eastAsiaTheme="minorEastAsia" w:hAnsiTheme="minorHAnsi" w:cstheme="minorBidi"/>
          <w:noProof/>
          <w:lang w:val="id-ID" w:eastAsia="id-ID"/>
        </w:rPr>
      </w:pPr>
      <w:hyperlink w:anchor="_Toc109148699" w:history="1">
        <w:r w:rsidR="00DB6CDF" w:rsidRPr="000E43D4">
          <w:rPr>
            <w:rStyle w:val="Hyperlink"/>
            <w:noProof/>
            <w:lang w:val="id-ID"/>
          </w:rPr>
          <w:t xml:space="preserve">Gambar </w:t>
        </w:r>
        <w:r w:rsidR="00DB6CDF" w:rsidRPr="000E43D4">
          <w:rPr>
            <w:rStyle w:val="Hyperlink"/>
            <w:noProof/>
          </w:rPr>
          <w:t xml:space="preserve"> </w:t>
        </w:r>
        <w:r w:rsidR="00DB6CDF" w:rsidRPr="000E43D4">
          <w:rPr>
            <w:rStyle w:val="Hyperlink"/>
            <w:noProof/>
            <w:lang w:val="id-ID"/>
          </w:rPr>
          <w:t>4.</w:t>
        </w:r>
        <w:r w:rsidR="00DB6CDF" w:rsidRPr="000E43D4">
          <w:rPr>
            <w:rStyle w:val="Hyperlink"/>
            <w:noProof/>
          </w:rPr>
          <w:t>3</w:t>
        </w:r>
        <w:r w:rsidR="00DB6CDF" w:rsidRPr="000E43D4">
          <w:rPr>
            <w:rStyle w:val="Hyperlink"/>
            <w:noProof/>
            <w:lang w:val="id-ID"/>
          </w:rPr>
          <w:t xml:space="preserve"> Peta pembagian lahan Dusun Kaliboto</w:t>
        </w:r>
        <w:r w:rsidR="00DB6CDF">
          <w:rPr>
            <w:noProof/>
            <w:webHidden/>
          </w:rPr>
          <w:tab/>
        </w:r>
        <w:r w:rsidR="00DB6CDF">
          <w:rPr>
            <w:noProof/>
            <w:webHidden/>
          </w:rPr>
          <w:fldChar w:fldCharType="begin"/>
        </w:r>
        <w:r w:rsidR="00DB6CDF">
          <w:rPr>
            <w:noProof/>
            <w:webHidden/>
          </w:rPr>
          <w:instrText xml:space="preserve"> PAGEREF _Toc109148699 \h </w:instrText>
        </w:r>
        <w:r w:rsidR="00DB6CDF">
          <w:rPr>
            <w:noProof/>
            <w:webHidden/>
          </w:rPr>
        </w:r>
        <w:r w:rsidR="00DB6CDF">
          <w:rPr>
            <w:noProof/>
            <w:webHidden/>
          </w:rPr>
          <w:fldChar w:fldCharType="separate"/>
        </w:r>
        <w:r w:rsidR="007C57DB">
          <w:rPr>
            <w:noProof/>
            <w:webHidden/>
          </w:rPr>
          <w:t>61</w:t>
        </w:r>
        <w:r w:rsidR="00DB6CDF">
          <w:rPr>
            <w:noProof/>
            <w:webHidden/>
          </w:rPr>
          <w:fldChar w:fldCharType="end"/>
        </w:r>
      </w:hyperlink>
    </w:p>
    <w:p w:rsidR="00DB6CDF" w:rsidRDefault="00FB7E76" w:rsidP="00DB6CDF">
      <w:pPr>
        <w:pStyle w:val="TableofFigures"/>
        <w:tabs>
          <w:tab w:val="right" w:leader="dot" w:pos="6113"/>
        </w:tabs>
        <w:spacing w:line="360" w:lineRule="auto"/>
        <w:rPr>
          <w:rFonts w:asciiTheme="minorHAnsi" w:eastAsiaTheme="minorEastAsia" w:hAnsiTheme="minorHAnsi" w:cstheme="minorBidi"/>
          <w:noProof/>
          <w:lang w:val="id-ID" w:eastAsia="id-ID"/>
        </w:rPr>
      </w:pPr>
      <w:hyperlink w:anchor="_Toc109148700" w:history="1">
        <w:r w:rsidR="00DB6CDF" w:rsidRPr="000E43D4">
          <w:rPr>
            <w:rStyle w:val="Hyperlink"/>
            <w:noProof/>
            <w:lang w:val="id-ID"/>
          </w:rPr>
          <w:t xml:space="preserve">Gambar </w:t>
        </w:r>
        <w:r w:rsidR="00DB6CDF" w:rsidRPr="000E43D4">
          <w:rPr>
            <w:rStyle w:val="Hyperlink"/>
            <w:noProof/>
          </w:rPr>
          <w:t>4</w:t>
        </w:r>
        <w:r w:rsidR="00DB6CDF" w:rsidRPr="000E43D4">
          <w:rPr>
            <w:rStyle w:val="Hyperlink"/>
            <w:noProof/>
            <w:lang w:val="id-ID"/>
          </w:rPr>
          <w:t xml:space="preserve">.4 </w:t>
        </w:r>
        <w:r w:rsidR="00DB6CDF" w:rsidRPr="000E43D4">
          <w:rPr>
            <w:rStyle w:val="Hyperlink"/>
            <w:rFonts w:asciiTheme="majorBidi" w:hAnsiTheme="majorBidi" w:cstheme="majorBidi"/>
            <w:noProof/>
          </w:rPr>
          <w:t xml:space="preserve"> SDN Desa Jati Alun-Alun</w:t>
        </w:r>
        <w:r w:rsidR="00DB6CDF">
          <w:rPr>
            <w:noProof/>
            <w:webHidden/>
          </w:rPr>
          <w:tab/>
        </w:r>
        <w:r w:rsidR="00DB6CDF">
          <w:rPr>
            <w:noProof/>
            <w:webHidden/>
          </w:rPr>
          <w:fldChar w:fldCharType="begin"/>
        </w:r>
        <w:r w:rsidR="00DB6CDF">
          <w:rPr>
            <w:noProof/>
            <w:webHidden/>
          </w:rPr>
          <w:instrText xml:space="preserve"> PAGEREF _Toc109148700 \h </w:instrText>
        </w:r>
        <w:r w:rsidR="00DB6CDF">
          <w:rPr>
            <w:noProof/>
            <w:webHidden/>
          </w:rPr>
        </w:r>
        <w:r w:rsidR="00DB6CDF">
          <w:rPr>
            <w:noProof/>
            <w:webHidden/>
          </w:rPr>
          <w:fldChar w:fldCharType="separate"/>
        </w:r>
        <w:r w:rsidR="007C57DB">
          <w:rPr>
            <w:noProof/>
            <w:webHidden/>
          </w:rPr>
          <w:t>72</w:t>
        </w:r>
        <w:r w:rsidR="00DB6CDF">
          <w:rPr>
            <w:noProof/>
            <w:webHidden/>
          </w:rPr>
          <w:fldChar w:fldCharType="end"/>
        </w:r>
      </w:hyperlink>
    </w:p>
    <w:p w:rsidR="00DB6CDF" w:rsidRDefault="00FB7E76" w:rsidP="00DB6CDF">
      <w:pPr>
        <w:pStyle w:val="TableofFigures"/>
        <w:tabs>
          <w:tab w:val="right" w:leader="dot" w:pos="6113"/>
        </w:tabs>
        <w:spacing w:line="360" w:lineRule="auto"/>
        <w:rPr>
          <w:rFonts w:asciiTheme="minorHAnsi" w:eastAsiaTheme="minorEastAsia" w:hAnsiTheme="minorHAnsi" w:cstheme="minorBidi"/>
          <w:noProof/>
          <w:lang w:val="id-ID" w:eastAsia="id-ID"/>
        </w:rPr>
      </w:pPr>
      <w:hyperlink w:anchor="_Toc109148701" w:history="1">
        <w:r w:rsidR="00DB6CDF" w:rsidRPr="000E43D4">
          <w:rPr>
            <w:rStyle w:val="Hyperlink"/>
            <w:noProof/>
            <w:lang w:val="id-ID"/>
          </w:rPr>
          <w:t>Gambar</w:t>
        </w:r>
        <w:r w:rsidR="00DB6CDF" w:rsidRPr="000E43D4">
          <w:rPr>
            <w:rStyle w:val="Hyperlink"/>
            <w:noProof/>
          </w:rPr>
          <w:t xml:space="preserve"> </w:t>
        </w:r>
        <w:r w:rsidR="00DB6CDF" w:rsidRPr="000E43D4">
          <w:rPr>
            <w:rStyle w:val="Hyperlink"/>
            <w:noProof/>
            <w:lang w:val="id-ID"/>
          </w:rPr>
          <w:t>4.</w:t>
        </w:r>
        <w:r w:rsidR="00DB6CDF" w:rsidRPr="000E43D4">
          <w:rPr>
            <w:rStyle w:val="Hyperlink"/>
            <w:noProof/>
          </w:rPr>
          <w:t>5</w:t>
        </w:r>
        <w:r w:rsidR="00DB6CDF" w:rsidRPr="000E43D4">
          <w:rPr>
            <w:rStyle w:val="Hyperlink"/>
            <w:noProof/>
            <w:lang w:val="id-ID"/>
          </w:rPr>
          <w:t xml:space="preserve"> </w:t>
        </w:r>
        <w:r w:rsidR="00DB6CDF" w:rsidRPr="000E43D4">
          <w:rPr>
            <w:rStyle w:val="Hyperlink"/>
            <w:rFonts w:asciiTheme="majorBidi" w:hAnsiTheme="majorBidi" w:cstheme="majorBidi"/>
            <w:noProof/>
          </w:rPr>
          <w:t>PAUD Desa Jati Alun-Alun</w:t>
        </w:r>
        <w:r w:rsidR="00DB6CDF">
          <w:rPr>
            <w:noProof/>
            <w:webHidden/>
          </w:rPr>
          <w:tab/>
        </w:r>
        <w:r w:rsidR="00DB6CDF">
          <w:rPr>
            <w:noProof/>
            <w:webHidden/>
          </w:rPr>
          <w:fldChar w:fldCharType="begin"/>
        </w:r>
        <w:r w:rsidR="00DB6CDF">
          <w:rPr>
            <w:noProof/>
            <w:webHidden/>
          </w:rPr>
          <w:instrText xml:space="preserve"> PAGEREF _Toc109148701 \h </w:instrText>
        </w:r>
        <w:r w:rsidR="00DB6CDF">
          <w:rPr>
            <w:noProof/>
            <w:webHidden/>
          </w:rPr>
        </w:r>
        <w:r w:rsidR="00DB6CDF">
          <w:rPr>
            <w:noProof/>
            <w:webHidden/>
          </w:rPr>
          <w:fldChar w:fldCharType="separate"/>
        </w:r>
        <w:r w:rsidR="007C57DB">
          <w:rPr>
            <w:noProof/>
            <w:webHidden/>
          </w:rPr>
          <w:t>72</w:t>
        </w:r>
        <w:r w:rsidR="00DB6CDF">
          <w:rPr>
            <w:noProof/>
            <w:webHidden/>
          </w:rPr>
          <w:fldChar w:fldCharType="end"/>
        </w:r>
      </w:hyperlink>
    </w:p>
    <w:p w:rsidR="00DB6CDF" w:rsidRDefault="00FB7E76" w:rsidP="00DB6CDF">
      <w:pPr>
        <w:pStyle w:val="TableofFigures"/>
        <w:tabs>
          <w:tab w:val="right" w:leader="dot" w:pos="6113"/>
        </w:tabs>
        <w:spacing w:line="360" w:lineRule="auto"/>
        <w:rPr>
          <w:rFonts w:asciiTheme="minorHAnsi" w:eastAsiaTheme="minorEastAsia" w:hAnsiTheme="minorHAnsi" w:cstheme="minorBidi"/>
          <w:noProof/>
          <w:lang w:val="id-ID" w:eastAsia="id-ID"/>
        </w:rPr>
      </w:pPr>
      <w:hyperlink w:anchor="_Toc109148702" w:history="1">
        <w:r w:rsidR="00DB6CDF" w:rsidRPr="000E43D4">
          <w:rPr>
            <w:rStyle w:val="Hyperlink"/>
            <w:noProof/>
            <w:lang w:val="id-ID"/>
          </w:rPr>
          <w:t>Gambar 4.</w:t>
        </w:r>
        <w:r w:rsidR="00DB6CDF" w:rsidRPr="000E43D4">
          <w:rPr>
            <w:rStyle w:val="Hyperlink"/>
            <w:noProof/>
          </w:rPr>
          <w:t xml:space="preserve"> 6</w:t>
        </w:r>
        <w:r w:rsidR="00DB6CDF" w:rsidRPr="000E43D4">
          <w:rPr>
            <w:rStyle w:val="Hyperlink"/>
            <w:noProof/>
            <w:lang w:val="id-ID"/>
          </w:rPr>
          <w:t xml:space="preserve"> </w:t>
        </w:r>
        <w:r w:rsidR="00DB6CDF" w:rsidRPr="000E43D4">
          <w:rPr>
            <w:rStyle w:val="Hyperlink"/>
            <w:rFonts w:asciiTheme="majorBidi" w:hAnsiTheme="majorBidi" w:cstheme="majorBidi"/>
            <w:noProof/>
          </w:rPr>
          <w:t>TK Desa Jati Alun-Alun</w:t>
        </w:r>
        <w:r w:rsidR="00DB6CDF">
          <w:rPr>
            <w:noProof/>
            <w:webHidden/>
          </w:rPr>
          <w:tab/>
        </w:r>
        <w:r w:rsidR="00DB6CDF">
          <w:rPr>
            <w:noProof/>
            <w:webHidden/>
          </w:rPr>
          <w:fldChar w:fldCharType="begin"/>
        </w:r>
        <w:r w:rsidR="00DB6CDF">
          <w:rPr>
            <w:noProof/>
            <w:webHidden/>
          </w:rPr>
          <w:instrText xml:space="preserve"> PAGEREF _Toc109148702 \h </w:instrText>
        </w:r>
        <w:r w:rsidR="00DB6CDF">
          <w:rPr>
            <w:noProof/>
            <w:webHidden/>
          </w:rPr>
        </w:r>
        <w:r w:rsidR="00DB6CDF">
          <w:rPr>
            <w:noProof/>
            <w:webHidden/>
          </w:rPr>
          <w:fldChar w:fldCharType="separate"/>
        </w:r>
        <w:r w:rsidR="007C57DB">
          <w:rPr>
            <w:noProof/>
            <w:webHidden/>
          </w:rPr>
          <w:t>73</w:t>
        </w:r>
        <w:r w:rsidR="00DB6CDF">
          <w:rPr>
            <w:noProof/>
            <w:webHidden/>
          </w:rPr>
          <w:fldChar w:fldCharType="end"/>
        </w:r>
      </w:hyperlink>
    </w:p>
    <w:p w:rsidR="00DB6CDF" w:rsidRDefault="00FB7E76" w:rsidP="00DB6CDF">
      <w:pPr>
        <w:pStyle w:val="TableofFigures"/>
        <w:tabs>
          <w:tab w:val="right" w:leader="dot" w:pos="6113"/>
        </w:tabs>
        <w:spacing w:line="360" w:lineRule="auto"/>
        <w:rPr>
          <w:rFonts w:asciiTheme="minorHAnsi" w:eastAsiaTheme="minorEastAsia" w:hAnsiTheme="minorHAnsi" w:cstheme="minorBidi"/>
          <w:noProof/>
          <w:lang w:val="id-ID" w:eastAsia="id-ID"/>
        </w:rPr>
      </w:pPr>
      <w:hyperlink w:anchor="_Toc109148703" w:history="1">
        <w:r w:rsidR="00DB6CDF" w:rsidRPr="000E43D4">
          <w:rPr>
            <w:rStyle w:val="Hyperlink"/>
            <w:rFonts w:asciiTheme="majorBidi" w:eastAsiaTheme="minorHAnsi" w:hAnsiTheme="majorBidi" w:cstheme="majorBidi"/>
            <w:noProof/>
            <w:lang w:val="id-ID" w:eastAsia="id-ID"/>
          </w:rPr>
          <w:t>Gambar 4.</w:t>
        </w:r>
        <w:r w:rsidR="00DB6CDF" w:rsidRPr="000E43D4">
          <w:rPr>
            <w:rStyle w:val="Hyperlink"/>
            <w:noProof/>
          </w:rPr>
          <w:t xml:space="preserve"> 7</w:t>
        </w:r>
        <w:r w:rsidR="00DB6CDF" w:rsidRPr="000E43D4">
          <w:rPr>
            <w:rStyle w:val="Hyperlink"/>
            <w:rFonts w:asciiTheme="majorBidi" w:hAnsiTheme="majorBidi" w:cstheme="majorBidi"/>
            <w:noProof/>
            <w:lang w:eastAsia="id-ID"/>
          </w:rPr>
          <w:t xml:space="preserve"> Logo Posyandu</w:t>
        </w:r>
        <w:r w:rsidR="00DB6CDF">
          <w:rPr>
            <w:noProof/>
            <w:webHidden/>
          </w:rPr>
          <w:tab/>
        </w:r>
        <w:r w:rsidR="00DB6CDF">
          <w:rPr>
            <w:noProof/>
            <w:webHidden/>
          </w:rPr>
          <w:fldChar w:fldCharType="begin"/>
        </w:r>
        <w:r w:rsidR="00DB6CDF">
          <w:rPr>
            <w:noProof/>
            <w:webHidden/>
          </w:rPr>
          <w:instrText xml:space="preserve"> PAGEREF _Toc109148703 \h </w:instrText>
        </w:r>
        <w:r w:rsidR="00DB6CDF">
          <w:rPr>
            <w:noProof/>
            <w:webHidden/>
          </w:rPr>
        </w:r>
        <w:r w:rsidR="00DB6CDF">
          <w:rPr>
            <w:noProof/>
            <w:webHidden/>
          </w:rPr>
          <w:fldChar w:fldCharType="separate"/>
        </w:r>
        <w:r w:rsidR="007C57DB">
          <w:rPr>
            <w:noProof/>
            <w:webHidden/>
          </w:rPr>
          <w:t>75</w:t>
        </w:r>
        <w:r w:rsidR="00DB6CDF">
          <w:rPr>
            <w:noProof/>
            <w:webHidden/>
          </w:rPr>
          <w:fldChar w:fldCharType="end"/>
        </w:r>
      </w:hyperlink>
    </w:p>
    <w:p w:rsidR="00DB6CDF" w:rsidRDefault="00FB7E76" w:rsidP="00DB6CDF">
      <w:pPr>
        <w:pStyle w:val="TableofFigures"/>
        <w:tabs>
          <w:tab w:val="right" w:leader="dot" w:pos="6113"/>
        </w:tabs>
        <w:spacing w:line="360" w:lineRule="auto"/>
        <w:rPr>
          <w:rFonts w:asciiTheme="minorHAnsi" w:eastAsiaTheme="minorEastAsia" w:hAnsiTheme="minorHAnsi" w:cstheme="minorBidi"/>
          <w:noProof/>
          <w:lang w:val="id-ID" w:eastAsia="id-ID"/>
        </w:rPr>
      </w:pPr>
      <w:hyperlink w:anchor="_Toc109148704" w:history="1">
        <w:r w:rsidR="00DB6CDF" w:rsidRPr="000E43D4">
          <w:rPr>
            <w:rStyle w:val="Hyperlink"/>
            <w:noProof/>
            <w:lang w:val="id-ID"/>
          </w:rPr>
          <w:t>Gambar 5.</w:t>
        </w:r>
        <w:r w:rsidR="00DB6CDF" w:rsidRPr="000E43D4">
          <w:rPr>
            <w:rStyle w:val="Hyperlink"/>
            <w:noProof/>
          </w:rPr>
          <w:t xml:space="preserve"> 8</w:t>
        </w:r>
        <w:r w:rsidR="00DB6CDF" w:rsidRPr="000E43D4">
          <w:rPr>
            <w:rStyle w:val="Hyperlink"/>
            <w:rFonts w:asciiTheme="majorBidi" w:hAnsiTheme="majorBidi" w:cstheme="majorBidi"/>
            <w:noProof/>
            <w:lang w:val="id-ID"/>
          </w:rPr>
          <w:t xml:space="preserve"> </w:t>
        </w:r>
        <w:r w:rsidR="00DB6CDF" w:rsidRPr="000E43D4">
          <w:rPr>
            <w:rStyle w:val="Hyperlink"/>
            <w:rFonts w:asciiTheme="majorBidi" w:hAnsiTheme="majorBidi" w:cstheme="majorBidi"/>
            <w:noProof/>
          </w:rPr>
          <w:t xml:space="preserve"> Lahan Persawahan Dusun Kaliboto</w:t>
        </w:r>
        <w:r w:rsidR="00DB6CDF">
          <w:rPr>
            <w:noProof/>
            <w:webHidden/>
          </w:rPr>
          <w:tab/>
        </w:r>
        <w:r w:rsidR="00DB6CDF">
          <w:rPr>
            <w:noProof/>
            <w:webHidden/>
          </w:rPr>
          <w:fldChar w:fldCharType="begin"/>
        </w:r>
        <w:r w:rsidR="00DB6CDF">
          <w:rPr>
            <w:noProof/>
            <w:webHidden/>
          </w:rPr>
          <w:instrText xml:space="preserve"> PAGEREF _Toc109148704 \h </w:instrText>
        </w:r>
        <w:r w:rsidR="00DB6CDF">
          <w:rPr>
            <w:noProof/>
            <w:webHidden/>
          </w:rPr>
        </w:r>
        <w:r w:rsidR="00DB6CDF">
          <w:rPr>
            <w:noProof/>
            <w:webHidden/>
          </w:rPr>
          <w:fldChar w:fldCharType="separate"/>
        </w:r>
        <w:r w:rsidR="007C57DB">
          <w:rPr>
            <w:noProof/>
            <w:webHidden/>
          </w:rPr>
          <w:t>80</w:t>
        </w:r>
        <w:r w:rsidR="00DB6CDF">
          <w:rPr>
            <w:noProof/>
            <w:webHidden/>
          </w:rPr>
          <w:fldChar w:fldCharType="end"/>
        </w:r>
      </w:hyperlink>
    </w:p>
    <w:p w:rsidR="00DB6CDF" w:rsidRDefault="00FB7E76" w:rsidP="00DB6CDF">
      <w:pPr>
        <w:pStyle w:val="TableofFigures"/>
        <w:tabs>
          <w:tab w:val="right" w:leader="dot" w:pos="6113"/>
        </w:tabs>
        <w:spacing w:line="360" w:lineRule="auto"/>
        <w:rPr>
          <w:rFonts w:asciiTheme="minorHAnsi" w:eastAsiaTheme="minorEastAsia" w:hAnsiTheme="minorHAnsi" w:cstheme="minorBidi"/>
          <w:noProof/>
          <w:lang w:val="id-ID" w:eastAsia="id-ID"/>
        </w:rPr>
      </w:pPr>
      <w:hyperlink w:anchor="_Toc109148705" w:history="1">
        <w:r w:rsidR="00DB6CDF" w:rsidRPr="000E43D4">
          <w:rPr>
            <w:rStyle w:val="Hyperlink"/>
            <w:noProof/>
            <w:lang w:val="id-ID"/>
          </w:rPr>
          <w:t>Gambar 5.</w:t>
        </w:r>
        <w:r w:rsidR="00DB6CDF" w:rsidRPr="000E43D4">
          <w:rPr>
            <w:rStyle w:val="Hyperlink"/>
            <w:noProof/>
          </w:rPr>
          <w:t>9</w:t>
        </w:r>
        <w:r w:rsidR="00DB6CDF" w:rsidRPr="000E43D4">
          <w:rPr>
            <w:rStyle w:val="Hyperlink"/>
            <w:rFonts w:asciiTheme="majorBidi" w:hAnsiTheme="majorBidi" w:cstheme="majorBidi"/>
            <w:noProof/>
            <w:lang w:val="id-ID"/>
          </w:rPr>
          <w:t xml:space="preserve"> </w:t>
        </w:r>
        <w:r w:rsidR="00DB6CDF" w:rsidRPr="000E43D4">
          <w:rPr>
            <w:rStyle w:val="Hyperlink"/>
            <w:rFonts w:asciiTheme="majorBidi" w:hAnsiTheme="majorBidi" w:cstheme="majorBidi"/>
            <w:noProof/>
          </w:rPr>
          <w:t>Sungai di Dusun Kaliboto</w:t>
        </w:r>
        <w:r w:rsidR="00DB6CDF">
          <w:rPr>
            <w:noProof/>
            <w:webHidden/>
          </w:rPr>
          <w:tab/>
        </w:r>
        <w:r w:rsidR="00DB6CDF">
          <w:rPr>
            <w:noProof/>
            <w:webHidden/>
          </w:rPr>
          <w:fldChar w:fldCharType="begin"/>
        </w:r>
        <w:r w:rsidR="00DB6CDF">
          <w:rPr>
            <w:noProof/>
            <w:webHidden/>
          </w:rPr>
          <w:instrText xml:space="preserve"> PAGEREF _Toc109148705 \h </w:instrText>
        </w:r>
        <w:r w:rsidR="00DB6CDF">
          <w:rPr>
            <w:noProof/>
            <w:webHidden/>
          </w:rPr>
        </w:r>
        <w:r w:rsidR="00DB6CDF">
          <w:rPr>
            <w:noProof/>
            <w:webHidden/>
          </w:rPr>
          <w:fldChar w:fldCharType="separate"/>
        </w:r>
        <w:r w:rsidR="007C57DB">
          <w:rPr>
            <w:noProof/>
            <w:webHidden/>
          </w:rPr>
          <w:t>87</w:t>
        </w:r>
        <w:r w:rsidR="00DB6CDF">
          <w:rPr>
            <w:noProof/>
            <w:webHidden/>
          </w:rPr>
          <w:fldChar w:fldCharType="end"/>
        </w:r>
      </w:hyperlink>
    </w:p>
    <w:p w:rsidR="00DB6CDF" w:rsidRDefault="00FB7E76" w:rsidP="00DB6CDF">
      <w:pPr>
        <w:pStyle w:val="TableofFigures"/>
        <w:tabs>
          <w:tab w:val="right" w:leader="dot" w:pos="6113"/>
        </w:tabs>
        <w:spacing w:line="360" w:lineRule="auto"/>
        <w:rPr>
          <w:rFonts w:asciiTheme="minorHAnsi" w:eastAsiaTheme="minorEastAsia" w:hAnsiTheme="minorHAnsi" w:cstheme="minorBidi"/>
          <w:noProof/>
          <w:lang w:val="id-ID" w:eastAsia="id-ID"/>
        </w:rPr>
      </w:pPr>
      <w:hyperlink w:anchor="_Toc109148706" w:history="1">
        <w:r w:rsidR="00DB6CDF" w:rsidRPr="000E43D4">
          <w:rPr>
            <w:rStyle w:val="Hyperlink"/>
            <w:noProof/>
            <w:lang w:val="id-ID"/>
          </w:rPr>
          <w:t>Gambar</w:t>
        </w:r>
        <w:r w:rsidR="00DB6CDF" w:rsidRPr="000E43D4">
          <w:rPr>
            <w:rStyle w:val="Hyperlink"/>
            <w:noProof/>
          </w:rPr>
          <w:t xml:space="preserve"> </w:t>
        </w:r>
        <w:r w:rsidR="00DB6CDF" w:rsidRPr="000E43D4">
          <w:rPr>
            <w:rStyle w:val="Hyperlink"/>
            <w:noProof/>
            <w:lang w:val="id-ID"/>
          </w:rPr>
          <w:t>5.</w:t>
        </w:r>
        <w:r w:rsidR="00DB6CDF" w:rsidRPr="000E43D4">
          <w:rPr>
            <w:rStyle w:val="Hyperlink"/>
            <w:noProof/>
          </w:rPr>
          <w:t>10</w:t>
        </w:r>
        <w:r w:rsidR="00DB6CDF" w:rsidRPr="000E43D4">
          <w:rPr>
            <w:rStyle w:val="Hyperlink"/>
            <w:rFonts w:asciiTheme="majorBidi" w:hAnsiTheme="majorBidi" w:cstheme="majorBidi"/>
            <w:noProof/>
            <w:lang w:val="id-ID"/>
          </w:rPr>
          <w:t xml:space="preserve"> </w:t>
        </w:r>
        <w:r w:rsidR="00DB6CDF" w:rsidRPr="000E43D4">
          <w:rPr>
            <w:rStyle w:val="Hyperlink"/>
            <w:rFonts w:asciiTheme="majorBidi" w:hAnsiTheme="majorBidi" w:cstheme="majorBidi"/>
            <w:noProof/>
          </w:rPr>
          <w:t xml:space="preserve"> Saluran Irigasi Sawah</w:t>
        </w:r>
        <w:r w:rsidR="00DB6CDF">
          <w:rPr>
            <w:noProof/>
            <w:webHidden/>
          </w:rPr>
          <w:tab/>
        </w:r>
        <w:r w:rsidR="00DB6CDF">
          <w:rPr>
            <w:noProof/>
            <w:webHidden/>
          </w:rPr>
          <w:fldChar w:fldCharType="begin"/>
        </w:r>
        <w:r w:rsidR="00DB6CDF">
          <w:rPr>
            <w:noProof/>
            <w:webHidden/>
          </w:rPr>
          <w:instrText xml:space="preserve"> PAGEREF _Toc109148706 \h </w:instrText>
        </w:r>
        <w:r w:rsidR="00DB6CDF">
          <w:rPr>
            <w:noProof/>
            <w:webHidden/>
          </w:rPr>
        </w:r>
        <w:r w:rsidR="00DB6CDF">
          <w:rPr>
            <w:noProof/>
            <w:webHidden/>
          </w:rPr>
          <w:fldChar w:fldCharType="separate"/>
        </w:r>
        <w:r w:rsidR="007C57DB">
          <w:rPr>
            <w:noProof/>
            <w:webHidden/>
          </w:rPr>
          <w:t>87</w:t>
        </w:r>
        <w:r w:rsidR="00DB6CDF">
          <w:rPr>
            <w:noProof/>
            <w:webHidden/>
          </w:rPr>
          <w:fldChar w:fldCharType="end"/>
        </w:r>
      </w:hyperlink>
    </w:p>
    <w:p w:rsidR="00DB6CDF" w:rsidRDefault="00FB7E76" w:rsidP="00DB6CDF">
      <w:pPr>
        <w:pStyle w:val="TableofFigures"/>
        <w:tabs>
          <w:tab w:val="right" w:leader="dot" w:pos="6113"/>
        </w:tabs>
        <w:spacing w:line="360" w:lineRule="auto"/>
        <w:rPr>
          <w:rFonts w:asciiTheme="minorHAnsi" w:eastAsiaTheme="minorEastAsia" w:hAnsiTheme="minorHAnsi" w:cstheme="minorBidi"/>
          <w:noProof/>
          <w:lang w:val="id-ID" w:eastAsia="id-ID"/>
        </w:rPr>
      </w:pPr>
      <w:hyperlink w:anchor="_Toc109148707" w:history="1">
        <w:r w:rsidR="00DB6CDF" w:rsidRPr="000E43D4">
          <w:rPr>
            <w:rStyle w:val="Hyperlink"/>
            <w:noProof/>
            <w:lang w:val="id-ID"/>
          </w:rPr>
          <w:t>Gambar</w:t>
        </w:r>
        <w:r w:rsidR="00DB6CDF" w:rsidRPr="000E43D4">
          <w:rPr>
            <w:rStyle w:val="Hyperlink"/>
            <w:noProof/>
          </w:rPr>
          <w:t xml:space="preserve"> </w:t>
        </w:r>
        <w:r w:rsidR="00DB6CDF" w:rsidRPr="000E43D4">
          <w:rPr>
            <w:rStyle w:val="Hyperlink"/>
            <w:noProof/>
            <w:lang w:val="id-ID"/>
          </w:rPr>
          <w:t>5.</w:t>
        </w:r>
        <w:r w:rsidR="00DB6CDF" w:rsidRPr="000E43D4">
          <w:rPr>
            <w:rStyle w:val="Hyperlink"/>
            <w:noProof/>
          </w:rPr>
          <w:t>11</w:t>
        </w:r>
        <w:r w:rsidR="00DB6CDF" w:rsidRPr="000E43D4">
          <w:rPr>
            <w:rStyle w:val="Hyperlink"/>
            <w:rFonts w:asciiTheme="majorBidi" w:hAnsiTheme="majorBidi" w:cstheme="majorBidi"/>
            <w:noProof/>
          </w:rPr>
          <w:t>. Balai Desa Jati Alun-Alun</w:t>
        </w:r>
        <w:r w:rsidR="00DB6CDF">
          <w:rPr>
            <w:noProof/>
            <w:webHidden/>
          </w:rPr>
          <w:tab/>
        </w:r>
        <w:r w:rsidR="00DB6CDF">
          <w:rPr>
            <w:noProof/>
            <w:webHidden/>
          </w:rPr>
          <w:fldChar w:fldCharType="begin"/>
        </w:r>
        <w:r w:rsidR="00DB6CDF">
          <w:rPr>
            <w:noProof/>
            <w:webHidden/>
          </w:rPr>
          <w:instrText xml:space="preserve"> PAGEREF _Toc109148707 \h </w:instrText>
        </w:r>
        <w:r w:rsidR="00DB6CDF">
          <w:rPr>
            <w:noProof/>
            <w:webHidden/>
          </w:rPr>
        </w:r>
        <w:r w:rsidR="00DB6CDF">
          <w:rPr>
            <w:noProof/>
            <w:webHidden/>
          </w:rPr>
          <w:fldChar w:fldCharType="separate"/>
        </w:r>
        <w:r w:rsidR="007C57DB">
          <w:rPr>
            <w:noProof/>
            <w:webHidden/>
          </w:rPr>
          <w:t>93</w:t>
        </w:r>
        <w:r w:rsidR="00DB6CDF">
          <w:rPr>
            <w:noProof/>
            <w:webHidden/>
          </w:rPr>
          <w:fldChar w:fldCharType="end"/>
        </w:r>
      </w:hyperlink>
    </w:p>
    <w:p w:rsidR="00DB6CDF" w:rsidRDefault="00FB7E76" w:rsidP="00DB6CDF">
      <w:pPr>
        <w:pStyle w:val="TableofFigures"/>
        <w:tabs>
          <w:tab w:val="right" w:leader="dot" w:pos="6113"/>
        </w:tabs>
        <w:spacing w:line="360" w:lineRule="auto"/>
        <w:rPr>
          <w:rFonts w:asciiTheme="minorHAnsi" w:eastAsiaTheme="minorEastAsia" w:hAnsiTheme="minorHAnsi" w:cstheme="minorBidi"/>
          <w:noProof/>
          <w:lang w:val="id-ID" w:eastAsia="id-ID"/>
        </w:rPr>
      </w:pPr>
      <w:hyperlink w:anchor="_Toc109148708" w:history="1">
        <w:r w:rsidR="00DB6CDF" w:rsidRPr="000E43D4">
          <w:rPr>
            <w:rStyle w:val="Hyperlink"/>
            <w:noProof/>
            <w:lang w:val="id-ID"/>
          </w:rPr>
          <w:t>Gambar 5.</w:t>
        </w:r>
        <w:r w:rsidR="00DB6CDF" w:rsidRPr="000E43D4">
          <w:rPr>
            <w:rStyle w:val="Hyperlink"/>
            <w:noProof/>
          </w:rPr>
          <w:t>12</w:t>
        </w:r>
        <w:r w:rsidR="00DB6CDF" w:rsidRPr="000E43D4">
          <w:rPr>
            <w:rStyle w:val="Hyperlink"/>
            <w:rFonts w:asciiTheme="majorBidi" w:hAnsiTheme="majorBidi" w:cstheme="majorBidi"/>
            <w:noProof/>
          </w:rPr>
          <w:t xml:space="preserve"> Balai RW 3 (Dusun Bancang) Desa Jati Alun-Alun</w:t>
        </w:r>
        <w:r w:rsidR="00DB6CDF">
          <w:rPr>
            <w:noProof/>
            <w:webHidden/>
          </w:rPr>
          <w:tab/>
        </w:r>
        <w:r w:rsidR="00DB6CDF">
          <w:rPr>
            <w:noProof/>
            <w:webHidden/>
          </w:rPr>
          <w:fldChar w:fldCharType="begin"/>
        </w:r>
        <w:r w:rsidR="00DB6CDF">
          <w:rPr>
            <w:noProof/>
            <w:webHidden/>
          </w:rPr>
          <w:instrText xml:space="preserve"> PAGEREF _Toc109148708 \h </w:instrText>
        </w:r>
        <w:r w:rsidR="00DB6CDF">
          <w:rPr>
            <w:noProof/>
            <w:webHidden/>
          </w:rPr>
        </w:r>
        <w:r w:rsidR="00DB6CDF">
          <w:rPr>
            <w:noProof/>
            <w:webHidden/>
          </w:rPr>
          <w:fldChar w:fldCharType="separate"/>
        </w:r>
        <w:r w:rsidR="007C57DB">
          <w:rPr>
            <w:noProof/>
            <w:webHidden/>
          </w:rPr>
          <w:t>93</w:t>
        </w:r>
        <w:r w:rsidR="00DB6CDF">
          <w:rPr>
            <w:noProof/>
            <w:webHidden/>
          </w:rPr>
          <w:fldChar w:fldCharType="end"/>
        </w:r>
      </w:hyperlink>
    </w:p>
    <w:p w:rsidR="00DB6CDF" w:rsidRDefault="00FB7E76" w:rsidP="00DB6CDF">
      <w:pPr>
        <w:pStyle w:val="TableofFigures"/>
        <w:tabs>
          <w:tab w:val="right" w:leader="dot" w:pos="6113"/>
        </w:tabs>
        <w:spacing w:line="360" w:lineRule="auto"/>
        <w:rPr>
          <w:rFonts w:asciiTheme="minorHAnsi" w:eastAsiaTheme="minorEastAsia" w:hAnsiTheme="minorHAnsi" w:cstheme="minorBidi"/>
          <w:noProof/>
          <w:lang w:val="id-ID" w:eastAsia="id-ID"/>
        </w:rPr>
      </w:pPr>
      <w:hyperlink w:anchor="_Toc109148709" w:history="1">
        <w:r w:rsidR="00DB6CDF" w:rsidRPr="000E43D4">
          <w:rPr>
            <w:rStyle w:val="Hyperlink"/>
            <w:noProof/>
            <w:lang w:val="id-ID"/>
          </w:rPr>
          <w:t>Gambar 5.</w:t>
        </w:r>
        <w:r w:rsidR="00DB6CDF" w:rsidRPr="000E43D4">
          <w:rPr>
            <w:rStyle w:val="Hyperlink"/>
            <w:noProof/>
          </w:rPr>
          <w:t>13</w:t>
        </w:r>
        <w:r w:rsidR="00DB6CDF" w:rsidRPr="000E43D4">
          <w:rPr>
            <w:rStyle w:val="Hyperlink"/>
            <w:rFonts w:asciiTheme="majorBidi" w:hAnsiTheme="majorBidi" w:cstheme="majorBidi"/>
            <w:noProof/>
          </w:rPr>
          <w:t xml:space="preserve"> Balai RW 1 (Dusun Alun-Alun dan Kaliboto)</w:t>
        </w:r>
        <w:r w:rsidR="00DB6CDF">
          <w:rPr>
            <w:noProof/>
            <w:webHidden/>
          </w:rPr>
          <w:tab/>
        </w:r>
        <w:r w:rsidR="00DB6CDF">
          <w:rPr>
            <w:noProof/>
            <w:webHidden/>
          </w:rPr>
          <w:fldChar w:fldCharType="begin"/>
        </w:r>
        <w:r w:rsidR="00DB6CDF">
          <w:rPr>
            <w:noProof/>
            <w:webHidden/>
          </w:rPr>
          <w:instrText xml:space="preserve"> PAGEREF _Toc109148709 \h </w:instrText>
        </w:r>
        <w:r w:rsidR="00DB6CDF">
          <w:rPr>
            <w:noProof/>
            <w:webHidden/>
          </w:rPr>
        </w:r>
        <w:r w:rsidR="00DB6CDF">
          <w:rPr>
            <w:noProof/>
            <w:webHidden/>
          </w:rPr>
          <w:fldChar w:fldCharType="separate"/>
        </w:r>
        <w:r w:rsidR="007C57DB">
          <w:rPr>
            <w:noProof/>
            <w:webHidden/>
          </w:rPr>
          <w:t>94</w:t>
        </w:r>
        <w:r w:rsidR="00DB6CDF">
          <w:rPr>
            <w:noProof/>
            <w:webHidden/>
          </w:rPr>
          <w:fldChar w:fldCharType="end"/>
        </w:r>
      </w:hyperlink>
    </w:p>
    <w:p w:rsidR="00DB6CDF" w:rsidRDefault="00FB7E76" w:rsidP="00DB6CDF">
      <w:pPr>
        <w:pStyle w:val="TableofFigures"/>
        <w:tabs>
          <w:tab w:val="right" w:leader="dot" w:pos="6113"/>
        </w:tabs>
        <w:spacing w:line="360" w:lineRule="auto"/>
        <w:rPr>
          <w:rFonts w:asciiTheme="minorHAnsi" w:eastAsiaTheme="minorEastAsia" w:hAnsiTheme="minorHAnsi" w:cstheme="minorBidi"/>
          <w:noProof/>
          <w:lang w:val="id-ID" w:eastAsia="id-ID"/>
        </w:rPr>
      </w:pPr>
      <w:hyperlink w:anchor="_Toc109148710" w:history="1">
        <w:r w:rsidR="00DB6CDF" w:rsidRPr="000E43D4">
          <w:rPr>
            <w:rStyle w:val="Hyperlink"/>
            <w:noProof/>
            <w:lang w:val="id-ID"/>
          </w:rPr>
          <w:t>Gambar</w:t>
        </w:r>
        <w:r w:rsidR="00DB6CDF" w:rsidRPr="000E43D4">
          <w:rPr>
            <w:rStyle w:val="Hyperlink"/>
            <w:noProof/>
          </w:rPr>
          <w:t xml:space="preserve"> </w:t>
        </w:r>
        <w:r w:rsidR="00DB6CDF" w:rsidRPr="000E43D4">
          <w:rPr>
            <w:rStyle w:val="Hyperlink"/>
            <w:noProof/>
            <w:lang w:val="id-ID"/>
          </w:rPr>
          <w:t>5.</w:t>
        </w:r>
        <w:r w:rsidR="00DB6CDF" w:rsidRPr="000E43D4">
          <w:rPr>
            <w:rStyle w:val="Hyperlink"/>
            <w:noProof/>
          </w:rPr>
          <w:t>14</w:t>
        </w:r>
        <w:r w:rsidR="00DB6CDF" w:rsidRPr="000E43D4">
          <w:rPr>
            <w:rStyle w:val="Hyperlink"/>
            <w:rFonts w:asciiTheme="majorBidi" w:hAnsiTheme="majorBidi" w:cstheme="majorBidi"/>
            <w:noProof/>
          </w:rPr>
          <w:t xml:space="preserve"> Masjid Al-Mujahidin Dusun Kaliboto</w:t>
        </w:r>
        <w:r w:rsidR="00DB6CDF">
          <w:rPr>
            <w:noProof/>
            <w:webHidden/>
          </w:rPr>
          <w:tab/>
        </w:r>
        <w:r w:rsidR="00DB6CDF">
          <w:rPr>
            <w:noProof/>
            <w:webHidden/>
          </w:rPr>
          <w:fldChar w:fldCharType="begin"/>
        </w:r>
        <w:r w:rsidR="00DB6CDF">
          <w:rPr>
            <w:noProof/>
            <w:webHidden/>
          </w:rPr>
          <w:instrText xml:space="preserve"> PAGEREF _Toc109148710 \h </w:instrText>
        </w:r>
        <w:r w:rsidR="00DB6CDF">
          <w:rPr>
            <w:noProof/>
            <w:webHidden/>
          </w:rPr>
        </w:r>
        <w:r w:rsidR="00DB6CDF">
          <w:rPr>
            <w:noProof/>
            <w:webHidden/>
          </w:rPr>
          <w:fldChar w:fldCharType="separate"/>
        </w:r>
        <w:r w:rsidR="007C57DB">
          <w:rPr>
            <w:noProof/>
            <w:webHidden/>
          </w:rPr>
          <w:t>95</w:t>
        </w:r>
        <w:r w:rsidR="00DB6CDF">
          <w:rPr>
            <w:noProof/>
            <w:webHidden/>
          </w:rPr>
          <w:fldChar w:fldCharType="end"/>
        </w:r>
      </w:hyperlink>
    </w:p>
    <w:p w:rsidR="00DB6CDF" w:rsidRDefault="00FB7E76" w:rsidP="00DB6CDF">
      <w:pPr>
        <w:pStyle w:val="TableofFigures"/>
        <w:tabs>
          <w:tab w:val="right" w:leader="dot" w:pos="6113"/>
        </w:tabs>
        <w:spacing w:line="360" w:lineRule="auto"/>
        <w:rPr>
          <w:rFonts w:asciiTheme="minorHAnsi" w:eastAsiaTheme="minorEastAsia" w:hAnsiTheme="minorHAnsi" w:cstheme="minorBidi"/>
          <w:noProof/>
          <w:lang w:val="id-ID" w:eastAsia="id-ID"/>
        </w:rPr>
      </w:pPr>
      <w:hyperlink w:anchor="_Toc109148711" w:history="1">
        <w:r w:rsidR="00DB6CDF" w:rsidRPr="000E43D4">
          <w:rPr>
            <w:rStyle w:val="Hyperlink"/>
            <w:noProof/>
            <w:lang w:val="id-ID"/>
          </w:rPr>
          <w:t>Gambar 5.</w:t>
        </w:r>
        <w:r w:rsidR="00DB6CDF" w:rsidRPr="000E43D4">
          <w:rPr>
            <w:rStyle w:val="Hyperlink"/>
            <w:noProof/>
          </w:rPr>
          <w:t>15</w:t>
        </w:r>
        <w:r w:rsidR="00DB6CDF" w:rsidRPr="000E43D4">
          <w:rPr>
            <w:rStyle w:val="Hyperlink"/>
            <w:rFonts w:asciiTheme="majorBidi" w:hAnsiTheme="majorBidi" w:cstheme="majorBidi"/>
            <w:noProof/>
            <w:lang w:val="id-ID"/>
          </w:rPr>
          <w:t xml:space="preserve"> </w:t>
        </w:r>
        <w:r w:rsidR="00DB6CDF" w:rsidRPr="000E43D4">
          <w:rPr>
            <w:rStyle w:val="Hyperlink"/>
            <w:rFonts w:asciiTheme="majorBidi" w:hAnsiTheme="majorBidi" w:cstheme="majorBidi"/>
            <w:noProof/>
          </w:rPr>
          <w:t xml:space="preserve"> Wc Umum Dusun Kaliboto</w:t>
        </w:r>
        <w:r w:rsidR="00DB6CDF">
          <w:rPr>
            <w:noProof/>
            <w:webHidden/>
          </w:rPr>
          <w:tab/>
        </w:r>
        <w:r w:rsidR="00DB6CDF">
          <w:rPr>
            <w:noProof/>
            <w:webHidden/>
          </w:rPr>
          <w:fldChar w:fldCharType="begin"/>
        </w:r>
        <w:r w:rsidR="00DB6CDF">
          <w:rPr>
            <w:noProof/>
            <w:webHidden/>
          </w:rPr>
          <w:instrText xml:space="preserve"> PAGEREF _Toc109148711 \h </w:instrText>
        </w:r>
        <w:r w:rsidR="00DB6CDF">
          <w:rPr>
            <w:noProof/>
            <w:webHidden/>
          </w:rPr>
        </w:r>
        <w:r w:rsidR="00DB6CDF">
          <w:rPr>
            <w:noProof/>
            <w:webHidden/>
          </w:rPr>
          <w:fldChar w:fldCharType="separate"/>
        </w:r>
        <w:r w:rsidR="007C57DB">
          <w:rPr>
            <w:noProof/>
            <w:webHidden/>
          </w:rPr>
          <w:t>95</w:t>
        </w:r>
        <w:r w:rsidR="00DB6CDF">
          <w:rPr>
            <w:noProof/>
            <w:webHidden/>
          </w:rPr>
          <w:fldChar w:fldCharType="end"/>
        </w:r>
      </w:hyperlink>
    </w:p>
    <w:p w:rsidR="00DB6CDF" w:rsidRDefault="00FB7E76" w:rsidP="00DB6CDF">
      <w:pPr>
        <w:pStyle w:val="TableofFigures"/>
        <w:tabs>
          <w:tab w:val="right" w:leader="dot" w:pos="6113"/>
        </w:tabs>
        <w:spacing w:line="360" w:lineRule="auto"/>
        <w:rPr>
          <w:rFonts w:asciiTheme="minorHAnsi" w:eastAsiaTheme="minorEastAsia" w:hAnsiTheme="minorHAnsi" w:cstheme="minorBidi"/>
          <w:noProof/>
          <w:lang w:val="id-ID" w:eastAsia="id-ID"/>
        </w:rPr>
      </w:pPr>
      <w:hyperlink w:anchor="_Toc109148712" w:history="1">
        <w:r w:rsidR="00DB6CDF" w:rsidRPr="000E43D4">
          <w:rPr>
            <w:rStyle w:val="Hyperlink"/>
            <w:noProof/>
            <w:lang w:val="id-ID"/>
          </w:rPr>
          <w:t>Gambar 5.</w:t>
        </w:r>
        <w:r w:rsidR="00DB6CDF" w:rsidRPr="000E43D4">
          <w:rPr>
            <w:rStyle w:val="Hyperlink"/>
            <w:noProof/>
          </w:rPr>
          <w:t>16</w:t>
        </w:r>
        <w:r w:rsidR="00DB6CDF" w:rsidRPr="000E43D4">
          <w:rPr>
            <w:rStyle w:val="Hyperlink"/>
            <w:rFonts w:asciiTheme="majorBidi" w:hAnsiTheme="majorBidi" w:cstheme="majorBidi"/>
            <w:noProof/>
          </w:rPr>
          <w:t xml:space="preserve"> Makam Mbah Demang Dusun Kaliboto</w:t>
        </w:r>
        <w:r w:rsidR="00DB6CDF">
          <w:rPr>
            <w:noProof/>
            <w:webHidden/>
          </w:rPr>
          <w:tab/>
        </w:r>
        <w:r w:rsidR="00DB6CDF">
          <w:rPr>
            <w:noProof/>
            <w:webHidden/>
          </w:rPr>
          <w:fldChar w:fldCharType="begin"/>
        </w:r>
        <w:r w:rsidR="00DB6CDF">
          <w:rPr>
            <w:noProof/>
            <w:webHidden/>
          </w:rPr>
          <w:instrText xml:space="preserve"> PAGEREF _Toc109148712 \h </w:instrText>
        </w:r>
        <w:r w:rsidR="00DB6CDF">
          <w:rPr>
            <w:noProof/>
            <w:webHidden/>
          </w:rPr>
        </w:r>
        <w:r w:rsidR="00DB6CDF">
          <w:rPr>
            <w:noProof/>
            <w:webHidden/>
          </w:rPr>
          <w:fldChar w:fldCharType="separate"/>
        </w:r>
        <w:r w:rsidR="007C57DB">
          <w:rPr>
            <w:noProof/>
            <w:webHidden/>
          </w:rPr>
          <w:t>96</w:t>
        </w:r>
        <w:r w:rsidR="00DB6CDF">
          <w:rPr>
            <w:noProof/>
            <w:webHidden/>
          </w:rPr>
          <w:fldChar w:fldCharType="end"/>
        </w:r>
      </w:hyperlink>
    </w:p>
    <w:p w:rsidR="00DB6CDF" w:rsidRDefault="00FB7E76" w:rsidP="00DB6CDF">
      <w:pPr>
        <w:pStyle w:val="TableofFigures"/>
        <w:tabs>
          <w:tab w:val="right" w:leader="dot" w:pos="6113"/>
        </w:tabs>
        <w:spacing w:line="360" w:lineRule="auto"/>
        <w:rPr>
          <w:rFonts w:asciiTheme="minorHAnsi" w:eastAsiaTheme="minorEastAsia" w:hAnsiTheme="minorHAnsi" w:cstheme="minorBidi"/>
          <w:noProof/>
          <w:lang w:val="id-ID" w:eastAsia="id-ID"/>
        </w:rPr>
      </w:pPr>
      <w:hyperlink w:anchor="_Toc109148713" w:history="1">
        <w:r w:rsidR="00DB6CDF" w:rsidRPr="000E43D4">
          <w:rPr>
            <w:rStyle w:val="Hyperlink"/>
            <w:rFonts w:asciiTheme="majorBidi" w:hAnsiTheme="majorBidi" w:cstheme="majorBidi"/>
            <w:noProof/>
          </w:rPr>
          <w:t>Gambar 5.</w:t>
        </w:r>
        <w:r w:rsidR="00DB6CDF" w:rsidRPr="000E43D4">
          <w:rPr>
            <w:rStyle w:val="Hyperlink"/>
            <w:noProof/>
          </w:rPr>
          <w:t>17</w:t>
        </w:r>
        <w:r w:rsidR="00DB6CDF" w:rsidRPr="000E43D4">
          <w:rPr>
            <w:rStyle w:val="Hyperlink"/>
            <w:rFonts w:asciiTheme="majorBidi" w:hAnsiTheme="majorBidi" w:cstheme="majorBidi"/>
            <w:noProof/>
          </w:rPr>
          <w:t xml:space="preserve"> Pos Kamling Dusun Kaliboto</w:t>
        </w:r>
        <w:r w:rsidR="00DB6CDF">
          <w:rPr>
            <w:noProof/>
            <w:webHidden/>
          </w:rPr>
          <w:tab/>
        </w:r>
        <w:r w:rsidR="00DB6CDF">
          <w:rPr>
            <w:noProof/>
            <w:webHidden/>
          </w:rPr>
          <w:fldChar w:fldCharType="begin"/>
        </w:r>
        <w:r w:rsidR="00DB6CDF">
          <w:rPr>
            <w:noProof/>
            <w:webHidden/>
          </w:rPr>
          <w:instrText xml:space="preserve"> PAGEREF _Toc109148713 \h </w:instrText>
        </w:r>
        <w:r w:rsidR="00DB6CDF">
          <w:rPr>
            <w:noProof/>
            <w:webHidden/>
          </w:rPr>
        </w:r>
        <w:r w:rsidR="00DB6CDF">
          <w:rPr>
            <w:noProof/>
            <w:webHidden/>
          </w:rPr>
          <w:fldChar w:fldCharType="separate"/>
        </w:r>
        <w:r w:rsidR="007C57DB">
          <w:rPr>
            <w:noProof/>
            <w:webHidden/>
          </w:rPr>
          <w:t>96</w:t>
        </w:r>
        <w:r w:rsidR="00DB6CDF">
          <w:rPr>
            <w:noProof/>
            <w:webHidden/>
          </w:rPr>
          <w:fldChar w:fldCharType="end"/>
        </w:r>
      </w:hyperlink>
    </w:p>
    <w:p w:rsidR="00DB6CDF" w:rsidRDefault="00FB7E76" w:rsidP="00DB6CDF">
      <w:pPr>
        <w:pStyle w:val="TableofFigures"/>
        <w:tabs>
          <w:tab w:val="right" w:leader="dot" w:pos="6113"/>
        </w:tabs>
        <w:spacing w:line="360" w:lineRule="auto"/>
        <w:rPr>
          <w:rFonts w:asciiTheme="minorHAnsi" w:eastAsiaTheme="minorEastAsia" w:hAnsiTheme="minorHAnsi" w:cstheme="minorBidi"/>
          <w:noProof/>
          <w:lang w:val="id-ID" w:eastAsia="id-ID"/>
        </w:rPr>
      </w:pPr>
      <w:hyperlink w:anchor="_Toc109148714" w:history="1">
        <w:r w:rsidR="00DB6CDF" w:rsidRPr="000E43D4">
          <w:rPr>
            <w:rStyle w:val="Hyperlink"/>
            <w:noProof/>
            <w:lang w:val="id-ID"/>
          </w:rPr>
          <w:t>Gambar</w:t>
        </w:r>
        <w:r w:rsidR="00DB6CDF" w:rsidRPr="000E43D4">
          <w:rPr>
            <w:rStyle w:val="Hyperlink"/>
            <w:noProof/>
          </w:rPr>
          <w:t xml:space="preserve"> </w:t>
        </w:r>
        <w:r w:rsidR="00DB6CDF" w:rsidRPr="000E43D4">
          <w:rPr>
            <w:rStyle w:val="Hyperlink"/>
            <w:noProof/>
            <w:lang w:val="id-ID"/>
          </w:rPr>
          <w:t>6.</w:t>
        </w:r>
        <w:r w:rsidR="00DB6CDF" w:rsidRPr="000E43D4">
          <w:rPr>
            <w:rStyle w:val="Hyperlink"/>
            <w:noProof/>
          </w:rPr>
          <w:t>18</w:t>
        </w:r>
        <w:r w:rsidR="00DB6CDF" w:rsidRPr="000E43D4">
          <w:rPr>
            <w:rStyle w:val="Hyperlink"/>
            <w:rFonts w:asciiTheme="majorBidi" w:hAnsiTheme="majorBidi" w:cstheme="majorBidi"/>
            <w:noProof/>
            <w:lang w:val="id-ID"/>
          </w:rPr>
          <w:t xml:space="preserve"> Perizinan di Balai Desa Jati Alun-Alun</w:t>
        </w:r>
        <w:r w:rsidR="00DB6CDF">
          <w:rPr>
            <w:noProof/>
            <w:webHidden/>
          </w:rPr>
          <w:tab/>
        </w:r>
        <w:r w:rsidR="00DB6CDF">
          <w:rPr>
            <w:noProof/>
            <w:webHidden/>
          </w:rPr>
          <w:fldChar w:fldCharType="begin"/>
        </w:r>
        <w:r w:rsidR="00DB6CDF">
          <w:rPr>
            <w:noProof/>
            <w:webHidden/>
          </w:rPr>
          <w:instrText xml:space="preserve"> PAGEREF _Toc109148714 \h </w:instrText>
        </w:r>
        <w:r w:rsidR="00DB6CDF">
          <w:rPr>
            <w:noProof/>
            <w:webHidden/>
          </w:rPr>
        </w:r>
        <w:r w:rsidR="00DB6CDF">
          <w:rPr>
            <w:noProof/>
            <w:webHidden/>
          </w:rPr>
          <w:fldChar w:fldCharType="separate"/>
        </w:r>
        <w:r w:rsidR="007C57DB">
          <w:rPr>
            <w:noProof/>
            <w:webHidden/>
          </w:rPr>
          <w:t>106</w:t>
        </w:r>
        <w:r w:rsidR="00DB6CDF">
          <w:rPr>
            <w:noProof/>
            <w:webHidden/>
          </w:rPr>
          <w:fldChar w:fldCharType="end"/>
        </w:r>
      </w:hyperlink>
    </w:p>
    <w:p w:rsidR="00DB6CDF" w:rsidRDefault="00FB7E76" w:rsidP="00DB6CDF">
      <w:pPr>
        <w:pStyle w:val="TableofFigures"/>
        <w:tabs>
          <w:tab w:val="right" w:leader="dot" w:pos="6113"/>
        </w:tabs>
        <w:spacing w:line="360" w:lineRule="auto"/>
        <w:rPr>
          <w:rFonts w:asciiTheme="minorHAnsi" w:eastAsiaTheme="minorEastAsia" w:hAnsiTheme="minorHAnsi" w:cstheme="minorBidi"/>
          <w:noProof/>
          <w:lang w:val="id-ID" w:eastAsia="id-ID"/>
        </w:rPr>
      </w:pPr>
      <w:hyperlink w:anchor="_Toc109148715" w:history="1">
        <w:r w:rsidR="00DB6CDF" w:rsidRPr="000E43D4">
          <w:rPr>
            <w:rStyle w:val="Hyperlink"/>
            <w:noProof/>
            <w:lang w:val="id-ID"/>
          </w:rPr>
          <w:t>Gambar</w:t>
        </w:r>
        <w:r w:rsidR="00DB6CDF" w:rsidRPr="000E43D4">
          <w:rPr>
            <w:rStyle w:val="Hyperlink"/>
            <w:noProof/>
          </w:rPr>
          <w:t xml:space="preserve"> </w:t>
        </w:r>
        <w:r w:rsidR="00DB6CDF" w:rsidRPr="000E43D4">
          <w:rPr>
            <w:rStyle w:val="Hyperlink"/>
            <w:noProof/>
            <w:lang w:val="id-ID"/>
          </w:rPr>
          <w:t>6.</w:t>
        </w:r>
        <w:r w:rsidR="00DB6CDF" w:rsidRPr="000E43D4">
          <w:rPr>
            <w:rStyle w:val="Hyperlink"/>
            <w:noProof/>
          </w:rPr>
          <w:t>19</w:t>
        </w:r>
        <w:r w:rsidR="00DB6CDF" w:rsidRPr="000E43D4">
          <w:rPr>
            <w:rStyle w:val="Hyperlink"/>
            <w:rFonts w:asciiTheme="majorBidi" w:hAnsiTheme="majorBidi" w:cstheme="majorBidi"/>
            <w:noProof/>
            <w:lang w:val="id-ID"/>
          </w:rPr>
          <w:t xml:space="preserve"> Kegiatan Kader posyandu Desa Jati Alun-Alun</w:t>
        </w:r>
        <w:r w:rsidR="00DB6CDF">
          <w:rPr>
            <w:noProof/>
            <w:webHidden/>
          </w:rPr>
          <w:tab/>
        </w:r>
        <w:r w:rsidR="00DB6CDF">
          <w:rPr>
            <w:noProof/>
            <w:webHidden/>
          </w:rPr>
          <w:fldChar w:fldCharType="begin"/>
        </w:r>
        <w:r w:rsidR="00DB6CDF">
          <w:rPr>
            <w:noProof/>
            <w:webHidden/>
          </w:rPr>
          <w:instrText xml:space="preserve"> PAGEREF _Toc109148715 \h </w:instrText>
        </w:r>
        <w:r w:rsidR="00DB6CDF">
          <w:rPr>
            <w:noProof/>
            <w:webHidden/>
          </w:rPr>
        </w:r>
        <w:r w:rsidR="00DB6CDF">
          <w:rPr>
            <w:noProof/>
            <w:webHidden/>
          </w:rPr>
          <w:fldChar w:fldCharType="separate"/>
        </w:r>
        <w:r w:rsidR="007C57DB">
          <w:rPr>
            <w:noProof/>
            <w:webHidden/>
          </w:rPr>
          <w:t>107</w:t>
        </w:r>
        <w:r w:rsidR="00DB6CDF">
          <w:rPr>
            <w:noProof/>
            <w:webHidden/>
          </w:rPr>
          <w:fldChar w:fldCharType="end"/>
        </w:r>
      </w:hyperlink>
    </w:p>
    <w:p w:rsidR="00DB6CDF" w:rsidRDefault="00FB7E76" w:rsidP="00DB6CDF">
      <w:pPr>
        <w:pStyle w:val="TableofFigures"/>
        <w:tabs>
          <w:tab w:val="right" w:leader="dot" w:pos="6113"/>
        </w:tabs>
        <w:spacing w:line="360" w:lineRule="auto"/>
        <w:rPr>
          <w:rFonts w:asciiTheme="minorHAnsi" w:eastAsiaTheme="minorEastAsia" w:hAnsiTheme="minorHAnsi" w:cstheme="minorBidi"/>
          <w:noProof/>
          <w:lang w:val="id-ID" w:eastAsia="id-ID"/>
        </w:rPr>
      </w:pPr>
      <w:hyperlink w:anchor="_Toc109148716" w:history="1">
        <w:r w:rsidR="00DB6CDF" w:rsidRPr="000E43D4">
          <w:rPr>
            <w:rStyle w:val="Hyperlink"/>
            <w:noProof/>
            <w:lang w:val="id-ID"/>
          </w:rPr>
          <w:t>Gambar 6.</w:t>
        </w:r>
        <w:r w:rsidR="00DB6CDF" w:rsidRPr="000E43D4">
          <w:rPr>
            <w:rStyle w:val="Hyperlink"/>
            <w:noProof/>
          </w:rPr>
          <w:t xml:space="preserve"> 20</w:t>
        </w:r>
        <w:r w:rsidR="00DB6CDF" w:rsidRPr="000E43D4">
          <w:rPr>
            <w:rStyle w:val="Hyperlink"/>
            <w:rFonts w:asciiTheme="majorBidi" w:hAnsiTheme="majorBidi" w:cstheme="majorBidi"/>
            <w:noProof/>
            <w:lang w:val="id-ID"/>
          </w:rPr>
          <w:t xml:space="preserve"> Istirahat Kerja Bakti</w:t>
        </w:r>
        <w:r w:rsidR="00DB6CDF">
          <w:rPr>
            <w:noProof/>
            <w:webHidden/>
          </w:rPr>
          <w:tab/>
        </w:r>
        <w:r w:rsidR="00DB6CDF">
          <w:rPr>
            <w:noProof/>
            <w:webHidden/>
          </w:rPr>
          <w:fldChar w:fldCharType="begin"/>
        </w:r>
        <w:r w:rsidR="00DB6CDF">
          <w:rPr>
            <w:noProof/>
            <w:webHidden/>
          </w:rPr>
          <w:instrText xml:space="preserve"> PAGEREF _Toc109148716 \h </w:instrText>
        </w:r>
        <w:r w:rsidR="00DB6CDF">
          <w:rPr>
            <w:noProof/>
            <w:webHidden/>
          </w:rPr>
        </w:r>
        <w:r w:rsidR="00DB6CDF">
          <w:rPr>
            <w:noProof/>
            <w:webHidden/>
          </w:rPr>
          <w:fldChar w:fldCharType="separate"/>
        </w:r>
        <w:r w:rsidR="007C57DB">
          <w:rPr>
            <w:noProof/>
            <w:webHidden/>
          </w:rPr>
          <w:t>122</w:t>
        </w:r>
        <w:r w:rsidR="00DB6CDF">
          <w:rPr>
            <w:noProof/>
            <w:webHidden/>
          </w:rPr>
          <w:fldChar w:fldCharType="end"/>
        </w:r>
      </w:hyperlink>
    </w:p>
    <w:p w:rsidR="00DB6CDF" w:rsidRDefault="00FB7E76" w:rsidP="00DB6CDF">
      <w:pPr>
        <w:pStyle w:val="TableofFigures"/>
        <w:tabs>
          <w:tab w:val="right" w:leader="dot" w:pos="6113"/>
        </w:tabs>
        <w:spacing w:line="360" w:lineRule="auto"/>
        <w:rPr>
          <w:rFonts w:asciiTheme="minorHAnsi" w:eastAsiaTheme="minorEastAsia" w:hAnsiTheme="minorHAnsi" w:cstheme="minorBidi"/>
          <w:noProof/>
          <w:lang w:val="id-ID" w:eastAsia="id-ID"/>
        </w:rPr>
      </w:pPr>
      <w:hyperlink w:anchor="_Toc109148717" w:history="1">
        <w:r w:rsidR="00DB6CDF" w:rsidRPr="000E43D4">
          <w:rPr>
            <w:rStyle w:val="Hyperlink"/>
            <w:rFonts w:asciiTheme="majorBidi" w:hAnsiTheme="majorBidi" w:cstheme="majorBidi"/>
            <w:noProof/>
            <w:lang w:val="id-ID" w:eastAsia="id-ID"/>
          </w:rPr>
          <w:t>Gambar 6.</w:t>
        </w:r>
        <w:r w:rsidR="00DB6CDF" w:rsidRPr="000E43D4">
          <w:rPr>
            <w:rStyle w:val="Hyperlink"/>
            <w:noProof/>
          </w:rPr>
          <w:t>21</w:t>
        </w:r>
        <w:r w:rsidR="00DB6CDF" w:rsidRPr="000E43D4">
          <w:rPr>
            <w:rStyle w:val="Hyperlink"/>
            <w:rFonts w:asciiTheme="majorBidi" w:hAnsiTheme="majorBidi" w:cstheme="majorBidi"/>
            <w:noProof/>
            <w:lang w:val="id-ID" w:eastAsia="id-ID"/>
          </w:rPr>
          <w:t xml:space="preserve"> kegiatan edukasi pemanfaatan lahan pekarangan</w:t>
        </w:r>
        <w:r w:rsidR="00DB6CDF">
          <w:rPr>
            <w:noProof/>
            <w:webHidden/>
          </w:rPr>
          <w:tab/>
        </w:r>
        <w:r w:rsidR="00DB6CDF">
          <w:rPr>
            <w:noProof/>
            <w:webHidden/>
          </w:rPr>
          <w:fldChar w:fldCharType="begin"/>
        </w:r>
        <w:r w:rsidR="00DB6CDF">
          <w:rPr>
            <w:noProof/>
            <w:webHidden/>
          </w:rPr>
          <w:instrText xml:space="preserve"> PAGEREF _Toc109148717 \h </w:instrText>
        </w:r>
        <w:r w:rsidR="00DB6CDF">
          <w:rPr>
            <w:noProof/>
            <w:webHidden/>
          </w:rPr>
        </w:r>
        <w:r w:rsidR="00DB6CDF">
          <w:rPr>
            <w:noProof/>
            <w:webHidden/>
          </w:rPr>
          <w:fldChar w:fldCharType="separate"/>
        </w:r>
        <w:r w:rsidR="007C57DB">
          <w:rPr>
            <w:noProof/>
            <w:webHidden/>
          </w:rPr>
          <w:t>123</w:t>
        </w:r>
        <w:r w:rsidR="00DB6CDF">
          <w:rPr>
            <w:noProof/>
            <w:webHidden/>
          </w:rPr>
          <w:fldChar w:fldCharType="end"/>
        </w:r>
      </w:hyperlink>
    </w:p>
    <w:p w:rsidR="00DB6CDF" w:rsidRDefault="00FB7E76" w:rsidP="00DB6CDF">
      <w:pPr>
        <w:pStyle w:val="TableofFigures"/>
        <w:tabs>
          <w:tab w:val="right" w:leader="dot" w:pos="6113"/>
        </w:tabs>
        <w:spacing w:line="360" w:lineRule="auto"/>
        <w:rPr>
          <w:rFonts w:asciiTheme="minorHAnsi" w:eastAsiaTheme="minorEastAsia" w:hAnsiTheme="minorHAnsi" w:cstheme="minorBidi"/>
          <w:noProof/>
          <w:lang w:val="id-ID" w:eastAsia="id-ID"/>
        </w:rPr>
      </w:pPr>
      <w:hyperlink w:anchor="_Toc109148718" w:history="1">
        <w:r w:rsidR="00DB6CDF" w:rsidRPr="000E43D4">
          <w:rPr>
            <w:rStyle w:val="Hyperlink"/>
            <w:rFonts w:asciiTheme="majorBidi" w:hAnsiTheme="majorBidi" w:cstheme="majorBidi"/>
            <w:noProof/>
            <w:lang w:val="id-ID" w:eastAsia="id-ID"/>
          </w:rPr>
          <w:t>Gambar 6.</w:t>
        </w:r>
        <w:r w:rsidR="00DB6CDF" w:rsidRPr="000E43D4">
          <w:rPr>
            <w:rStyle w:val="Hyperlink"/>
            <w:noProof/>
          </w:rPr>
          <w:t>22</w:t>
        </w:r>
        <w:r w:rsidR="00DB6CDF" w:rsidRPr="000E43D4">
          <w:rPr>
            <w:rStyle w:val="Hyperlink"/>
            <w:rFonts w:asciiTheme="majorBidi" w:hAnsiTheme="majorBidi" w:cstheme="majorBidi"/>
            <w:noProof/>
            <w:lang w:val="id-ID" w:eastAsia="id-ID"/>
          </w:rPr>
          <w:t xml:space="preserve"> foto bersama kegiatan edukasi pemanfaatan lahan pekarangan</w:t>
        </w:r>
        <w:r w:rsidR="00DB6CDF">
          <w:rPr>
            <w:noProof/>
            <w:webHidden/>
          </w:rPr>
          <w:tab/>
        </w:r>
        <w:r w:rsidR="00DB6CDF">
          <w:rPr>
            <w:noProof/>
            <w:webHidden/>
          </w:rPr>
          <w:fldChar w:fldCharType="begin"/>
        </w:r>
        <w:r w:rsidR="00DB6CDF">
          <w:rPr>
            <w:noProof/>
            <w:webHidden/>
          </w:rPr>
          <w:instrText xml:space="preserve"> PAGEREF _Toc109148718 \h </w:instrText>
        </w:r>
        <w:r w:rsidR="00DB6CDF">
          <w:rPr>
            <w:noProof/>
            <w:webHidden/>
          </w:rPr>
        </w:r>
        <w:r w:rsidR="00DB6CDF">
          <w:rPr>
            <w:noProof/>
            <w:webHidden/>
          </w:rPr>
          <w:fldChar w:fldCharType="separate"/>
        </w:r>
        <w:r w:rsidR="007C57DB">
          <w:rPr>
            <w:noProof/>
            <w:webHidden/>
          </w:rPr>
          <w:t>124</w:t>
        </w:r>
        <w:r w:rsidR="00DB6CDF">
          <w:rPr>
            <w:noProof/>
            <w:webHidden/>
          </w:rPr>
          <w:fldChar w:fldCharType="end"/>
        </w:r>
      </w:hyperlink>
    </w:p>
    <w:p w:rsidR="00DB6CDF" w:rsidRDefault="00FB7E76" w:rsidP="00DB6CDF">
      <w:pPr>
        <w:pStyle w:val="TableofFigures"/>
        <w:tabs>
          <w:tab w:val="right" w:leader="dot" w:pos="6113"/>
        </w:tabs>
        <w:spacing w:line="360" w:lineRule="auto"/>
        <w:rPr>
          <w:rFonts w:asciiTheme="minorHAnsi" w:eastAsiaTheme="minorEastAsia" w:hAnsiTheme="minorHAnsi" w:cstheme="minorBidi"/>
          <w:noProof/>
          <w:lang w:val="id-ID" w:eastAsia="id-ID"/>
        </w:rPr>
      </w:pPr>
      <w:hyperlink w:anchor="_Toc109148719" w:history="1">
        <w:r w:rsidR="00DB6CDF" w:rsidRPr="000E43D4">
          <w:rPr>
            <w:rStyle w:val="Hyperlink"/>
            <w:rFonts w:asciiTheme="majorBidi" w:hAnsiTheme="majorBidi" w:cstheme="majorBidi"/>
            <w:noProof/>
            <w:lang w:val="id-ID"/>
          </w:rPr>
          <w:t>Gambar 6.</w:t>
        </w:r>
        <w:r w:rsidR="00DB6CDF" w:rsidRPr="000E43D4">
          <w:rPr>
            <w:rStyle w:val="Hyperlink"/>
            <w:noProof/>
          </w:rPr>
          <w:t>23</w:t>
        </w:r>
        <w:r w:rsidR="00DB6CDF" w:rsidRPr="000E43D4">
          <w:rPr>
            <w:rStyle w:val="Hyperlink"/>
            <w:rFonts w:asciiTheme="majorBidi" w:hAnsiTheme="majorBidi" w:cstheme="majorBidi"/>
            <w:noProof/>
            <w:lang w:val="id-ID"/>
          </w:rPr>
          <w:t xml:space="preserve"> Lahan Pekarangan Dusun Kaliboto</w:t>
        </w:r>
        <w:r w:rsidR="00DB6CDF">
          <w:rPr>
            <w:noProof/>
            <w:webHidden/>
          </w:rPr>
          <w:tab/>
        </w:r>
        <w:r w:rsidR="00DB6CDF">
          <w:rPr>
            <w:noProof/>
            <w:webHidden/>
          </w:rPr>
          <w:fldChar w:fldCharType="begin"/>
        </w:r>
        <w:r w:rsidR="00DB6CDF">
          <w:rPr>
            <w:noProof/>
            <w:webHidden/>
          </w:rPr>
          <w:instrText xml:space="preserve"> PAGEREF _Toc109148719 \h </w:instrText>
        </w:r>
        <w:r w:rsidR="00DB6CDF">
          <w:rPr>
            <w:noProof/>
            <w:webHidden/>
          </w:rPr>
        </w:r>
        <w:r w:rsidR="00DB6CDF">
          <w:rPr>
            <w:noProof/>
            <w:webHidden/>
          </w:rPr>
          <w:fldChar w:fldCharType="separate"/>
        </w:r>
        <w:r w:rsidR="007C57DB">
          <w:rPr>
            <w:noProof/>
            <w:webHidden/>
          </w:rPr>
          <w:t>125</w:t>
        </w:r>
        <w:r w:rsidR="00DB6CDF">
          <w:rPr>
            <w:noProof/>
            <w:webHidden/>
          </w:rPr>
          <w:fldChar w:fldCharType="end"/>
        </w:r>
      </w:hyperlink>
    </w:p>
    <w:p w:rsidR="00DB6CDF" w:rsidRDefault="00FB7E76" w:rsidP="00DB6CDF">
      <w:pPr>
        <w:pStyle w:val="TableofFigures"/>
        <w:tabs>
          <w:tab w:val="right" w:leader="dot" w:pos="6113"/>
        </w:tabs>
        <w:spacing w:line="360" w:lineRule="auto"/>
        <w:rPr>
          <w:rFonts w:asciiTheme="minorHAnsi" w:eastAsiaTheme="minorEastAsia" w:hAnsiTheme="minorHAnsi" w:cstheme="minorBidi"/>
          <w:noProof/>
          <w:lang w:val="id-ID" w:eastAsia="id-ID"/>
        </w:rPr>
      </w:pPr>
      <w:hyperlink w:anchor="_Toc109148720" w:history="1">
        <w:r w:rsidR="00DB6CDF" w:rsidRPr="000E43D4">
          <w:rPr>
            <w:rStyle w:val="Hyperlink"/>
            <w:rFonts w:asciiTheme="majorBidi" w:hAnsiTheme="majorBidi" w:cstheme="majorBidi"/>
            <w:noProof/>
            <w:lang w:val="id-ID"/>
          </w:rPr>
          <w:t>Gambar 6.</w:t>
        </w:r>
        <w:r w:rsidR="00DB6CDF" w:rsidRPr="000E43D4">
          <w:rPr>
            <w:rStyle w:val="Hyperlink"/>
            <w:noProof/>
          </w:rPr>
          <w:t>24</w:t>
        </w:r>
        <w:r w:rsidR="00DB6CDF" w:rsidRPr="000E43D4">
          <w:rPr>
            <w:rStyle w:val="Hyperlink"/>
            <w:rFonts w:asciiTheme="majorBidi" w:hAnsiTheme="majorBidi" w:cstheme="majorBidi"/>
            <w:noProof/>
            <w:lang w:val="id-ID"/>
          </w:rPr>
          <w:t xml:space="preserve"> penyemaian bibit sayur dengan media kain flanel untuk hidroponik</w:t>
        </w:r>
        <w:r w:rsidR="00DB6CDF">
          <w:rPr>
            <w:noProof/>
            <w:webHidden/>
          </w:rPr>
          <w:tab/>
        </w:r>
        <w:r w:rsidR="00DB6CDF">
          <w:rPr>
            <w:noProof/>
            <w:webHidden/>
          </w:rPr>
          <w:fldChar w:fldCharType="begin"/>
        </w:r>
        <w:r w:rsidR="00DB6CDF">
          <w:rPr>
            <w:noProof/>
            <w:webHidden/>
          </w:rPr>
          <w:instrText xml:space="preserve"> PAGEREF _Toc109148720 \h </w:instrText>
        </w:r>
        <w:r w:rsidR="00DB6CDF">
          <w:rPr>
            <w:noProof/>
            <w:webHidden/>
          </w:rPr>
        </w:r>
        <w:r w:rsidR="00DB6CDF">
          <w:rPr>
            <w:noProof/>
            <w:webHidden/>
          </w:rPr>
          <w:fldChar w:fldCharType="separate"/>
        </w:r>
        <w:r w:rsidR="007C57DB">
          <w:rPr>
            <w:noProof/>
            <w:webHidden/>
          </w:rPr>
          <w:t>126</w:t>
        </w:r>
        <w:r w:rsidR="00DB6CDF">
          <w:rPr>
            <w:noProof/>
            <w:webHidden/>
          </w:rPr>
          <w:fldChar w:fldCharType="end"/>
        </w:r>
      </w:hyperlink>
    </w:p>
    <w:p w:rsidR="00DB6CDF" w:rsidRDefault="00FB7E76" w:rsidP="00DB6CDF">
      <w:pPr>
        <w:pStyle w:val="TableofFigures"/>
        <w:tabs>
          <w:tab w:val="right" w:leader="dot" w:pos="6113"/>
        </w:tabs>
        <w:spacing w:line="360" w:lineRule="auto"/>
        <w:rPr>
          <w:rFonts w:asciiTheme="minorHAnsi" w:eastAsiaTheme="minorEastAsia" w:hAnsiTheme="minorHAnsi" w:cstheme="minorBidi"/>
          <w:noProof/>
          <w:lang w:val="id-ID" w:eastAsia="id-ID"/>
        </w:rPr>
      </w:pPr>
      <w:hyperlink w:anchor="_Toc109148721" w:history="1">
        <w:r w:rsidR="00DB6CDF" w:rsidRPr="000E43D4">
          <w:rPr>
            <w:rStyle w:val="Hyperlink"/>
            <w:rFonts w:asciiTheme="majorBidi" w:hAnsiTheme="majorBidi" w:cstheme="majorBidi"/>
            <w:noProof/>
            <w:lang w:val="id-ID"/>
          </w:rPr>
          <w:t>Gambar 6.</w:t>
        </w:r>
        <w:r w:rsidR="00DB6CDF" w:rsidRPr="000E43D4">
          <w:rPr>
            <w:rStyle w:val="Hyperlink"/>
            <w:noProof/>
          </w:rPr>
          <w:t>25</w:t>
        </w:r>
        <w:r w:rsidR="00DB6CDF" w:rsidRPr="000E43D4">
          <w:rPr>
            <w:rStyle w:val="Hyperlink"/>
            <w:rFonts w:asciiTheme="majorBidi" w:hAnsiTheme="majorBidi" w:cstheme="majorBidi"/>
            <w:noProof/>
            <w:lang w:val="id-ID"/>
          </w:rPr>
          <w:t xml:space="preserve"> pipa untuk penanaman media hidroponik</w:t>
        </w:r>
        <w:r w:rsidR="00DB6CDF">
          <w:rPr>
            <w:noProof/>
            <w:webHidden/>
          </w:rPr>
          <w:tab/>
        </w:r>
        <w:r w:rsidR="00DB6CDF">
          <w:rPr>
            <w:noProof/>
            <w:webHidden/>
          </w:rPr>
          <w:fldChar w:fldCharType="begin"/>
        </w:r>
        <w:r w:rsidR="00DB6CDF">
          <w:rPr>
            <w:noProof/>
            <w:webHidden/>
          </w:rPr>
          <w:instrText xml:space="preserve"> PAGEREF _Toc109148721 \h </w:instrText>
        </w:r>
        <w:r w:rsidR="00DB6CDF">
          <w:rPr>
            <w:noProof/>
            <w:webHidden/>
          </w:rPr>
        </w:r>
        <w:r w:rsidR="00DB6CDF">
          <w:rPr>
            <w:noProof/>
            <w:webHidden/>
          </w:rPr>
          <w:fldChar w:fldCharType="separate"/>
        </w:r>
        <w:r w:rsidR="007C57DB">
          <w:rPr>
            <w:noProof/>
            <w:webHidden/>
          </w:rPr>
          <w:t>126</w:t>
        </w:r>
        <w:r w:rsidR="00DB6CDF">
          <w:rPr>
            <w:noProof/>
            <w:webHidden/>
          </w:rPr>
          <w:fldChar w:fldCharType="end"/>
        </w:r>
      </w:hyperlink>
    </w:p>
    <w:p w:rsidR="00DB6CDF" w:rsidRDefault="00FB7E76" w:rsidP="00DB6CDF">
      <w:pPr>
        <w:pStyle w:val="TableofFigures"/>
        <w:tabs>
          <w:tab w:val="right" w:leader="dot" w:pos="6113"/>
        </w:tabs>
        <w:spacing w:line="360" w:lineRule="auto"/>
        <w:rPr>
          <w:rFonts w:asciiTheme="minorHAnsi" w:eastAsiaTheme="minorEastAsia" w:hAnsiTheme="minorHAnsi" w:cstheme="minorBidi"/>
          <w:noProof/>
          <w:lang w:val="id-ID" w:eastAsia="id-ID"/>
        </w:rPr>
      </w:pPr>
      <w:hyperlink w:anchor="_Toc109148722" w:history="1">
        <w:r w:rsidR="00DB6CDF" w:rsidRPr="000E43D4">
          <w:rPr>
            <w:rStyle w:val="Hyperlink"/>
            <w:rFonts w:asciiTheme="majorBidi" w:hAnsiTheme="majorBidi" w:cstheme="majorBidi"/>
            <w:noProof/>
            <w:lang w:val="id-ID"/>
          </w:rPr>
          <w:t>Gambar 6.</w:t>
        </w:r>
        <w:r w:rsidR="00DB6CDF" w:rsidRPr="000E43D4">
          <w:rPr>
            <w:rStyle w:val="Hyperlink"/>
            <w:noProof/>
          </w:rPr>
          <w:t>26</w:t>
        </w:r>
        <w:r w:rsidR="00DB6CDF" w:rsidRPr="000E43D4">
          <w:rPr>
            <w:rStyle w:val="Hyperlink"/>
            <w:rFonts w:asciiTheme="majorBidi" w:hAnsiTheme="majorBidi" w:cstheme="majorBidi"/>
            <w:noProof/>
            <w:lang w:val="id-ID"/>
          </w:rPr>
          <w:t xml:space="preserve"> penanaman bibit sayur dengan metode hidroponik</w:t>
        </w:r>
        <w:r w:rsidR="00DB6CDF">
          <w:rPr>
            <w:noProof/>
            <w:webHidden/>
          </w:rPr>
          <w:tab/>
        </w:r>
        <w:r w:rsidR="00DB6CDF">
          <w:rPr>
            <w:noProof/>
            <w:webHidden/>
          </w:rPr>
          <w:fldChar w:fldCharType="begin"/>
        </w:r>
        <w:r w:rsidR="00DB6CDF">
          <w:rPr>
            <w:noProof/>
            <w:webHidden/>
          </w:rPr>
          <w:instrText xml:space="preserve"> PAGEREF _Toc109148722 \h </w:instrText>
        </w:r>
        <w:r w:rsidR="00DB6CDF">
          <w:rPr>
            <w:noProof/>
            <w:webHidden/>
          </w:rPr>
        </w:r>
        <w:r w:rsidR="00DB6CDF">
          <w:rPr>
            <w:noProof/>
            <w:webHidden/>
          </w:rPr>
          <w:fldChar w:fldCharType="separate"/>
        </w:r>
        <w:r w:rsidR="007C57DB">
          <w:rPr>
            <w:noProof/>
            <w:webHidden/>
          </w:rPr>
          <w:t>127</w:t>
        </w:r>
        <w:r w:rsidR="00DB6CDF">
          <w:rPr>
            <w:noProof/>
            <w:webHidden/>
          </w:rPr>
          <w:fldChar w:fldCharType="end"/>
        </w:r>
      </w:hyperlink>
    </w:p>
    <w:p w:rsidR="00DB6CDF" w:rsidRDefault="00FB7E76" w:rsidP="00DB6CDF">
      <w:pPr>
        <w:pStyle w:val="TableofFigures"/>
        <w:tabs>
          <w:tab w:val="right" w:leader="dot" w:pos="6113"/>
        </w:tabs>
        <w:spacing w:line="360" w:lineRule="auto"/>
        <w:rPr>
          <w:rFonts w:asciiTheme="minorHAnsi" w:eastAsiaTheme="minorEastAsia" w:hAnsiTheme="minorHAnsi" w:cstheme="minorBidi"/>
          <w:noProof/>
          <w:lang w:val="id-ID" w:eastAsia="id-ID"/>
        </w:rPr>
      </w:pPr>
      <w:hyperlink w:anchor="_Toc109148723" w:history="1">
        <w:r w:rsidR="00DB6CDF" w:rsidRPr="000E43D4">
          <w:rPr>
            <w:rStyle w:val="Hyperlink"/>
            <w:rFonts w:asciiTheme="majorBidi" w:hAnsiTheme="majorBidi" w:cstheme="majorBidi"/>
            <w:noProof/>
            <w:lang w:val="id-ID"/>
          </w:rPr>
          <w:t>Gambar 6.</w:t>
        </w:r>
        <w:r w:rsidR="00DB6CDF" w:rsidRPr="000E43D4">
          <w:rPr>
            <w:rStyle w:val="Hyperlink"/>
            <w:noProof/>
          </w:rPr>
          <w:t>27</w:t>
        </w:r>
        <w:r w:rsidR="00DB6CDF" w:rsidRPr="000E43D4">
          <w:rPr>
            <w:rStyle w:val="Hyperlink"/>
            <w:rFonts w:asciiTheme="majorBidi" w:hAnsiTheme="majorBidi" w:cstheme="majorBidi"/>
            <w:noProof/>
            <w:lang w:val="id-ID"/>
          </w:rPr>
          <w:t xml:space="preserve"> penyemaian sayur media tanah dan </w:t>
        </w:r>
        <w:r w:rsidR="00DB6CDF" w:rsidRPr="00DB6CDF">
          <w:rPr>
            <w:rStyle w:val="Hyperlink"/>
            <w:rFonts w:asciiTheme="majorBidi" w:hAnsiTheme="majorBidi" w:cstheme="majorBidi"/>
            <w:i/>
            <w:iCs/>
            <w:noProof/>
            <w:lang w:val="id-ID"/>
          </w:rPr>
          <w:t>polybag</w:t>
        </w:r>
        <w:r w:rsidR="00DB6CDF">
          <w:rPr>
            <w:noProof/>
            <w:webHidden/>
          </w:rPr>
          <w:tab/>
        </w:r>
        <w:r w:rsidR="00DB6CDF">
          <w:rPr>
            <w:noProof/>
            <w:webHidden/>
          </w:rPr>
          <w:fldChar w:fldCharType="begin"/>
        </w:r>
        <w:r w:rsidR="00DB6CDF">
          <w:rPr>
            <w:noProof/>
            <w:webHidden/>
          </w:rPr>
          <w:instrText xml:space="preserve"> PAGEREF _Toc109148723 \h </w:instrText>
        </w:r>
        <w:r w:rsidR="00DB6CDF">
          <w:rPr>
            <w:noProof/>
            <w:webHidden/>
          </w:rPr>
        </w:r>
        <w:r w:rsidR="00DB6CDF">
          <w:rPr>
            <w:noProof/>
            <w:webHidden/>
          </w:rPr>
          <w:fldChar w:fldCharType="separate"/>
        </w:r>
        <w:r w:rsidR="007C57DB">
          <w:rPr>
            <w:noProof/>
            <w:webHidden/>
          </w:rPr>
          <w:t>127</w:t>
        </w:r>
        <w:r w:rsidR="00DB6CDF">
          <w:rPr>
            <w:noProof/>
            <w:webHidden/>
          </w:rPr>
          <w:fldChar w:fldCharType="end"/>
        </w:r>
      </w:hyperlink>
    </w:p>
    <w:p w:rsidR="00DB6CDF" w:rsidRDefault="00FB7E76" w:rsidP="00DB6CDF">
      <w:pPr>
        <w:pStyle w:val="TableofFigures"/>
        <w:tabs>
          <w:tab w:val="right" w:leader="dot" w:pos="6113"/>
        </w:tabs>
        <w:spacing w:line="360" w:lineRule="auto"/>
        <w:rPr>
          <w:rFonts w:asciiTheme="minorHAnsi" w:eastAsiaTheme="minorEastAsia" w:hAnsiTheme="minorHAnsi" w:cstheme="minorBidi"/>
          <w:noProof/>
          <w:lang w:val="id-ID" w:eastAsia="id-ID"/>
        </w:rPr>
      </w:pPr>
      <w:hyperlink w:anchor="_Toc109148724" w:history="1">
        <w:r w:rsidR="00DB6CDF" w:rsidRPr="000E43D4">
          <w:rPr>
            <w:rStyle w:val="Hyperlink"/>
            <w:rFonts w:asciiTheme="majorBidi" w:hAnsiTheme="majorBidi" w:cstheme="majorBidi"/>
            <w:noProof/>
            <w:lang w:val="id-ID"/>
          </w:rPr>
          <w:t>Gambar 6.</w:t>
        </w:r>
        <w:r w:rsidR="00DB6CDF" w:rsidRPr="000E43D4">
          <w:rPr>
            <w:rStyle w:val="Hyperlink"/>
            <w:noProof/>
          </w:rPr>
          <w:t>28</w:t>
        </w:r>
        <w:r w:rsidR="00DB6CDF" w:rsidRPr="000E43D4">
          <w:rPr>
            <w:rStyle w:val="Hyperlink"/>
            <w:rFonts w:asciiTheme="majorBidi" w:hAnsiTheme="majorBidi" w:cstheme="majorBidi"/>
            <w:noProof/>
            <w:lang w:val="id-ID"/>
          </w:rPr>
          <w:t xml:space="preserve"> penanaman sayur dengan media </w:t>
        </w:r>
        <w:r w:rsidR="00DB6CDF" w:rsidRPr="00DB6CDF">
          <w:rPr>
            <w:rStyle w:val="Hyperlink"/>
            <w:rFonts w:asciiTheme="majorBidi" w:hAnsiTheme="majorBidi" w:cstheme="majorBidi"/>
            <w:i/>
            <w:iCs/>
            <w:noProof/>
            <w:lang w:val="id-ID"/>
          </w:rPr>
          <w:t>polybag</w:t>
        </w:r>
        <w:r w:rsidR="00DB6CDF">
          <w:rPr>
            <w:noProof/>
            <w:webHidden/>
          </w:rPr>
          <w:tab/>
        </w:r>
        <w:r w:rsidR="00DB6CDF">
          <w:rPr>
            <w:noProof/>
            <w:webHidden/>
          </w:rPr>
          <w:fldChar w:fldCharType="begin"/>
        </w:r>
        <w:r w:rsidR="00DB6CDF">
          <w:rPr>
            <w:noProof/>
            <w:webHidden/>
          </w:rPr>
          <w:instrText xml:space="preserve"> PAGEREF _Toc109148724 \h </w:instrText>
        </w:r>
        <w:r w:rsidR="00DB6CDF">
          <w:rPr>
            <w:noProof/>
            <w:webHidden/>
          </w:rPr>
        </w:r>
        <w:r w:rsidR="00DB6CDF">
          <w:rPr>
            <w:noProof/>
            <w:webHidden/>
          </w:rPr>
          <w:fldChar w:fldCharType="separate"/>
        </w:r>
        <w:r w:rsidR="007C57DB">
          <w:rPr>
            <w:noProof/>
            <w:webHidden/>
          </w:rPr>
          <w:t>128</w:t>
        </w:r>
        <w:r w:rsidR="00DB6CDF">
          <w:rPr>
            <w:noProof/>
            <w:webHidden/>
          </w:rPr>
          <w:fldChar w:fldCharType="end"/>
        </w:r>
      </w:hyperlink>
    </w:p>
    <w:p w:rsidR="00DB6CDF" w:rsidRDefault="00FB7E76" w:rsidP="00DB6CDF">
      <w:pPr>
        <w:pStyle w:val="TableofFigures"/>
        <w:tabs>
          <w:tab w:val="right" w:leader="dot" w:pos="6113"/>
        </w:tabs>
        <w:spacing w:line="360" w:lineRule="auto"/>
        <w:rPr>
          <w:rFonts w:asciiTheme="minorHAnsi" w:eastAsiaTheme="minorEastAsia" w:hAnsiTheme="minorHAnsi" w:cstheme="minorBidi"/>
          <w:noProof/>
          <w:lang w:val="id-ID" w:eastAsia="id-ID"/>
        </w:rPr>
      </w:pPr>
      <w:hyperlink w:anchor="_Toc109148725" w:history="1">
        <w:r w:rsidR="00DB6CDF" w:rsidRPr="000E43D4">
          <w:rPr>
            <w:rStyle w:val="Hyperlink"/>
            <w:rFonts w:asciiTheme="majorBidi" w:hAnsiTheme="majorBidi" w:cstheme="majorBidi"/>
            <w:noProof/>
            <w:lang w:val="id-ID"/>
          </w:rPr>
          <w:t>Gambar 6.</w:t>
        </w:r>
        <w:r w:rsidR="00DB6CDF" w:rsidRPr="000E43D4">
          <w:rPr>
            <w:rStyle w:val="Hyperlink"/>
            <w:noProof/>
          </w:rPr>
          <w:t>29</w:t>
        </w:r>
        <w:r w:rsidR="00DB6CDF" w:rsidRPr="000E43D4">
          <w:rPr>
            <w:rStyle w:val="Hyperlink"/>
            <w:rFonts w:asciiTheme="majorBidi" w:hAnsiTheme="majorBidi" w:cstheme="majorBidi"/>
            <w:noProof/>
            <w:lang w:val="id-ID"/>
          </w:rPr>
          <w:t xml:space="preserve"> kegiatan pembuatan kebun gizi Dusun Kaliboto Desa Jati Alun-Alun</w:t>
        </w:r>
        <w:r w:rsidR="00DB6CDF">
          <w:rPr>
            <w:noProof/>
            <w:webHidden/>
          </w:rPr>
          <w:tab/>
        </w:r>
        <w:r w:rsidR="00DB6CDF">
          <w:rPr>
            <w:noProof/>
            <w:webHidden/>
          </w:rPr>
          <w:fldChar w:fldCharType="begin"/>
        </w:r>
        <w:r w:rsidR="00DB6CDF">
          <w:rPr>
            <w:noProof/>
            <w:webHidden/>
          </w:rPr>
          <w:instrText xml:space="preserve"> PAGEREF _Toc109148725 \h </w:instrText>
        </w:r>
        <w:r w:rsidR="00DB6CDF">
          <w:rPr>
            <w:noProof/>
            <w:webHidden/>
          </w:rPr>
        </w:r>
        <w:r w:rsidR="00DB6CDF">
          <w:rPr>
            <w:noProof/>
            <w:webHidden/>
          </w:rPr>
          <w:fldChar w:fldCharType="separate"/>
        </w:r>
        <w:r w:rsidR="007C57DB">
          <w:rPr>
            <w:noProof/>
            <w:webHidden/>
          </w:rPr>
          <w:t>128</w:t>
        </w:r>
        <w:r w:rsidR="00DB6CDF">
          <w:rPr>
            <w:noProof/>
            <w:webHidden/>
          </w:rPr>
          <w:fldChar w:fldCharType="end"/>
        </w:r>
      </w:hyperlink>
    </w:p>
    <w:p w:rsidR="00DB6CDF" w:rsidRDefault="00FB7E76" w:rsidP="00DB6CDF">
      <w:pPr>
        <w:pStyle w:val="TableofFigures"/>
        <w:tabs>
          <w:tab w:val="right" w:leader="dot" w:pos="6113"/>
        </w:tabs>
        <w:spacing w:line="360" w:lineRule="auto"/>
        <w:rPr>
          <w:rFonts w:asciiTheme="minorHAnsi" w:eastAsiaTheme="minorEastAsia" w:hAnsiTheme="minorHAnsi" w:cstheme="minorBidi"/>
          <w:noProof/>
          <w:lang w:val="id-ID" w:eastAsia="id-ID"/>
        </w:rPr>
      </w:pPr>
      <w:hyperlink w:anchor="_Toc109148726" w:history="1">
        <w:r w:rsidR="00DB6CDF" w:rsidRPr="000E43D4">
          <w:rPr>
            <w:rStyle w:val="Hyperlink"/>
            <w:rFonts w:asciiTheme="majorBidi" w:hAnsiTheme="majorBidi" w:cstheme="majorBidi"/>
            <w:noProof/>
            <w:lang w:val="id-ID"/>
          </w:rPr>
          <w:t>Gambar 6.</w:t>
        </w:r>
        <w:r w:rsidR="00DB6CDF" w:rsidRPr="000E43D4">
          <w:rPr>
            <w:rStyle w:val="Hyperlink"/>
            <w:noProof/>
          </w:rPr>
          <w:t>30</w:t>
        </w:r>
        <w:r w:rsidR="00DB6CDF" w:rsidRPr="000E43D4">
          <w:rPr>
            <w:rStyle w:val="Hyperlink"/>
            <w:rFonts w:asciiTheme="majorBidi" w:hAnsiTheme="majorBidi" w:cstheme="majorBidi"/>
            <w:noProof/>
            <w:lang w:val="id-ID"/>
          </w:rPr>
          <w:t xml:space="preserve"> pemberian bibit sayur kepada kader posyandu</w:t>
        </w:r>
        <w:r w:rsidR="00DB6CDF">
          <w:rPr>
            <w:noProof/>
            <w:webHidden/>
          </w:rPr>
          <w:tab/>
        </w:r>
        <w:r w:rsidR="00DB6CDF">
          <w:rPr>
            <w:noProof/>
            <w:webHidden/>
          </w:rPr>
          <w:fldChar w:fldCharType="begin"/>
        </w:r>
        <w:r w:rsidR="00DB6CDF">
          <w:rPr>
            <w:noProof/>
            <w:webHidden/>
          </w:rPr>
          <w:instrText xml:space="preserve"> PAGEREF _Toc109148726 \h </w:instrText>
        </w:r>
        <w:r w:rsidR="00DB6CDF">
          <w:rPr>
            <w:noProof/>
            <w:webHidden/>
          </w:rPr>
        </w:r>
        <w:r w:rsidR="00DB6CDF">
          <w:rPr>
            <w:noProof/>
            <w:webHidden/>
          </w:rPr>
          <w:fldChar w:fldCharType="separate"/>
        </w:r>
        <w:r w:rsidR="007C57DB">
          <w:rPr>
            <w:noProof/>
            <w:webHidden/>
          </w:rPr>
          <w:t>129</w:t>
        </w:r>
        <w:r w:rsidR="00DB6CDF">
          <w:rPr>
            <w:noProof/>
            <w:webHidden/>
          </w:rPr>
          <w:fldChar w:fldCharType="end"/>
        </w:r>
      </w:hyperlink>
    </w:p>
    <w:p w:rsidR="00DB6CDF" w:rsidRDefault="00FB7E76" w:rsidP="00DB6CDF">
      <w:pPr>
        <w:pStyle w:val="TableofFigures"/>
        <w:tabs>
          <w:tab w:val="right" w:leader="dot" w:pos="6113"/>
        </w:tabs>
        <w:spacing w:line="360" w:lineRule="auto"/>
        <w:rPr>
          <w:rFonts w:asciiTheme="minorHAnsi" w:eastAsiaTheme="minorEastAsia" w:hAnsiTheme="minorHAnsi" w:cstheme="minorBidi"/>
          <w:noProof/>
          <w:lang w:val="id-ID" w:eastAsia="id-ID"/>
        </w:rPr>
      </w:pPr>
      <w:hyperlink w:anchor="_Toc109148727" w:history="1">
        <w:r w:rsidR="00DB6CDF" w:rsidRPr="000E43D4">
          <w:rPr>
            <w:rStyle w:val="Hyperlink"/>
            <w:rFonts w:asciiTheme="majorBidi" w:hAnsiTheme="majorBidi" w:cstheme="majorBidi"/>
            <w:noProof/>
            <w:lang w:val="id-ID"/>
          </w:rPr>
          <w:t>Gambar 6.</w:t>
        </w:r>
        <w:r w:rsidR="00DB6CDF" w:rsidRPr="000E43D4">
          <w:rPr>
            <w:rStyle w:val="Hyperlink"/>
            <w:noProof/>
          </w:rPr>
          <w:t>31</w:t>
        </w:r>
        <w:r w:rsidR="00DB6CDF" w:rsidRPr="000E43D4">
          <w:rPr>
            <w:rStyle w:val="Hyperlink"/>
            <w:rFonts w:asciiTheme="majorBidi" w:hAnsiTheme="majorBidi" w:cstheme="majorBidi"/>
            <w:noProof/>
            <w:lang w:val="id-ID"/>
          </w:rPr>
          <w:t xml:space="preserve"> kegiatan pembuatan kebun gizi Dusun Kaliboto Desa Jati Alun-Alun</w:t>
        </w:r>
        <w:r w:rsidR="00DB6CDF">
          <w:rPr>
            <w:noProof/>
            <w:webHidden/>
          </w:rPr>
          <w:tab/>
        </w:r>
        <w:r w:rsidR="00DB6CDF">
          <w:rPr>
            <w:noProof/>
            <w:webHidden/>
          </w:rPr>
          <w:fldChar w:fldCharType="begin"/>
        </w:r>
        <w:r w:rsidR="00DB6CDF">
          <w:rPr>
            <w:noProof/>
            <w:webHidden/>
          </w:rPr>
          <w:instrText xml:space="preserve"> PAGEREF _Toc109148727 \h </w:instrText>
        </w:r>
        <w:r w:rsidR="00DB6CDF">
          <w:rPr>
            <w:noProof/>
            <w:webHidden/>
          </w:rPr>
        </w:r>
        <w:r w:rsidR="00DB6CDF">
          <w:rPr>
            <w:noProof/>
            <w:webHidden/>
          </w:rPr>
          <w:fldChar w:fldCharType="separate"/>
        </w:r>
        <w:r w:rsidR="007C57DB">
          <w:rPr>
            <w:noProof/>
            <w:webHidden/>
          </w:rPr>
          <w:t>130</w:t>
        </w:r>
        <w:r w:rsidR="00DB6CDF">
          <w:rPr>
            <w:noProof/>
            <w:webHidden/>
          </w:rPr>
          <w:fldChar w:fldCharType="end"/>
        </w:r>
      </w:hyperlink>
    </w:p>
    <w:p w:rsidR="00DB6CDF" w:rsidRDefault="00FB7E76" w:rsidP="00DB6CDF">
      <w:pPr>
        <w:pStyle w:val="TableofFigures"/>
        <w:tabs>
          <w:tab w:val="right" w:leader="dot" w:pos="6113"/>
        </w:tabs>
        <w:spacing w:line="360" w:lineRule="auto"/>
        <w:rPr>
          <w:rFonts w:asciiTheme="minorHAnsi" w:eastAsiaTheme="minorEastAsia" w:hAnsiTheme="minorHAnsi" w:cstheme="minorBidi"/>
          <w:noProof/>
          <w:lang w:val="id-ID" w:eastAsia="id-ID"/>
        </w:rPr>
      </w:pPr>
      <w:hyperlink w:anchor="_Toc109148728" w:history="1">
        <w:r w:rsidR="00DB6CDF" w:rsidRPr="000E43D4">
          <w:rPr>
            <w:rStyle w:val="Hyperlink"/>
            <w:rFonts w:asciiTheme="majorBidi" w:hAnsiTheme="majorBidi" w:cstheme="majorBidi"/>
            <w:noProof/>
            <w:lang w:val="id-ID"/>
          </w:rPr>
          <w:t>Gambar 7.</w:t>
        </w:r>
        <w:r w:rsidR="00DB6CDF" w:rsidRPr="000E43D4">
          <w:rPr>
            <w:rStyle w:val="Hyperlink"/>
            <w:noProof/>
          </w:rPr>
          <w:t>32</w:t>
        </w:r>
        <w:r w:rsidR="00DB6CDF" w:rsidRPr="000E43D4">
          <w:rPr>
            <w:rStyle w:val="Hyperlink"/>
            <w:rFonts w:asciiTheme="majorBidi" w:hAnsiTheme="majorBidi" w:cstheme="majorBidi"/>
            <w:noProof/>
            <w:lang w:val="id-ID"/>
          </w:rPr>
          <w:t xml:space="preserve"> perkembangan pertumbuhan sayur di kebun gizi minggu ke-3</w:t>
        </w:r>
        <w:r w:rsidR="00DB6CDF">
          <w:rPr>
            <w:noProof/>
            <w:webHidden/>
          </w:rPr>
          <w:tab/>
        </w:r>
        <w:r w:rsidR="00DB6CDF">
          <w:rPr>
            <w:noProof/>
            <w:webHidden/>
          </w:rPr>
          <w:fldChar w:fldCharType="begin"/>
        </w:r>
        <w:r w:rsidR="00DB6CDF">
          <w:rPr>
            <w:noProof/>
            <w:webHidden/>
          </w:rPr>
          <w:instrText xml:space="preserve"> PAGEREF _Toc109148728 \h </w:instrText>
        </w:r>
        <w:r w:rsidR="00DB6CDF">
          <w:rPr>
            <w:noProof/>
            <w:webHidden/>
          </w:rPr>
        </w:r>
        <w:r w:rsidR="00DB6CDF">
          <w:rPr>
            <w:noProof/>
            <w:webHidden/>
          </w:rPr>
          <w:fldChar w:fldCharType="separate"/>
        </w:r>
        <w:r w:rsidR="007C57DB">
          <w:rPr>
            <w:noProof/>
            <w:webHidden/>
          </w:rPr>
          <w:t>140</w:t>
        </w:r>
        <w:r w:rsidR="00DB6CDF">
          <w:rPr>
            <w:noProof/>
            <w:webHidden/>
          </w:rPr>
          <w:fldChar w:fldCharType="end"/>
        </w:r>
      </w:hyperlink>
    </w:p>
    <w:p w:rsidR="00DB6CDF" w:rsidRDefault="00FB7E76" w:rsidP="00DB6CDF">
      <w:pPr>
        <w:pStyle w:val="TableofFigures"/>
        <w:tabs>
          <w:tab w:val="right" w:leader="dot" w:pos="6113"/>
        </w:tabs>
        <w:spacing w:line="360" w:lineRule="auto"/>
        <w:rPr>
          <w:rFonts w:asciiTheme="minorHAnsi" w:eastAsiaTheme="minorEastAsia" w:hAnsiTheme="minorHAnsi" w:cstheme="minorBidi"/>
          <w:noProof/>
          <w:lang w:val="id-ID" w:eastAsia="id-ID"/>
        </w:rPr>
      </w:pPr>
      <w:hyperlink w:anchor="_Toc109148729" w:history="1">
        <w:r w:rsidR="00DB6CDF" w:rsidRPr="000E43D4">
          <w:rPr>
            <w:rStyle w:val="Hyperlink"/>
            <w:rFonts w:asciiTheme="majorBidi" w:hAnsiTheme="majorBidi" w:cstheme="majorBidi"/>
            <w:noProof/>
            <w:lang w:val="id-ID"/>
          </w:rPr>
          <w:t>Gambar 7.</w:t>
        </w:r>
        <w:r w:rsidR="00DB6CDF" w:rsidRPr="000E43D4">
          <w:rPr>
            <w:rStyle w:val="Hyperlink"/>
            <w:noProof/>
          </w:rPr>
          <w:t>33</w:t>
        </w:r>
        <w:r w:rsidR="00DB6CDF" w:rsidRPr="000E43D4">
          <w:rPr>
            <w:rStyle w:val="Hyperlink"/>
            <w:rFonts w:asciiTheme="majorBidi" w:hAnsiTheme="majorBidi" w:cstheme="majorBidi"/>
            <w:noProof/>
            <w:lang w:val="id-ID"/>
          </w:rPr>
          <w:t xml:space="preserve"> perkembangan pertumbuhan sayur di kebun gizi minggu hari ke-60</w:t>
        </w:r>
        <w:r w:rsidR="00DB6CDF">
          <w:rPr>
            <w:noProof/>
            <w:webHidden/>
          </w:rPr>
          <w:tab/>
        </w:r>
        <w:r w:rsidR="00DB6CDF">
          <w:rPr>
            <w:noProof/>
            <w:webHidden/>
          </w:rPr>
          <w:fldChar w:fldCharType="begin"/>
        </w:r>
        <w:r w:rsidR="00DB6CDF">
          <w:rPr>
            <w:noProof/>
            <w:webHidden/>
          </w:rPr>
          <w:instrText xml:space="preserve"> PAGEREF _Toc109148729 \h </w:instrText>
        </w:r>
        <w:r w:rsidR="00DB6CDF">
          <w:rPr>
            <w:noProof/>
            <w:webHidden/>
          </w:rPr>
        </w:r>
        <w:r w:rsidR="00DB6CDF">
          <w:rPr>
            <w:noProof/>
            <w:webHidden/>
          </w:rPr>
          <w:fldChar w:fldCharType="separate"/>
        </w:r>
        <w:r w:rsidR="007C57DB">
          <w:rPr>
            <w:noProof/>
            <w:webHidden/>
          </w:rPr>
          <w:t>140</w:t>
        </w:r>
        <w:r w:rsidR="00DB6CDF">
          <w:rPr>
            <w:noProof/>
            <w:webHidden/>
          </w:rPr>
          <w:fldChar w:fldCharType="end"/>
        </w:r>
      </w:hyperlink>
    </w:p>
    <w:p w:rsidR="00DB6CDF" w:rsidRPr="00644D56" w:rsidRDefault="00DB6CDF" w:rsidP="00DB6CDF">
      <w:pPr>
        <w:spacing w:after="120" w:line="360" w:lineRule="auto"/>
        <w:rPr>
          <w:lang w:val="id-ID"/>
        </w:rPr>
      </w:pPr>
      <w:r>
        <w:rPr>
          <w:lang w:val="id-ID"/>
        </w:rPr>
        <w:fldChar w:fldCharType="end"/>
      </w:r>
    </w:p>
    <w:p w:rsidR="00DB6CDF" w:rsidRDefault="00DB6CDF" w:rsidP="00DB6CDF">
      <w:pPr>
        <w:rPr>
          <w:lang w:val="id-ID"/>
        </w:rPr>
      </w:pPr>
    </w:p>
    <w:p w:rsidR="00DB6CDF" w:rsidRDefault="00DB6CDF" w:rsidP="00DB6CDF">
      <w:pPr>
        <w:rPr>
          <w:lang w:val="id-ID"/>
        </w:rPr>
      </w:pPr>
      <w:r>
        <w:rPr>
          <w:lang w:val="id-ID"/>
        </w:rPr>
        <w:br w:type="page"/>
      </w:r>
    </w:p>
    <w:p w:rsidR="00DB6CDF" w:rsidRDefault="00DB6CDF" w:rsidP="00DB6CDF">
      <w:pPr>
        <w:pStyle w:val="Heading1"/>
        <w:jc w:val="center"/>
        <w:rPr>
          <w:rFonts w:asciiTheme="majorBidi" w:hAnsiTheme="majorBidi"/>
          <w:b/>
          <w:bCs/>
          <w:color w:val="auto"/>
          <w:sz w:val="24"/>
          <w:szCs w:val="24"/>
          <w:lang w:val="id-ID"/>
        </w:rPr>
      </w:pPr>
      <w:bookmarkStart w:id="10" w:name="_Toc109147096"/>
      <w:r w:rsidRPr="00644D56">
        <w:rPr>
          <w:rFonts w:asciiTheme="majorBidi" w:hAnsiTheme="majorBidi"/>
          <w:b/>
          <w:bCs/>
          <w:color w:val="auto"/>
          <w:sz w:val="24"/>
          <w:szCs w:val="24"/>
          <w:lang w:val="id-ID"/>
        </w:rPr>
        <w:lastRenderedPageBreak/>
        <w:t>DAFTAR TABEL</w:t>
      </w:r>
      <w:bookmarkEnd w:id="10"/>
    </w:p>
    <w:p w:rsidR="00DB6CDF" w:rsidRPr="00644D56" w:rsidRDefault="00DB6CDF" w:rsidP="00DB6CDF">
      <w:pPr>
        <w:spacing w:line="360" w:lineRule="auto"/>
        <w:rPr>
          <w:lang w:val="id-ID"/>
        </w:rPr>
      </w:pPr>
    </w:p>
    <w:p w:rsidR="00DB6CDF" w:rsidRDefault="00DB6CDF" w:rsidP="00DB6CDF">
      <w:pPr>
        <w:pStyle w:val="TableofFigures"/>
        <w:tabs>
          <w:tab w:val="right" w:leader="dot" w:pos="6113"/>
        </w:tabs>
        <w:spacing w:line="360" w:lineRule="auto"/>
        <w:rPr>
          <w:rFonts w:asciiTheme="minorHAnsi" w:eastAsiaTheme="minorEastAsia" w:hAnsiTheme="minorHAnsi" w:cstheme="minorBidi"/>
          <w:noProof/>
          <w:lang w:val="id-ID" w:eastAsia="id-ID"/>
        </w:rPr>
      </w:pPr>
      <w:r>
        <w:rPr>
          <w:lang w:val="id-ID"/>
        </w:rPr>
        <w:fldChar w:fldCharType="begin"/>
      </w:r>
      <w:r>
        <w:rPr>
          <w:lang w:val="id-ID"/>
        </w:rPr>
        <w:instrText xml:space="preserve"> TOC \h \z \c "Table" </w:instrText>
      </w:r>
      <w:r>
        <w:rPr>
          <w:lang w:val="id-ID"/>
        </w:rPr>
        <w:fldChar w:fldCharType="separate"/>
      </w:r>
      <w:hyperlink w:anchor="_Toc109148734" w:history="1">
        <w:r w:rsidRPr="00231DF1">
          <w:rPr>
            <w:rStyle w:val="Hyperlink"/>
            <w:noProof/>
          </w:rPr>
          <w:t>Tab</w:t>
        </w:r>
        <w:r w:rsidRPr="00231DF1">
          <w:rPr>
            <w:rStyle w:val="Hyperlink"/>
            <w:noProof/>
            <w:lang w:val="id-ID"/>
          </w:rPr>
          <w:t>el</w:t>
        </w:r>
        <w:r w:rsidRPr="00231DF1">
          <w:rPr>
            <w:rStyle w:val="Hyperlink"/>
            <w:noProof/>
          </w:rPr>
          <w:t xml:space="preserve"> 1</w:t>
        </w:r>
        <w:r w:rsidRPr="00231DF1">
          <w:rPr>
            <w:rStyle w:val="Hyperlink"/>
            <w:noProof/>
            <w:lang w:val="id-ID"/>
          </w:rPr>
          <w:t>.1 tata Guna Lahan Dusun Kaliboto, Desa Jati Alun-Alun</w:t>
        </w:r>
        <w:r>
          <w:rPr>
            <w:noProof/>
            <w:webHidden/>
          </w:rPr>
          <w:tab/>
        </w:r>
        <w:r>
          <w:rPr>
            <w:noProof/>
            <w:webHidden/>
          </w:rPr>
          <w:fldChar w:fldCharType="begin"/>
        </w:r>
        <w:r>
          <w:rPr>
            <w:noProof/>
            <w:webHidden/>
          </w:rPr>
          <w:instrText xml:space="preserve"> PAGEREF _Toc109148734 \h </w:instrText>
        </w:r>
        <w:r>
          <w:rPr>
            <w:noProof/>
            <w:webHidden/>
          </w:rPr>
        </w:r>
        <w:r>
          <w:rPr>
            <w:noProof/>
            <w:webHidden/>
          </w:rPr>
          <w:fldChar w:fldCharType="separate"/>
        </w:r>
        <w:r w:rsidR="007C57DB">
          <w:rPr>
            <w:noProof/>
            <w:webHidden/>
          </w:rPr>
          <w:t>6</w:t>
        </w:r>
        <w:r>
          <w:rPr>
            <w:noProof/>
            <w:webHidden/>
          </w:rPr>
          <w:fldChar w:fldCharType="end"/>
        </w:r>
      </w:hyperlink>
    </w:p>
    <w:p w:rsidR="00DB6CDF" w:rsidRDefault="00FB7E76" w:rsidP="00DB6CDF">
      <w:pPr>
        <w:pStyle w:val="TableofFigures"/>
        <w:tabs>
          <w:tab w:val="right" w:leader="dot" w:pos="6113"/>
        </w:tabs>
        <w:spacing w:line="360" w:lineRule="auto"/>
        <w:rPr>
          <w:rFonts w:asciiTheme="minorHAnsi" w:eastAsiaTheme="minorEastAsia" w:hAnsiTheme="minorHAnsi" w:cstheme="minorBidi"/>
          <w:noProof/>
          <w:lang w:val="id-ID" w:eastAsia="id-ID"/>
        </w:rPr>
      </w:pPr>
      <w:hyperlink w:anchor="_Toc109148735" w:history="1">
        <w:r w:rsidR="00DB6CDF" w:rsidRPr="00231DF1">
          <w:rPr>
            <w:rStyle w:val="Hyperlink"/>
            <w:noProof/>
          </w:rPr>
          <w:t>Tab</w:t>
        </w:r>
        <w:r w:rsidR="00DB6CDF" w:rsidRPr="00231DF1">
          <w:rPr>
            <w:rStyle w:val="Hyperlink"/>
            <w:noProof/>
            <w:lang w:val="id-ID"/>
          </w:rPr>
          <w:t>el 1.</w:t>
        </w:r>
        <w:r w:rsidR="00DB6CDF" w:rsidRPr="00231DF1">
          <w:rPr>
            <w:rStyle w:val="Hyperlink"/>
            <w:noProof/>
          </w:rPr>
          <w:t xml:space="preserve"> 2</w:t>
        </w:r>
        <w:r w:rsidR="00DB6CDF" w:rsidRPr="00231DF1">
          <w:rPr>
            <w:rStyle w:val="Hyperlink"/>
            <w:noProof/>
            <w:lang w:val="id-ID"/>
          </w:rPr>
          <w:t xml:space="preserve"> Analisis Strategi Program</w:t>
        </w:r>
        <w:r w:rsidR="00DB6CDF">
          <w:rPr>
            <w:noProof/>
            <w:webHidden/>
          </w:rPr>
          <w:tab/>
        </w:r>
        <w:r w:rsidR="00DB6CDF">
          <w:rPr>
            <w:noProof/>
            <w:webHidden/>
          </w:rPr>
          <w:fldChar w:fldCharType="begin"/>
        </w:r>
        <w:r w:rsidR="00DB6CDF">
          <w:rPr>
            <w:noProof/>
            <w:webHidden/>
          </w:rPr>
          <w:instrText xml:space="preserve"> PAGEREF _Toc109148735 \h </w:instrText>
        </w:r>
        <w:r w:rsidR="00DB6CDF">
          <w:rPr>
            <w:noProof/>
            <w:webHidden/>
          </w:rPr>
        </w:r>
        <w:r w:rsidR="00DB6CDF">
          <w:rPr>
            <w:noProof/>
            <w:webHidden/>
          </w:rPr>
          <w:fldChar w:fldCharType="separate"/>
        </w:r>
        <w:r w:rsidR="007C57DB">
          <w:rPr>
            <w:noProof/>
            <w:webHidden/>
          </w:rPr>
          <w:t>11</w:t>
        </w:r>
        <w:r w:rsidR="00DB6CDF">
          <w:rPr>
            <w:noProof/>
            <w:webHidden/>
          </w:rPr>
          <w:fldChar w:fldCharType="end"/>
        </w:r>
      </w:hyperlink>
    </w:p>
    <w:p w:rsidR="00DB6CDF" w:rsidRDefault="00FB7E76" w:rsidP="00DB6CDF">
      <w:pPr>
        <w:pStyle w:val="TableofFigures"/>
        <w:tabs>
          <w:tab w:val="right" w:leader="dot" w:pos="6113"/>
        </w:tabs>
        <w:spacing w:line="360" w:lineRule="auto"/>
        <w:rPr>
          <w:rFonts w:asciiTheme="minorHAnsi" w:eastAsiaTheme="minorEastAsia" w:hAnsiTheme="minorHAnsi" w:cstheme="minorBidi"/>
          <w:noProof/>
          <w:lang w:val="id-ID" w:eastAsia="id-ID"/>
        </w:rPr>
      </w:pPr>
      <w:hyperlink w:anchor="_Toc109148736" w:history="1">
        <w:r w:rsidR="00DB6CDF" w:rsidRPr="00231DF1">
          <w:rPr>
            <w:rStyle w:val="Hyperlink"/>
            <w:noProof/>
          </w:rPr>
          <w:t>Tabe</w:t>
        </w:r>
        <w:r w:rsidR="00DB6CDF" w:rsidRPr="00231DF1">
          <w:rPr>
            <w:rStyle w:val="Hyperlink"/>
            <w:noProof/>
            <w:lang w:val="id-ID"/>
          </w:rPr>
          <w:t>l 2.</w:t>
        </w:r>
        <w:r w:rsidR="00DB6CDF" w:rsidRPr="00231DF1">
          <w:rPr>
            <w:rStyle w:val="Hyperlink"/>
            <w:noProof/>
          </w:rPr>
          <w:t>3</w:t>
        </w:r>
        <w:r w:rsidR="00DB6CDF" w:rsidRPr="00231DF1">
          <w:rPr>
            <w:rStyle w:val="Hyperlink"/>
            <w:noProof/>
            <w:lang w:val="id-ID"/>
          </w:rPr>
          <w:t xml:space="preserve"> Penelitian Terdahulu</w:t>
        </w:r>
        <w:r w:rsidR="00DB6CDF">
          <w:rPr>
            <w:noProof/>
            <w:webHidden/>
          </w:rPr>
          <w:tab/>
        </w:r>
        <w:r w:rsidR="00DB6CDF">
          <w:rPr>
            <w:noProof/>
            <w:webHidden/>
          </w:rPr>
          <w:fldChar w:fldCharType="begin"/>
        </w:r>
        <w:r w:rsidR="00DB6CDF">
          <w:rPr>
            <w:noProof/>
            <w:webHidden/>
          </w:rPr>
          <w:instrText xml:space="preserve"> PAGEREF _Toc109148736 \h </w:instrText>
        </w:r>
        <w:r w:rsidR="00DB6CDF">
          <w:rPr>
            <w:noProof/>
            <w:webHidden/>
          </w:rPr>
        </w:r>
        <w:r w:rsidR="00DB6CDF">
          <w:rPr>
            <w:noProof/>
            <w:webHidden/>
          </w:rPr>
          <w:fldChar w:fldCharType="separate"/>
        </w:r>
        <w:r w:rsidR="007C57DB">
          <w:rPr>
            <w:noProof/>
            <w:webHidden/>
          </w:rPr>
          <w:t>45</w:t>
        </w:r>
        <w:r w:rsidR="00DB6CDF">
          <w:rPr>
            <w:noProof/>
            <w:webHidden/>
          </w:rPr>
          <w:fldChar w:fldCharType="end"/>
        </w:r>
      </w:hyperlink>
    </w:p>
    <w:p w:rsidR="00DB6CDF" w:rsidRDefault="00FB7E76" w:rsidP="00DB6CDF">
      <w:pPr>
        <w:pStyle w:val="TableofFigures"/>
        <w:tabs>
          <w:tab w:val="right" w:leader="dot" w:pos="6113"/>
        </w:tabs>
        <w:spacing w:line="360" w:lineRule="auto"/>
        <w:rPr>
          <w:rFonts w:asciiTheme="minorHAnsi" w:eastAsiaTheme="minorEastAsia" w:hAnsiTheme="minorHAnsi" w:cstheme="minorBidi"/>
          <w:noProof/>
          <w:lang w:val="id-ID" w:eastAsia="id-ID"/>
        </w:rPr>
      </w:pPr>
      <w:hyperlink w:anchor="_Toc109148737" w:history="1">
        <w:r w:rsidR="00DB6CDF" w:rsidRPr="00231DF1">
          <w:rPr>
            <w:rStyle w:val="Hyperlink"/>
            <w:noProof/>
            <w:lang w:val="id-ID"/>
          </w:rPr>
          <w:t>Tabel 3.</w:t>
        </w:r>
        <w:r w:rsidR="00DB6CDF" w:rsidRPr="00231DF1">
          <w:rPr>
            <w:rStyle w:val="Hyperlink"/>
            <w:noProof/>
          </w:rPr>
          <w:t>4</w:t>
        </w:r>
        <w:r w:rsidR="00DB6CDF" w:rsidRPr="00231DF1">
          <w:rPr>
            <w:rStyle w:val="Hyperlink"/>
            <w:noProof/>
            <w:lang w:val="id-ID"/>
          </w:rPr>
          <w:t xml:space="preserve"> Jadwal Dampingan</w:t>
        </w:r>
        <w:r w:rsidR="00DB6CDF">
          <w:rPr>
            <w:noProof/>
            <w:webHidden/>
          </w:rPr>
          <w:tab/>
        </w:r>
        <w:r w:rsidR="00DB6CDF">
          <w:rPr>
            <w:noProof/>
            <w:webHidden/>
          </w:rPr>
          <w:fldChar w:fldCharType="begin"/>
        </w:r>
        <w:r w:rsidR="00DB6CDF">
          <w:rPr>
            <w:noProof/>
            <w:webHidden/>
          </w:rPr>
          <w:instrText xml:space="preserve"> PAGEREF _Toc109148737 \h </w:instrText>
        </w:r>
        <w:r w:rsidR="00DB6CDF">
          <w:rPr>
            <w:noProof/>
            <w:webHidden/>
          </w:rPr>
        </w:r>
        <w:r w:rsidR="00DB6CDF">
          <w:rPr>
            <w:noProof/>
            <w:webHidden/>
          </w:rPr>
          <w:fldChar w:fldCharType="separate"/>
        </w:r>
        <w:r w:rsidR="007C57DB">
          <w:rPr>
            <w:noProof/>
            <w:webHidden/>
          </w:rPr>
          <w:t>57</w:t>
        </w:r>
        <w:r w:rsidR="00DB6CDF">
          <w:rPr>
            <w:noProof/>
            <w:webHidden/>
          </w:rPr>
          <w:fldChar w:fldCharType="end"/>
        </w:r>
      </w:hyperlink>
    </w:p>
    <w:p w:rsidR="00DB6CDF" w:rsidRDefault="00FB7E76" w:rsidP="00DB6CDF">
      <w:pPr>
        <w:pStyle w:val="TableofFigures"/>
        <w:tabs>
          <w:tab w:val="right" w:leader="dot" w:pos="6113"/>
        </w:tabs>
        <w:spacing w:line="360" w:lineRule="auto"/>
        <w:rPr>
          <w:rFonts w:asciiTheme="minorHAnsi" w:eastAsiaTheme="minorEastAsia" w:hAnsiTheme="minorHAnsi" w:cstheme="minorBidi"/>
          <w:noProof/>
          <w:lang w:val="id-ID" w:eastAsia="id-ID"/>
        </w:rPr>
      </w:pPr>
      <w:hyperlink w:anchor="_Toc109148738" w:history="1">
        <w:r w:rsidR="00DB6CDF" w:rsidRPr="00231DF1">
          <w:rPr>
            <w:rStyle w:val="Hyperlink"/>
            <w:noProof/>
          </w:rPr>
          <w:t>T</w:t>
        </w:r>
        <w:r w:rsidR="00DB6CDF" w:rsidRPr="00231DF1">
          <w:rPr>
            <w:rStyle w:val="Hyperlink"/>
            <w:noProof/>
            <w:lang w:val="id-ID"/>
          </w:rPr>
          <w:t>abel 4.</w:t>
        </w:r>
        <w:r w:rsidR="00DB6CDF" w:rsidRPr="00231DF1">
          <w:rPr>
            <w:rStyle w:val="Hyperlink"/>
            <w:noProof/>
          </w:rPr>
          <w:t>5</w:t>
        </w:r>
        <w:r w:rsidR="00DB6CDF" w:rsidRPr="00231DF1">
          <w:rPr>
            <w:rStyle w:val="Hyperlink"/>
            <w:rFonts w:asciiTheme="majorBidi" w:hAnsiTheme="majorBidi"/>
            <w:noProof/>
            <w:lang w:val="id-ID" w:eastAsia="id-ID"/>
          </w:rPr>
          <w:t xml:space="preserve"> Anggota Kader posyandu Dusun Kaliboto</w:t>
        </w:r>
        <w:r w:rsidR="00DB6CDF">
          <w:rPr>
            <w:noProof/>
            <w:webHidden/>
          </w:rPr>
          <w:tab/>
        </w:r>
        <w:r w:rsidR="00DB6CDF">
          <w:rPr>
            <w:noProof/>
            <w:webHidden/>
          </w:rPr>
          <w:fldChar w:fldCharType="begin"/>
        </w:r>
        <w:r w:rsidR="00DB6CDF">
          <w:rPr>
            <w:noProof/>
            <w:webHidden/>
          </w:rPr>
          <w:instrText xml:space="preserve"> PAGEREF _Toc109148738 \h </w:instrText>
        </w:r>
        <w:r w:rsidR="00DB6CDF">
          <w:rPr>
            <w:noProof/>
            <w:webHidden/>
          </w:rPr>
        </w:r>
        <w:r w:rsidR="00DB6CDF">
          <w:rPr>
            <w:noProof/>
            <w:webHidden/>
          </w:rPr>
          <w:fldChar w:fldCharType="separate"/>
        </w:r>
        <w:r w:rsidR="007C57DB">
          <w:rPr>
            <w:noProof/>
            <w:webHidden/>
          </w:rPr>
          <w:t>76</w:t>
        </w:r>
        <w:r w:rsidR="00DB6CDF">
          <w:rPr>
            <w:noProof/>
            <w:webHidden/>
          </w:rPr>
          <w:fldChar w:fldCharType="end"/>
        </w:r>
      </w:hyperlink>
    </w:p>
    <w:p w:rsidR="00DB6CDF" w:rsidRDefault="00FB7E76" w:rsidP="00DB6CDF">
      <w:pPr>
        <w:pStyle w:val="TableofFigures"/>
        <w:tabs>
          <w:tab w:val="right" w:leader="dot" w:pos="6113"/>
        </w:tabs>
        <w:spacing w:line="360" w:lineRule="auto"/>
        <w:rPr>
          <w:rFonts w:asciiTheme="minorHAnsi" w:eastAsiaTheme="minorEastAsia" w:hAnsiTheme="minorHAnsi" w:cstheme="minorBidi"/>
          <w:noProof/>
          <w:lang w:val="id-ID" w:eastAsia="id-ID"/>
        </w:rPr>
      </w:pPr>
      <w:hyperlink w:anchor="_Toc109148739" w:history="1">
        <w:r w:rsidR="00DB6CDF" w:rsidRPr="00231DF1">
          <w:rPr>
            <w:rStyle w:val="Hyperlink"/>
            <w:noProof/>
          </w:rPr>
          <w:t>T</w:t>
        </w:r>
        <w:r w:rsidR="00DB6CDF" w:rsidRPr="00231DF1">
          <w:rPr>
            <w:rStyle w:val="Hyperlink"/>
            <w:noProof/>
            <w:lang w:val="id-ID"/>
          </w:rPr>
          <w:t>abel</w:t>
        </w:r>
        <w:r w:rsidR="00DB6CDF" w:rsidRPr="00231DF1">
          <w:rPr>
            <w:rStyle w:val="Hyperlink"/>
            <w:noProof/>
          </w:rPr>
          <w:t xml:space="preserve"> </w:t>
        </w:r>
        <w:r w:rsidR="00DB6CDF" w:rsidRPr="00231DF1">
          <w:rPr>
            <w:rStyle w:val="Hyperlink"/>
            <w:noProof/>
            <w:lang w:val="id-ID"/>
          </w:rPr>
          <w:t>5.</w:t>
        </w:r>
        <w:r w:rsidR="00DB6CDF" w:rsidRPr="00231DF1">
          <w:rPr>
            <w:rStyle w:val="Hyperlink"/>
            <w:noProof/>
          </w:rPr>
          <w:t>6</w:t>
        </w:r>
        <w:r w:rsidR="00DB6CDF" w:rsidRPr="00231DF1">
          <w:rPr>
            <w:rStyle w:val="Hyperlink"/>
            <w:rFonts w:asciiTheme="majorBidi" w:hAnsiTheme="majorBidi" w:cstheme="majorBidi"/>
            <w:noProof/>
          </w:rPr>
          <w:t xml:space="preserve"> Tata Guna Lahan Persawahan Dusun Kaliboto</w:t>
        </w:r>
        <w:r w:rsidR="00DB6CDF">
          <w:rPr>
            <w:noProof/>
            <w:webHidden/>
          </w:rPr>
          <w:tab/>
        </w:r>
        <w:r w:rsidR="00DB6CDF">
          <w:rPr>
            <w:noProof/>
            <w:webHidden/>
          </w:rPr>
          <w:fldChar w:fldCharType="begin"/>
        </w:r>
        <w:r w:rsidR="00DB6CDF">
          <w:rPr>
            <w:noProof/>
            <w:webHidden/>
          </w:rPr>
          <w:instrText xml:space="preserve"> PAGEREF _Toc109148739 \h </w:instrText>
        </w:r>
        <w:r w:rsidR="00DB6CDF">
          <w:rPr>
            <w:noProof/>
            <w:webHidden/>
          </w:rPr>
        </w:r>
        <w:r w:rsidR="00DB6CDF">
          <w:rPr>
            <w:noProof/>
            <w:webHidden/>
          </w:rPr>
          <w:fldChar w:fldCharType="separate"/>
        </w:r>
        <w:r w:rsidR="007C57DB">
          <w:rPr>
            <w:noProof/>
            <w:webHidden/>
          </w:rPr>
          <w:t>81</w:t>
        </w:r>
        <w:r w:rsidR="00DB6CDF">
          <w:rPr>
            <w:noProof/>
            <w:webHidden/>
          </w:rPr>
          <w:fldChar w:fldCharType="end"/>
        </w:r>
      </w:hyperlink>
    </w:p>
    <w:p w:rsidR="00DB6CDF" w:rsidRDefault="00FB7E76" w:rsidP="00DB6CDF">
      <w:pPr>
        <w:pStyle w:val="TableofFigures"/>
        <w:tabs>
          <w:tab w:val="right" w:leader="dot" w:pos="6113"/>
        </w:tabs>
        <w:spacing w:line="360" w:lineRule="auto"/>
        <w:rPr>
          <w:rFonts w:asciiTheme="minorHAnsi" w:eastAsiaTheme="minorEastAsia" w:hAnsiTheme="minorHAnsi" w:cstheme="minorBidi"/>
          <w:noProof/>
          <w:lang w:val="id-ID" w:eastAsia="id-ID"/>
        </w:rPr>
      </w:pPr>
      <w:hyperlink w:anchor="_Toc109148740" w:history="1">
        <w:r w:rsidR="00DB6CDF" w:rsidRPr="00231DF1">
          <w:rPr>
            <w:rStyle w:val="Hyperlink"/>
            <w:noProof/>
          </w:rPr>
          <w:t>Ta</w:t>
        </w:r>
        <w:r w:rsidR="00DB6CDF" w:rsidRPr="00231DF1">
          <w:rPr>
            <w:rStyle w:val="Hyperlink"/>
            <w:noProof/>
            <w:lang w:val="id-ID"/>
          </w:rPr>
          <w:t>bel 5.</w:t>
        </w:r>
        <w:r w:rsidR="00DB6CDF" w:rsidRPr="00231DF1">
          <w:rPr>
            <w:rStyle w:val="Hyperlink"/>
            <w:noProof/>
          </w:rPr>
          <w:t>7</w:t>
        </w:r>
        <w:r w:rsidR="00DB6CDF" w:rsidRPr="00231DF1">
          <w:rPr>
            <w:rStyle w:val="Hyperlink"/>
            <w:rFonts w:asciiTheme="majorBidi" w:hAnsiTheme="majorBidi"/>
            <w:noProof/>
            <w:lang w:val="id-ID"/>
          </w:rPr>
          <w:t xml:space="preserve"> Kandungan gizi dan manfaat jenis tanaman yang ditanam masyarakat Dusun Kaliboto</w:t>
        </w:r>
        <w:r w:rsidR="00DB6CDF">
          <w:rPr>
            <w:noProof/>
            <w:webHidden/>
          </w:rPr>
          <w:tab/>
        </w:r>
        <w:r w:rsidR="00DB6CDF">
          <w:rPr>
            <w:noProof/>
            <w:webHidden/>
          </w:rPr>
          <w:fldChar w:fldCharType="begin"/>
        </w:r>
        <w:r w:rsidR="00DB6CDF">
          <w:rPr>
            <w:noProof/>
            <w:webHidden/>
          </w:rPr>
          <w:instrText xml:space="preserve"> PAGEREF _Toc109148740 \h </w:instrText>
        </w:r>
        <w:r w:rsidR="00DB6CDF">
          <w:rPr>
            <w:noProof/>
            <w:webHidden/>
          </w:rPr>
        </w:r>
        <w:r w:rsidR="00DB6CDF">
          <w:rPr>
            <w:noProof/>
            <w:webHidden/>
          </w:rPr>
          <w:fldChar w:fldCharType="separate"/>
        </w:r>
        <w:r w:rsidR="007C57DB">
          <w:rPr>
            <w:noProof/>
            <w:webHidden/>
          </w:rPr>
          <w:t>83</w:t>
        </w:r>
        <w:r w:rsidR="00DB6CDF">
          <w:rPr>
            <w:noProof/>
            <w:webHidden/>
          </w:rPr>
          <w:fldChar w:fldCharType="end"/>
        </w:r>
      </w:hyperlink>
    </w:p>
    <w:p w:rsidR="00DB6CDF" w:rsidRDefault="00FB7E76" w:rsidP="00DB6CDF">
      <w:pPr>
        <w:pStyle w:val="TableofFigures"/>
        <w:tabs>
          <w:tab w:val="right" w:leader="dot" w:pos="6113"/>
        </w:tabs>
        <w:spacing w:line="360" w:lineRule="auto"/>
        <w:rPr>
          <w:rFonts w:asciiTheme="minorHAnsi" w:eastAsiaTheme="minorEastAsia" w:hAnsiTheme="minorHAnsi" w:cstheme="minorBidi"/>
          <w:noProof/>
          <w:lang w:val="id-ID" w:eastAsia="id-ID"/>
        </w:rPr>
      </w:pPr>
      <w:hyperlink w:anchor="_Toc109148741" w:history="1">
        <w:r w:rsidR="00DB6CDF" w:rsidRPr="00231DF1">
          <w:rPr>
            <w:rStyle w:val="Hyperlink"/>
            <w:noProof/>
          </w:rPr>
          <w:t>T</w:t>
        </w:r>
        <w:r w:rsidR="00DB6CDF" w:rsidRPr="00231DF1">
          <w:rPr>
            <w:rStyle w:val="Hyperlink"/>
            <w:noProof/>
            <w:lang w:val="id-ID"/>
          </w:rPr>
          <w:t>abel 5.</w:t>
        </w:r>
        <w:r w:rsidR="00DB6CDF" w:rsidRPr="00231DF1">
          <w:rPr>
            <w:rStyle w:val="Hyperlink"/>
            <w:noProof/>
          </w:rPr>
          <w:t>8</w:t>
        </w:r>
        <w:r w:rsidR="00DB6CDF" w:rsidRPr="00231DF1">
          <w:rPr>
            <w:rStyle w:val="Hyperlink"/>
            <w:rFonts w:asciiTheme="majorBidi" w:hAnsiTheme="majorBidi" w:cstheme="majorBidi"/>
            <w:noProof/>
            <w:lang w:val="id-ID"/>
          </w:rPr>
          <w:t xml:space="preserve"> </w:t>
        </w:r>
        <w:r w:rsidR="00DB6CDF" w:rsidRPr="00231DF1">
          <w:rPr>
            <w:rStyle w:val="Hyperlink"/>
            <w:rFonts w:asciiTheme="majorBidi" w:hAnsiTheme="majorBidi" w:cstheme="majorBidi"/>
            <w:noProof/>
          </w:rPr>
          <w:t>Aset Sumber Daya Manusia</w:t>
        </w:r>
        <w:r w:rsidR="00DB6CDF">
          <w:rPr>
            <w:noProof/>
            <w:webHidden/>
          </w:rPr>
          <w:tab/>
        </w:r>
        <w:r w:rsidR="00DB6CDF">
          <w:rPr>
            <w:noProof/>
            <w:webHidden/>
          </w:rPr>
          <w:fldChar w:fldCharType="begin"/>
        </w:r>
        <w:r w:rsidR="00DB6CDF">
          <w:rPr>
            <w:noProof/>
            <w:webHidden/>
          </w:rPr>
          <w:instrText xml:space="preserve"> PAGEREF _Toc109148741 \h </w:instrText>
        </w:r>
        <w:r w:rsidR="00DB6CDF">
          <w:rPr>
            <w:noProof/>
            <w:webHidden/>
          </w:rPr>
        </w:r>
        <w:r w:rsidR="00DB6CDF">
          <w:rPr>
            <w:noProof/>
            <w:webHidden/>
          </w:rPr>
          <w:fldChar w:fldCharType="separate"/>
        </w:r>
        <w:r w:rsidR="007C57DB">
          <w:rPr>
            <w:noProof/>
            <w:webHidden/>
          </w:rPr>
          <w:t>89</w:t>
        </w:r>
        <w:r w:rsidR="00DB6CDF">
          <w:rPr>
            <w:noProof/>
            <w:webHidden/>
          </w:rPr>
          <w:fldChar w:fldCharType="end"/>
        </w:r>
      </w:hyperlink>
    </w:p>
    <w:p w:rsidR="00DB6CDF" w:rsidRDefault="00FB7E76" w:rsidP="00DB6CDF">
      <w:pPr>
        <w:pStyle w:val="TableofFigures"/>
        <w:tabs>
          <w:tab w:val="right" w:leader="dot" w:pos="6113"/>
        </w:tabs>
        <w:spacing w:line="360" w:lineRule="auto"/>
        <w:rPr>
          <w:rFonts w:asciiTheme="minorHAnsi" w:eastAsiaTheme="minorEastAsia" w:hAnsiTheme="minorHAnsi" w:cstheme="minorBidi"/>
          <w:noProof/>
          <w:lang w:val="id-ID" w:eastAsia="id-ID"/>
        </w:rPr>
      </w:pPr>
      <w:hyperlink w:anchor="_Toc109148742" w:history="1">
        <w:r w:rsidR="00DB6CDF" w:rsidRPr="00231DF1">
          <w:rPr>
            <w:rStyle w:val="Hyperlink"/>
            <w:noProof/>
          </w:rPr>
          <w:t>Ta</w:t>
        </w:r>
        <w:r w:rsidR="00DB6CDF" w:rsidRPr="00231DF1">
          <w:rPr>
            <w:rStyle w:val="Hyperlink"/>
            <w:noProof/>
            <w:lang w:val="id-ID"/>
          </w:rPr>
          <w:t>bel 6.</w:t>
        </w:r>
        <w:r w:rsidR="00DB6CDF" w:rsidRPr="00231DF1">
          <w:rPr>
            <w:rStyle w:val="Hyperlink"/>
            <w:noProof/>
          </w:rPr>
          <w:t xml:space="preserve"> 9</w:t>
        </w:r>
        <w:r w:rsidR="00DB6CDF" w:rsidRPr="00231DF1">
          <w:rPr>
            <w:rStyle w:val="Hyperlink"/>
            <w:rFonts w:asciiTheme="majorBidi" w:hAnsiTheme="majorBidi"/>
            <w:noProof/>
            <w:lang w:val="id-ID"/>
          </w:rPr>
          <w:t xml:space="preserve"> Dream kader posyandu Balita Dusun Kaliboto</w:t>
        </w:r>
        <w:r w:rsidR="00DB6CDF">
          <w:rPr>
            <w:noProof/>
            <w:webHidden/>
          </w:rPr>
          <w:tab/>
        </w:r>
        <w:r w:rsidR="00DB6CDF">
          <w:rPr>
            <w:noProof/>
            <w:webHidden/>
          </w:rPr>
          <w:fldChar w:fldCharType="begin"/>
        </w:r>
        <w:r w:rsidR="00DB6CDF">
          <w:rPr>
            <w:noProof/>
            <w:webHidden/>
          </w:rPr>
          <w:instrText xml:space="preserve"> PAGEREF _Toc109148742 \h </w:instrText>
        </w:r>
        <w:r w:rsidR="00DB6CDF">
          <w:rPr>
            <w:noProof/>
            <w:webHidden/>
          </w:rPr>
        </w:r>
        <w:r w:rsidR="00DB6CDF">
          <w:rPr>
            <w:noProof/>
            <w:webHidden/>
          </w:rPr>
          <w:fldChar w:fldCharType="separate"/>
        </w:r>
        <w:r w:rsidR="007C57DB">
          <w:rPr>
            <w:noProof/>
            <w:webHidden/>
          </w:rPr>
          <w:t>114</w:t>
        </w:r>
        <w:r w:rsidR="00DB6CDF">
          <w:rPr>
            <w:noProof/>
            <w:webHidden/>
          </w:rPr>
          <w:fldChar w:fldCharType="end"/>
        </w:r>
      </w:hyperlink>
    </w:p>
    <w:p w:rsidR="00DB6CDF" w:rsidRDefault="00FB7E76" w:rsidP="00DB6CDF">
      <w:pPr>
        <w:pStyle w:val="TableofFigures"/>
        <w:tabs>
          <w:tab w:val="right" w:leader="dot" w:pos="6113"/>
        </w:tabs>
        <w:spacing w:line="360" w:lineRule="auto"/>
        <w:rPr>
          <w:rFonts w:asciiTheme="minorHAnsi" w:eastAsiaTheme="minorEastAsia" w:hAnsiTheme="minorHAnsi" w:cstheme="minorBidi"/>
          <w:noProof/>
          <w:lang w:val="id-ID" w:eastAsia="id-ID"/>
        </w:rPr>
      </w:pPr>
      <w:hyperlink w:anchor="_Toc109148743" w:history="1">
        <w:r w:rsidR="00DB6CDF" w:rsidRPr="00231DF1">
          <w:rPr>
            <w:rStyle w:val="Hyperlink"/>
            <w:noProof/>
          </w:rPr>
          <w:t>Tab</w:t>
        </w:r>
        <w:r w:rsidR="00DB6CDF" w:rsidRPr="00231DF1">
          <w:rPr>
            <w:rStyle w:val="Hyperlink"/>
            <w:noProof/>
            <w:lang w:val="id-ID"/>
          </w:rPr>
          <w:t>el 6.</w:t>
        </w:r>
        <w:r w:rsidR="00DB6CDF" w:rsidRPr="00231DF1">
          <w:rPr>
            <w:rStyle w:val="Hyperlink"/>
            <w:noProof/>
          </w:rPr>
          <w:t>10</w:t>
        </w:r>
        <w:r w:rsidR="00DB6CDF" w:rsidRPr="00231DF1">
          <w:rPr>
            <w:rStyle w:val="Hyperlink"/>
            <w:rFonts w:asciiTheme="majorBidi" w:hAnsiTheme="majorBidi"/>
            <w:noProof/>
            <w:lang w:val="id-ID"/>
          </w:rPr>
          <w:t xml:space="preserve"> Rencana Perubahan</w:t>
        </w:r>
        <w:r w:rsidR="00DB6CDF">
          <w:rPr>
            <w:noProof/>
            <w:webHidden/>
          </w:rPr>
          <w:tab/>
        </w:r>
        <w:r w:rsidR="00DB6CDF">
          <w:rPr>
            <w:noProof/>
            <w:webHidden/>
          </w:rPr>
          <w:fldChar w:fldCharType="begin"/>
        </w:r>
        <w:r w:rsidR="00DB6CDF">
          <w:rPr>
            <w:noProof/>
            <w:webHidden/>
          </w:rPr>
          <w:instrText xml:space="preserve"> PAGEREF _Toc109148743 \h </w:instrText>
        </w:r>
        <w:r w:rsidR="00DB6CDF">
          <w:rPr>
            <w:noProof/>
            <w:webHidden/>
          </w:rPr>
        </w:r>
        <w:r w:rsidR="00DB6CDF">
          <w:rPr>
            <w:noProof/>
            <w:webHidden/>
          </w:rPr>
          <w:fldChar w:fldCharType="separate"/>
        </w:r>
        <w:r w:rsidR="007C57DB">
          <w:rPr>
            <w:noProof/>
            <w:webHidden/>
          </w:rPr>
          <w:t>119</w:t>
        </w:r>
        <w:r w:rsidR="00DB6CDF">
          <w:rPr>
            <w:noProof/>
            <w:webHidden/>
          </w:rPr>
          <w:fldChar w:fldCharType="end"/>
        </w:r>
      </w:hyperlink>
    </w:p>
    <w:p w:rsidR="00DB6CDF" w:rsidRDefault="00DB6CDF" w:rsidP="00DB6CDF">
      <w:pPr>
        <w:rPr>
          <w:lang w:val="id-ID"/>
        </w:rPr>
      </w:pPr>
      <w:r>
        <w:rPr>
          <w:lang w:val="id-ID"/>
        </w:rPr>
        <w:fldChar w:fldCharType="end"/>
      </w:r>
    </w:p>
    <w:p w:rsidR="00DB6CDF" w:rsidRDefault="00DB6CDF" w:rsidP="00DB6CDF">
      <w:pPr>
        <w:rPr>
          <w:lang w:val="id-ID"/>
        </w:rPr>
      </w:pPr>
      <w:r>
        <w:rPr>
          <w:lang w:val="id-ID"/>
        </w:rPr>
        <w:br w:type="page"/>
      </w:r>
    </w:p>
    <w:p w:rsidR="00DB6CDF" w:rsidRPr="00644D56" w:rsidRDefault="00DB6CDF" w:rsidP="00DB6CDF">
      <w:pPr>
        <w:pStyle w:val="Heading1"/>
        <w:jc w:val="center"/>
        <w:rPr>
          <w:rFonts w:asciiTheme="majorBidi" w:hAnsiTheme="majorBidi"/>
          <w:b/>
          <w:bCs/>
          <w:color w:val="auto"/>
          <w:sz w:val="24"/>
          <w:szCs w:val="24"/>
          <w:lang w:val="id-ID"/>
        </w:rPr>
      </w:pPr>
      <w:bookmarkStart w:id="11" w:name="_Toc109147097"/>
      <w:r w:rsidRPr="00644D56">
        <w:rPr>
          <w:rFonts w:asciiTheme="majorBidi" w:hAnsiTheme="majorBidi"/>
          <w:b/>
          <w:bCs/>
          <w:color w:val="auto"/>
          <w:sz w:val="24"/>
          <w:szCs w:val="24"/>
          <w:lang w:val="id-ID"/>
        </w:rPr>
        <w:lastRenderedPageBreak/>
        <w:t>DAFTAR GRAFIK</w:t>
      </w:r>
      <w:bookmarkEnd w:id="11"/>
    </w:p>
    <w:p w:rsidR="00DB6CDF" w:rsidRDefault="00DB6CDF" w:rsidP="00DB6CDF">
      <w:pPr>
        <w:spacing w:line="360" w:lineRule="auto"/>
        <w:jc w:val="center"/>
        <w:rPr>
          <w:rFonts w:asciiTheme="majorBidi" w:hAnsiTheme="majorBidi" w:cstheme="majorBidi"/>
          <w:b/>
          <w:bCs/>
          <w:sz w:val="24"/>
          <w:szCs w:val="24"/>
          <w:lang w:val="id-ID"/>
        </w:rPr>
      </w:pPr>
    </w:p>
    <w:p w:rsidR="00DB6CDF" w:rsidRDefault="00DB6CDF" w:rsidP="00DB6CDF">
      <w:pPr>
        <w:pStyle w:val="TableofFigures"/>
        <w:tabs>
          <w:tab w:val="right" w:leader="dot" w:pos="6113"/>
        </w:tabs>
        <w:spacing w:line="360" w:lineRule="auto"/>
        <w:rPr>
          <w:rFonts w:asciiTheme="minorHAnsi" w:eastAsiaTheme="minorEastAsia" w:hAnsiTheme="minorHAnsi" w:cstheme="minorBidi"/>
          <w:noProof/>
          <w:lang w:val="id-ID" w:eastAsia="id-ID"/>
        </w:rPr>
      </w:pPr>
      <w:r>
        <w:rPr>
          <w:rFonts w:asciiTheme="majorBidi" w:hAnsiTheme="majorBidi" w:cstheme="majorBidi"/>
          <w:b/>
          <w:bCs/>
          <w:sz w:val="24"/>
          <w:szCs w:val="24"/>
          <w:lang w:val="id-ID"/>
        </w:rPr>
        <w:fldChar w:fldCharType="begin"/>
      </w:r>
      <w:r>
        <w:rPr>
          <w:rFonts w:asciiTheme="majorBidi" w:hAnsiTheme="majorBidi" w:cstheme="majorBidi"/>
          <w:b/>
          <w:bCs/>
          <w:sz w:val="24"/>
          <w:szCs w:val="24"/>
          <w:lang w:val="id-ID"/>
        </w:rPr>
        <w:instrText xml:space="preserve"> TOC \h \z \c "Equation" </w:instrText>
      </w:r>
      <w:r>
        <w:rPr>
          <w:rFonts w:asciiTheme="majorBidi" w:hAnsiTheme="majorBidi" w:cstheme="majorBidi"/>
          <w:b/>
          <w:bCs/>
          <w:sz w:val="24"/>
          <w:szCs w:val="24"/>
          <w:lang w:val="id-ID"/>
        </w:rPr>
        <w:fldChar w:fldCharType="separate"/>
      </w:r>
      <w:hyperlink w:anchor="_Toc109148759" w:history="1">
        <w:r w:rsidRPr="00527D35">
          <w:rPr>
            <w:rStyle w:val="Hyperlink"/>
            <w:noProof/>
            <w:lang w:val="id-ID"/>
          </w:rPr>
          <w:t>Grafik 4.</w:t>
        </w:r>
        <w:r w:rsidRPr="00527D35">
          <w:rPr>
            <w:rStyle w:val="Hyperlink"/>
            <w:noProof/>
          </w:rPr>
          <w:t>1</w:t>
        </w:r>
        <w:r w:rsidRPr="00527D35">
          <w:rPr>
            <w:rStyle w:val="Hyperlink"/>
            <w:noProof/>
            <w:lang w:val="id-ID"/>
          </w:rPr>
          <w:t xml:space="preserve"> Jumlah penduduk Dusun Kaliboto berdasarkan jenis kelamin</w:t>
        </w:r>
        <w:r>
          <w:rPr>
            <w:noProof/>
            <w:webHidden/>
          </w:rPr>
          <w:tab/>
        </w:r>
        <w:r>
          <w:rPr>
            <w:noProof/>
            <w:webHidden/>
          </w:rPr>
          <w:fldChar w:fldCharType="begin"/>
        </w:r>
        <w:r>
          <w:rPr>
            <w:noProof/>
            <w:webHidden/>
          </w:rPr>
          <w:instrText xml:space="preserve"> PAGEREF _Toc109148759 \h </w:instrText>
        </w:r>
        <w:r>
          <w:rPr>
            <w:noProof/>
            <w:webHidden/>
          </w:rPr>
        </w:r>
        <w:r>
          <w:rPr>
            <w:noProof/>
            <w:webHidden/>
          </w:rPr>
          <w:fldChar w:fldCharType="separate"/>
        </w:r>
        <w:r w:rsidR="007C57DB">
          <w:rPr>
            <w:noProof/>
            <w:webHidden/>
          </w:rPr>
          <w:t>63</w:t>
        </w:r>
        <w:r>
          <w:rPr>
            <w:noProof/>
            <w:webHidden/>
          </w:rPr>
          <w:fldChar w:fldCharType="end"/>
        </w:r>
      </w:hyperlink>
    </w:p>
    <w:p w:rsidR="00DB6CDF" w:rsidRDefault="00FB7E76" w:rsidP="00DB6CDF">
      <w:pPr>
        <w:pStyle w:val="TableofFigures"/>
        <w:tabs>
          <w:tab w:val="right" w:leader="dot" w:pos="6113"/>
        </w:tabs>
        <w:spacing w:line="360" w:lineRule="auto"/>
        <w:rPr>
          <w:rFonts w:asciiTheme="minorHAnsi" w:eastAsiaTheme="minorEastAsia" w:hAnsiTheme="minorHAnsi" w:cstheme="minorBidi"/>
          <w:noProof/>
          <w:lang w:val="id-ID" w:eastAsia="id-ID"/>
        </w:rPr>
      </w:pPr>
      <w:hyperlink w:anchor="_Toc109148760" w:history="1">
        <w:r w:rsidR="00DB6CDF" w:rsidRPr="00527D35">
          <w:rPr>
            <w:rStyle w:val="Hyperlink"/>
            <w:noProof/>
            <w:lang w:val="id-ID"/>
          </w:rPr>
          <w:t xml:space="preserve">Grafik </w:t>
        </w:r>
        <w:r w:rsidR="00DB6CDF" w:rsidRPr="00527D35">
          <w:rPr>
            <w:rStyle w:val="Hyperlink"/>
            <w:noProof/>
          </w:rPr>
          <w:t xml:space="preserve"> </w:t>
        </w:r>
        <w:r w:rsidR="00DB6CDF" w:rsidRPr="00527D35">
          <w:rPr>
            <w:rStyle w:val="Hyperlink"/>
            <w:noProof/>
            <w:lang w:val="id-ID"/>
          </w:rPr>
          <w:t>4.</w:t>
        </w:r>
        <w:r w:rsidR="00DB6CDF" w:rsidRPr="00527D35">
          <w:rPr>
            <w:rStyle w:val="Hyperlink"/>
            <w:noProof/>
          </w:rPr>
          <w:t>2</w:t>
        </w:r>
        <w:r w:rsidR="00DB6CDF" w:rsidRPr="00527D35">
          <w:rPr>
            <w:rStyle w:val="Hyperlink"/>
            <w:noProof/>
            <w:lang w:val="id-ID"/>
          </w:rPr>
          <w:t xml:space="preserve"> Jumlah penduduk Dusun Kaliboto berdasarkan usia</w:t>
        </w:r>
        <w:r w:rsidR="00DB6CDF">
          <w:rPr>
            <w:noProof/>
            <w:webHidden/>
          </w:rPr>
          <w:tab/>
        </w:r>
        <w:r w:rsidR="00DB6CDF">
          <w:rPr>
            <w:noProof/>
            <w:webHidden/>
          </w:rPr>
          <w:fldChar w:fldCharType="begin"/>
        </w:r>
        <w:r w:rsidR="00DB6CDF">
          <w:rPr>
            <w:noProof/>
            <w:webHidden/>
          </w:rPr>
          <w:instrText xml:space="preserve"> PAGEREF _Toc109148760 \h </w:instrText>
        </w:r>
        <w:r w:rsidR="00DB6CDF">
          <w:rPr>
            <w:noProof/>
            <w:webHidden/>
          </w:rPr>
        </w:r>
        <w:r w:rsidR="00DB6CDF">
          <w:rPr>
            <w:noProof/>
            <w:webHidden/>
          </w:rPr>
          <w:fldChar w:fldCharType="separate"/>
        </w:r>
        <w:r w:rsidR="007C57DB">
          <w:rPr>
            <w:noProof/>
            <w:webHidden/>
          </w:rPr>
          <w:t>63</w:t>
        </w:r>
        <w:r w:rsidR="00DB6CDF">
          <w:rPr>
            <w:noProof/>
            <w:webHidden/>
          </w:rPr>
          <w:fldChar w:fldCharType="end"/>
        </w:r>
      </w:hyperlink>
    </w:p>
    <w:p w:rsidR="00DB6CDF" w:rsidRDefault="00FB7E76" w:rsidP="00DB6CDF">
      <w:pPr>
        <w:pStyle w:val="TableofFigures"/>
        <w:tabs>
          <w:tab w:val="right" w:leader="dot" w:pos="6113"/>
        </w:tabs>
        <w:spacing w:line="360" w:lineRule="auto"/>
        <w:rPr>
          <w:rFonts w:asciiTheme="minorHAnsi" w:eastAsiaTheme="minorEastAsia" w:hAnsiTheme="minorHAnsi" w:cstheme="minorBidi"/>
          <w:noProof/>
          <w:lang w:val="id-ID" w:eastAsia="id-ID"/>
        </w:rPr>
      </w:pPr>
      <w:hyperlink w:anchor="_Toc109148761" w:history="1">
        <w:r w:rsidR="00DB6CDF" w:rsidRPr="00527D35">
          <w:rPr>
            <w:rStyle w:val="Hyperlink"/>
            <w:noProof/>
            <w:lang w:val="id-ID"/>
          </w:rPr>
          <w:t>Grafik</w:t>
        </w:r>
        <w:r w:rsidR="00DB6CDF" w:rsidRPr="00527D35">
          <w:rPr>
            <w:rStyle w:val="Hyperlink"/>
            <w:noProof/>
          </w:rPr>
          <w:t xml:space="preserve"> </w:t>
        </w:r>
        <w:r w:rsidR="00DB6CDF" w:rsidRPr="00527D35">
          <w:rPr>
            <w:rStyle w:val="Hyperlink"/>
            <w:noProof/>
            <w:lang w:val="id-ID"/>
          </w:rPr>
          <w:t>4.</w:t>
        </w:r>
        <w:r w:rsidR="00DB6CDF" w:rsidRPr="00527D35">
          <w:rPr>
            <w:rStyle w:val="Hyperlink"/>
            <w:noProof/>
          </w:rPr>
          <w:t>3</w:t>
        </w:r>
        <w:r w:rsidR="00DB6CDF" w:rsidRPr="00527D35">
          <w:rPr>
            <w:rStyle w:val="Hyperlink"/>
            <w:noProof/>
            <w:lang w:val="id-ID"/>
          </w:rPr>
          <w:t xml:space="preserve"> perbandingan jumlah penduduk berdasarkan profesi</w:t>
        </w:r>
        <w:r w:rsidR="00DB6CDF">
          <w:rPr>
            <w:noProof/>
            <w:webHidden/>
          </w:rPr>
          <w:tab/>
        </w:r>
        <w:r w:rsidR="00DB6CDF">
          <w:rPr>
            <w:noProof/>
            <w:webHidden/>
          </w:rPr>
          <w:fldChar w:fldCharType="begin"/>
        </w:r>
        <w:r w:rsidR="00DB6CDF">
          <w:rPr>
            <w:noProof/>
            <w:webHidden/>
          </w:rPr>
          <w:instrText xml:space="preserve"> PAGEREF _Toc109148761 \h </w:instrText>
        </w:r>
        <w:r w:rsidR="00DB6CDF">
          <w:rPr>
            <w:noProof/>
            <w:webHidden/>
          </w:rPr>
        </w:r>
        <w:r w:rsidR="00DB6CDF">
          <w:rPr>
            <w:noProof/>
            <w:webHidden/>
          </w:rPr>
          <w:fldChar w:fldCharType="separate"/>
        </w:r>
        <w:r w:rsidR="007C57DB">
          <w:rPr>
            <w:noProof/>
            <w:webHidden/>
          </w:rPr>
          <w:t>65</w:t>
        </w:r>
        <w:r w:rsidR="00DB6CDF">
          <w:rPr>
            <w:noProof/>
            <w:webHidden/>
          </w:rPr>
          <w:fldChar w:fldCharType="end"/>
        </w:r>
      </w:hyperlink>
    </w:p>
    <w:p w:rsidR="00DB6CDF" w:rsidRDefault="00FB7E76" w:rsidP="00DB6CDF">
      <w:pPr>
        <w:pStyle w:val="TableofFigures"/>
        <w:tabs>
          <w:tab w:val="right" w:leader="dot" w:pos="6113"/>
        </w:tabs>
        <w:spacing w:line="360" w:lineRule="auto"/>
        <w:rPr>
          <w:rFonts w:asciiTheme="minorHAnsi" w:eastAsiaTheme="minorEastAsia" w:hAnsiTheme="minorHAnsi" w:cstheme="minorBidi"/>
          <w:noProof/>
          <w:lang w:val="id-ID" w:eastAsia="id-ID"/>
        </w:rPr>
      </w:pPr>
      <w:hyperlink w:anchor="_Toc109148762" w:history="1">
        <w:r w:rsidR="00DB6CDF" w:rsidRPr="00527D35">
          <w:rPr>
            <w:rStyle w:val="Hyperlink"/>
            <w:noProof/>
            <w:lang w:val="id-ID"/>
          </w:rPr>
          <w:t>Grafik</w:t>
        </w:r>
        <w:r w:rsidR="00DB6CDF" w:rsidRPr="00527D35">
          <w:rPr>
            <w:rStyle w:val="Hyperlink"/>
            <w:noProof/>
          </w:rPr>
          <w:t xml:space="preserve"> 4</w:t>
        </w:r>
        <w:r w:rsidR="00DB6CDF" w:rsidRPr="00527D35">
          <w:rPr>
            <w:rStyle w:val="Hyperlink"/>
            <w:noProof/>
            <w:lang w:val="id-ID"/>
          </w:rPr>
          <w:t>.4. jenis penyakit masyarakat Dusun Kaliboto</w:t>
        </w:r>
        <w:r w:rsidR="00DB6CDF">
          <w:rPr>
            <w:noProof/>
            <w:webHidden/>
          </w:rPr>
          <w:tab/>
        </w:r>
        <w:r w:rsidR="00DB6CDF">
          <w:rPr>
            <w:noProof/>
            <w:webHidden/>
          </w:rPr>
          <w:fldChar w:fldCharType="begin"/>
        </w:r>
        <w:r w:rsidR="00DB6CDF">
          <w:rPr>
            <w:noProof/>
            <w:webHidden/>
          </w:rPr>
          <w:instrText xml:space="preserve"> PAGEREF _Toc109148762 \h </w:instrText>
        </w:r>
        <w:r w:rsidR="00DB6CDF">
          <w:rPr>
            <w:noProof/>
            <w:webHidden/>
          </w:rPr>
        </w:r>
        <w:r w:rsidR="00DB6CDF">
          <w:rPr>
            <w:noProof/>
            <w:webHidden/>
          </w:rPr>
          <w:fldChar w:fldCharType="separate"/>
        </w:r>
        <w:r w:rsidR="007C57DB">
          <w:rPr>
            <w:noProof/>
            <w:webHidden/>
          </w:rPr>
          <w:t>67</w:t>
        </w:r>
        <w:r w:rsidR="00DB6CDF">
          <w:rPr>
            <w:noProof/>
            <w:webHidden/>
          </w:rPr>
          <w:fldChar w:fldCharType="end"/>
        </w:r>
      </w:hyperlink>
    </w:p>
    <w:p w:rsidR="00DB6CDF" w:rsidRDefault="00FB7E76" w:rsidP="00DB6CDF">
      <w:pPr>
        <w:pStyle w:val="TableofFigures"/>
        <w:tabs>
          <w:tab w:val="right" w:leader="dot" w:pos="6113"/>
        </w:tabs>
        <w:spacing w:line="360" w:lineRule="auto"/>
        <w:rPr>
          <w:rFonts w:asciiTheme="minorHAnsi" w:eastAsiaTheme="minorEastAsia" w:hAnsiTheme="minorHAnsi" w:cstheme="minorBidi"/>
          <w:noProof/>
          <w:lang w:val="id-ID" w:eastAsia="id-ID"/>
        </w:rPr>
      </w:pPr>
      <w:hyperlink w:anchor="_Toc109148763" w:history="1">
        <w:r w:rsidR="00DB6CDF" w:rsidRPr="00527D35">
          <w:rPr>
            <w:rStyle w:val="Hyperlink"/>
            <w:noProof/>
            <w:lang w:val="id-ID"/>
          </w:rPr>
          <w:t>Grafik</w:t>
        </w:r>
        <w:r w:rsidR="00DB6CDF" w:rsidRPr="00527D35">
          <w:rPr>
            <w:rStyle w:val="Hyperlink"/>
            <w:noProof/>
          </w:rPr>
          <w:t xml:space="preserve"> </w:t>
        </w:r>
        <w:r w:rsidR="00DB6CDF" w:rsidRPr="00527D35">
          <w:rPr>
            <w:rStyle w:val="Hyperlink"/>
            <w:noProof/>
            <w:lang w:val="id-ID"/>
          </w:rPr>
          <w:t>4.</w:t>
        </w:r>
        <w:r w:rsidR="00DB6CDF" w:rsidRPr="00527D35">
          <w:rPr>
            <w:rStyle w:val="Hyperlink"/>
            <w:noProof/>
          </w:rPr>
          <w:t>5</w:t>
        </w:r>
        <w:r w:rsidR="00DB6CDF" w:rsidRPr="00527D35">
          <w:rPr>
            <w:rStyle w:val="Hyperlink"/>
            <w:noProof/>
            <w:lang w:val="id-ID"/>
          </w:rPr>
          <w:t xml:space="preserve"> kepemilikan kartu kesehatan masyarakat Dusun Kaliboto</w:t>
        </w:r>
        <w:r w:rsidR="00DB6CDF">
          <w:rPr>
            <w:noProof/>
            <w:webHidden/>
          </w:rPr>
          <w:tab/>
        </w:r>
        <w:r w:rsidR="00DB6CDF">
          <w:rPr>
            <w:noProof/>
            <w:webHidden/>
          </w:rPr>
          <w:fldChar w:fldCharType="begin"/>
        </w:r>
        <w:r w:rsidR="00DB6CDF">
          <w:rPr>
            <w:noProof/>
            <w:webHidden/>
          </w:rPr>
          <w:instrText xml:space="preserve"> PAGEREF _Toc109148763 \h </w:instrText>
        </w:r>
        <w:r w:rsidR="00DB6CDF">
          <w:rPr>
            <w:noProof/>
            <w:webHidden/>
          </w:rPr>
        </w:r>
        <w:r w:rsidR="00DB6CDF">
          <w:rPr>
            <w:noProof/>
            <w:webHidden/>
          </w:rPr>
          <w:fldChar w:fldCharType="separate"/>
        </w:r>
        <w:r w:rsidR="007C57DB">
          <w:rPr>
            <w:noProof/>
            <w:webHidden/>
          </w:rPr>
          <w:t>69</w:t>
        </w:r>
        <w:r w:rsidR="00DB6CDF">
          <w:rPr>
            <w:noProof/>
            <w:webHidden/>
          </w:rPr>
          <w:fldChar w:fldCharType="end"/>
        </w:r>
      </w:hyperlink>
    </w:p>
    <w:p w:rsidR="00DB6CDF" w:rsidRDefault="00FB7E76" w:rsidP="00DB6CDF">
      <w:pPr>
        <w:pStyle w:val="TableofFigures"/>
        <w:tabs>
          <w:tab w:val="right" w:leader="dot" w:pos="6113"/>
        </w:tabs>
        <w:spacing w:line="360" w:lineRule="auto"/>
        <w:rPr>
          <w:rFonts w:asciiTheme="minorHAnsi" w:eastAsiaTheme="minorEastAsia" w:hAnsiTheme="minorHAnsi" w:cstheme="minorBidi"/>
          <w:noProof/>
          <w:lang w:val="id-ID" w:eastAsia="id-ID"/>
        </w:rPr>
      </w:pPr>
      <w:hyperlink w:anchor="_Toc109148764" w:history="1">
        <w:r w:rsidR="00DB6CDF" w:rsidRPr="00527D35">
          <w:rPr>
            <w:rStyle w:val="Hyperlink"/>
            <w:noProof/>
            <w:lang w:val="id-ID"/>
          </w:rPr>
          <w:t>Grafik 4.</w:t>
        </w:r>
        <w:r w:rsidR="00DB6CDF" w:rsidRPr="00527D35">
          <w:rPr>
            <w:rStyle w:val="Hyperlink"/>
            <w:noProof/>
          </w:rPr>
          <w:t xml:space="preserve"> 6</w:t>
        </w:r>
        <w:r w:rsidR="00DB6CDF" w:rsidRPr="00527D35">
          <w:rPr>
            <w:rStyle w:val="Hyperlink"/>
            <w:noProof/>
            <w:lang w:val="id-ID"/>
          </w:rPr>
          <w:t xml:space="preserve"> perbandingan pemilik WC</w:t>
        </w:r>
        <w:r w:rsidR="00DB6CDF">
          <w:rPr>
            <w:rStyle w:val="Hyperlink"/>
            <w:noProof/>
            <w:lang w:val="id-ID"/>
          </w:rPr>
          <w:t xml:space="preserve"> </w:t>
        </w:r>
        <w:r w:rsidR="00DB6CDF">
          <w:rPr>
            <w:rStyle w:val="Hyperlink"/>
            <w:i/>
            <w:iCs/>
            <w:noProof/>
            <w:lang w:val="id-ID"/>
          </w:rPr>
          <w:t>(Water C</w:t>
        </w:r>
        <w:r w:rsidR="00DB6CDF" w:rsidRPr="00DB6CDF">
          <w:rPr>
            <w:rStyle w:val="Hyperlink"/>
            <w:i/>
            <w:iCs/>
            <w:noProof/>
            <w:lang w:val="id-ID"/>
          </w:rPr>
          <w:t>loset)</w:t>
        </w:r>
        <w:r w:rsidR="00DB6CDF" w:rsidRPr="00527D35">
          <w:rPr>
            <w:rStyle w:val="Hyperlink"/>
            <w:noProof/>
            <w:lang w:val="id-ID"/>
          </w:rPr>
          <w:t xml:space="preserve"> masyarakat Dusun Kaloboto</w:t>
        </w:r>
        <w:r w:rsidR="00DB6CDF">
          <w:rPr>
            <w:noProof/>
            <w:webHidden/>
          </w:rPr>
          <w:tab/>
        </w:r>
        <w:r w:rsidR="00DB6CDF">
          <w:rPr>
            <w:noProof/>
            <w:webHidden/>
          </w:rPr>
          <w:fldChar w:fldCharType="begin"/>
        </w:r>
        <w:r w:rsidR="00DB6CDF">
          <w:rPr>
            <w:noProof/>
            <w:webHidden/>
          </w:rPr>
          <w:instrText xml:space="preserve"> PAGEREF _Toc109148764 \h </w:instrText>
        </w:r>
        <w:r w:rsidR="00DB6CDF">
          <w:rPr>
            <w:noProof/>
            <w:webHidden/>
          </w:rPr>
        </w:r>
        <w:r w:rsidR="00DB6CDF">
          <w:rPr>
            <w:noProof/>
            <w:webHidden/>
          </w:rPr>
          <w:fldChar w:fldCharType="separate"/>
        </w:r>
        <w:r w:rsidR="007C57DB">
          <w:rPr>
            <w:noProof/>
            <w:webHidden/>
          </w:rPr>
          <w:t>70</w:t>
        </w:r>
        <w:r w:rsidR="00DB6CDF">
          <w:rPr>
            <w:noProof/>
            <w:webHidden/>
          </w:rPr>
          <w:fldChar w:fldCharType="end"/>
        </w:r>
      </w:hyperlink>
    </w:p>
    <w:p w:rsidR="00DB6CDF" w:rsidRDefault="00FB7E76" w:rsidP="00DB6CDF">
      <w:pPr>
        <w:pStyle w:val="TableofFigures"/>
        <w:tabs>
          <w:tab w:val="right" w:leader="dot" w:pos="6113"/>
        </w:tabs>
        <w:spacing w:line="360" w:lineRule="auto"/>
        <w:rPr>
          <w:rFonts w:asciiTheme="minorHAnsi" w:eastAsiaTheme="minorEastAsia" w:hAnsiTheme="minorHAnsi" w:cstheme="minorBidi"/>
          <w:noProof/>
          <w:lang w:val="id-ID" w:eastAsia="id-ID"/>
        </w:rPr>
      </w:pPr>
      <w:hyperlink w:anchor="_Toc109148765" w:history="1">
        <w:r w:rsidR="00DB6CDF" w:rsidRPr="00527D35">
          <w:rPr>
            <w:rStyle w:val="Hyperlink"/>
            <w:noProof/>
            <w:lang w:val="id-ID"/>
          </w:rPr>
          <w:t>Grafik 4.</w:t>
        </w:r>
        <w:r w:rsidR="00DB6CDF" w:rsidRPr="00527D35">
          <w:rPr>
            <w:rStyle w:val="Hyperlink"/>
            <w:noProof/>
          </w:rPr>
          <w:t>7</w:t>
        </w:r>
        <w:r w:rsidR="00DB6CDF" w:rsidRPr="00527D35">
          <w:rPr>
            <w:rStyle w:val="Hyperlink"/>
            <w:noProof/>
            <w:lang w:val="id-ID"/>
          </w:rPr>
          <w:t xml:space="preserve"> </w:t>
        </w:r>
        <w:r w:rsidR="00DB6CDF" w:rsidRPr="00527D35">
          <w:rPr>
            <w:rStyle w:val="Hyperlink"/>
            <w:rFonts w:asciiTheme="majorBidi" w:hAnsiTheme="majorBidi" w:cstheme="majorBidi"/>
            <w:noProof/>
            <w:lang w:val="id-ID"/>
          </w:rPr>
          <w:t>Pendidikan Masyarakat Dusun Kaliboto</w:t>
        </w:r>
        <w:r w:rsidR="00DB6CDF">
          <w:rPr>
            <w:noProof/>
            <w:webHidden/>
          </w:rPr>
          <w:tab/>
        </w:r>
        <w:r w:rsidR="00DB6CDF">
          <w:rPr>
            <w:noProof/>
            <w:webHidden/>
          </w:rPr>
          <w:fldChar w:fldCharType="begin"/>
        </w:r>
        <w:r w:rsidR="00DB6CDF">
          <w:rPr>
            <w:noProof/>
            <w:webHidden/>
          </w:rPr>
          <w:instrText xml:space="preserve"> PAGEREF _Toc109148765 \h </w:instrText>
        </w:r>
        <w:r w:rsidR="00DB6CDF">
          <w:rPr>
            <w:noProof/>
            <w:webHidden/>
          </w:rPr>
        </w:r>
        <w:r w:rsidR="00DB6CDF">
          <w:rPr>
            <w:noProof/>
            <w:webHidden/>
          </w:rPr>
          <w:fldChar w:fldCharType="separate"/>
        </w:r>
        <w:r w:rsidR="007C57DB">
          <w:rPr>
            <w:noProof/>
            <w:webHidden/>
          </w:rPr>
          <w:t>73</w:t>
        </w:r>
        <w:r w:rsidR="00DB6CDF">
          <w:rPr>
            <w:noProof/>
            <w:webHidden/>
          </w:rPr>
          <w:fldChar w:fldCharType="end"/>
        </w:r>
      </w:hyperlink>
    </w:p>
    <w:p w:rsidR="00DB6CDF" w:rsidRDefault="00DB6CDF" w:rsidP="00DB6CDF">
      <w:pPr>
        <w:spacing w:line="360" w:lineRule="auto"/>
        <w:jc w:val="center"/>
        <w:rPr>
          <w:rFonts w:asciiTheme="majorBidi" w:hAnsiTheme="majorBidi" w:cstheme="majorBidi"/>
          <w:b/>
          <w:bCs/>
          <w:sz w:val="24"/>
          <w:szCs w:val="24"/>
          <w:lang w:val="id-ID"/>
        </w:rPr>
      </w:pPr>
      <w:r>
        <w:rPr>
          <w:rFonts w:asciiTheme="majorBidi" w:hAnsiTheme="majorBidi" w:cstheme="majorBidi"/>
          <w:b/>
          <w:bCs/>
          <w:sz w:val="24"/>
          <w:szCs w:val="24"/>
          <w:lang w:val="id-ID"/>
        </w:rPr>
        <w:fldChar w:fldCharType="end"/>
      </w:r>
    </w:p>
    <w:p w:rsidR="00DB6CDF" w:rsidRDefault="00DB6CDF" w:rsidP="00DB6CDF">
      <w:pPr>
        <w:rPr>
          <w:lang w:val="id-ID"/>
        </w:rPr>
      </w:pPr>
    </w:p>
    <w:p w:rsidR="00DB6CDF" w:rsidRDefault="00DB6CDF" w:rsidP="00DB6CDF">
      <w:pPr>
        <w:rPr>
          <w:lang w:val="id-ID"/>
        </w:rPr>
      </w:pPr>
      <w:r>
        <w:rPr>
          <w:lang w:val="id-ID"/>
        </w:rPr>
        <w:br w:type="page"/>
      </w:r>
    </w:p>
    <w:p w:rsidR="00DB6CDF" w:rsidRPr="00644D56" w:rsidRDefault="00DB6CDF" w:rsidP="00DB6CDF">
      <w:pPr>
        <w:pStyle w:val="Heading1"/>
        <w:jc w:val="center"/>
        <w:rPr>
          <w:rFonts w:asciiTheme="majorBidi" w:hAnsiTheme="majorBidi"/>
          <w:b/>
          <w:bCs/>
          <w:color w:val="auto"/>
          <w:sz w:val="24"/>
          <w:szCs w:val="24"/>
          <w:lang w:val="id-ID"/>
        </w:rPr>
      </w:pPr>
      <w:bookmarkStart w:id="12" w:name="_Toc109147098"/>
      <w:r w:rsidRPr="00644D56">
        <w:rPr>
          <w:rFonts w:asciiTheme="majorBidi" w:hAnsiTheme="majorBidi"/>
          <w:b/>
          <w:bCs/>
          <w:color w:val="auto"/>
          <w:sz w:val="24"/>
          <w:szCs w:val="24"/>
          <w:lang w:val="id-ID"/>
        </w:rPr>
        <w:lastRenderedPageBreak/>
        <w:t>DAFTAR DIAGRAM</w:t>
      </w:r>
      <w:bookmarkEnd w:id="12"/>
    </w:p>
    <w:p w:rsidR="00DB6CDF" w:rsidRDefault="00DB6CDF" w:rsidP="00DB6CDF">
      <w:pPr>
        <w:jc w:val="center"/>
        <w:rPr>
          <w:rFonts w:asciiTheme="majorBidi" w:hAnsiTheme="majorBidi" w:cstheme="majorBidi"/>
          <w:b/>
          <w:bCs/>
          <w:sz w:val="24"/>
          <w:szCs w:val="24"/>
          <w:lang w:val="id-ID"/>
        </w:rPr>
      </w:pPr>
    </w:p>
    <w:p w:rsidR="00DB6CDF" w:rsidRDefault="00DB6CDF" w:rsidP="00DB6CDF">
      <w:pPr>
        <w:pStyle w:val="TableofFigures"/>
        <w:tabs>
          <w:tab w:val="right" w:leader="dot" w:pos="6113"/>
        </w:tabs>
        <w:spacing w:line="360" w:lineRule="auto"/>
        <w:rPr>
          <w:rFonts w:asciiTheme="minorHAnsi" w:eastAsiaTheme="minorEastAsia" w:hAnsiTheme="minorHAnsi" w:cstheme="minorBidi"/>
          <w:noProof/>
          <w:lang w:val="id-ID" w:eastAsia="id-ID"/>
        </w:rPr>
      </w:pPr>
      <w:r>
        <w:rPr>
          <w:rFonts w:asciiTheme="majorBidi" w:hAnsiTheme="majorBidi" w:cstheme="majorBidi"/>
          <w:b/>
          <w:bCs/>
          <w:sz w:val="24"/>
          <w:szCs w:val="24"/>
          <w:lang w:val="id-ID"/>
        </w:rPr>
        <w:fldChar w:fldCharType="begin"/>
      </w:r>
      <w:r>
        <w:rPr>
          <w:rFonts w:asciiTheme="majorBidi" w:hAnsiTheme="majorBidi" w:cstheme="majorBidi"/>
          <w:b/>
          <w:bCs/>
          <w:sz w:val="24"/>
          <w:szCs w:val="24"/>
          <w:lang w:val="id-ID"/>
        </w:rPr>
        <w:instrText xml:space="preserve"> TOC \h \z \c "Diagram" </w:instrText>
      </w:r>
      <w:r>
        <w:rPr>
          <w:rFonts w:asciiTheme="majorBidi" w:hAnsiTheme="majorBidi" w:cstheme="majorBidi"/>
          <w:b/>
          <w:bCs/>
          <w:sz w:val="24"/>
          <w:szCs w:val="24"/>
          <w:lang w:val="id-ID"/>
        </w:rPr>
        <w:fldChar w:fldCharType="separate"/>
      </w:r>
      <w:hyperlink w:anchor="_Toc109148803" w:history="1">
        <w:r w:rsidRPr="003930FD">
          <w:rPr>
            <w:rStyle w:val="Hyperlink"/>
            <w:noProof/>
          </w:rPr>
          <w:t xml:space="preserve">Diagram </w:t>
        </w:r>
        <w:r w:rsidRPr="003930FD">
          <w:rPr>
            <w:rStyle w:val="Hyperlink"/>
            <w:noProof/>
            <w:lang w:val="id-ID"/>
          </w:rPr>
          <w:t>4.</w:t>
        </w:r>
        <w:r w:rsidRPr="003930FD">
          <w:rPr>
            <w:rStyle w:val="Hyperlink"/>
            <w:noProof/>
          </w:rPr>
          <w:t>1</w:t>
        </w:r>
        <w:r w:rsidRPr="003930FD">
          <w:rPr>
            <w:rStyle w:val="Hyperlink"/>
            <w:noProof/>
            <w:lang w:val="id-ID"/>
          </w:rPr>
          <w:t xml:space="preserve"> Perbandingan tempat kerja masyarakat Dusun Kaliboto</w:t>
        </w:r>
        <w:r>
          <w:rPr>
            <w:noProof/>
            <w:webHidden/>
          </w:rPr>
          <w:tab/>
        </w:r>
        <w:r>
          <w:rPr>
            <w:noProof/>
            <w:webHidden/>
          </w:rPr>
          <w:fldChar w:fldCharType="begin"/>
        </w:r>
        <w:r>
          <w:rPr>
            <w:noProof/>
            <w:webHidden/>
          </w:rPr>
          <w:instrText xml:space="preserve"> PAGEREF _Toc109148803 \h </w:instrText>
        </w:r>
        <w:r>
          <w:rPr>
            <w:noProof/>
            <w:webHidden/>
          </w:rPr>
        </w:r>
        <w:r>
          <w:rPr>
            <w:noProof/>
            <w:webHidden/>
          </w:rPr>
          <w:fldChar w:fldCharType="separate"/>
        </w:r>
        <w:r w:rsidR="007C57DB">
          <w:rPr>
            <w:noProof/>
            <w:webHidden/>
          </w:rPr>
          <w:t>66</w:t>
        </w:r>
        <w:r>
          <w:rPr>
            <w:noProof/>
            <w:webHidden/>
          </w:rPr>
          <w:fldChar w:fldCharType="end"/>
        </w:r>
      </w:hyperlink>
    </w:p>
    <w:p w:rsidR="00DB6CDF" w:rsidRDefault="00FB7E76" w:rsidP="00DB6CDF">
      <w:pPr>
        <w:pStyle w:val="TableofFigures"/>
        <w:tabs>
          <w:tab w:val="right" w:leader="dot" w:pos="6113"/>
        </w:tabs>
        <w:spacing w:line="360" w:lineRule="auto"/>
        <w:rPr>
          <w:rFonts w:asciiTheme="minorHAnsi" w:eastAsiaTheme="minorEastAsia" w:hAnsiTheme="minorHAnsi" w:cstheme="minorBidi"/>
          <w:noProof/>
          <w:lang w:val="id-ID" w:eastAsia="id-ID"/>
        </w:rPr>
      </w:pPr>
      <w:hyperlink w:anchor="_Toc109148804" w:history="1">
        <w:r w:rsidR="00DB6CDF" w:rsidRPr="003930FD">
          <w:rPr>
            <w:rStyle w:val="Hyperlink"/>
            <w:noProof/>
          </w:rPr>
          <w:t xml:space="preserve">Diagram </w:t>
        </w:r>
        <w:r w:rsidR="00DB6CDF" w:rsidRPr="003930FD">
          <w:rPr>
            <w:rStyle w:val="Hyperlink"/>
            <w:noProof/>
            <w:lang w:val="id-ID"/>
          </w:rPr>
          <w:t>4.</w:t>
        </w:r>
        <w:r w:rsidR="00DB6CDF" w:rsidRPr="003930FD">
          <w:rPr>
            <w:rStyle w:val="Hyperlink"/>
            <w:noProof/>
          </w:rPr>
          <w:t>2</w:t>
        </w:r>
        <w:r w:rsidR="00DB6CDF" w:rsidRPr="003930FD">
          <w:rPr>
            <w:rStyle w:val="Hyperlink"/>
            <w:noProof/>
            <w:lang w:val="id-ID"/>
          </w:rPr>
          <w:t xml:space="preserve"> perbandingan tempat berobat masyarakat Dusun Kaliboto</w:t>
        </w:r>
        <w:r w:rsidR="00DB6CDF">
          <w:rPr>
            <w:noProof/>
            <w:webHidden/>
          </w:rPr>
          <w:tab/>
        </w:r>
        <w:r w:rsidR="00DB6CDF">
          <w:rPr>
            <w:noProof/>
            <w:webHidden/>
          </w:rPr>
          <w:fldChar w:fldCharType="begin"/>
        </w:r>
        <w:r w:rsidR="00DB6CDF">
          <w:rPr>
            <w:noProof/>
            <w:webHidden/>
          </w:rPr>
          <w:instrText xml:space="preserve"> PAGEREF _Toc109148804 \h </w:instrText>
        </w:r>
        <w:r w:rsidR="00DB6CDF">
          <w:rPr>
            <w:noProof/>
            <w:webHidden/>
          </w:rPr>
        </w:r>
        <w:r w:rsidR="00DB6CDF">
          <w:rPr>
            <w:noProof/>
            <w:webHidden/>
          </w:rPr>
          <w:fldChar w:fldCharType="separate"/>
        </w:r>
        <w:r w:rsidR="007C57DB">
          <w:rPr>
            <w:noProof/>
            <w:webHidden/>
          </w:rPr>
          <w:t>67</w:t>
        </w:r>
        <w:r w:rsidR="00DB6CDF">
          <w:rPr>
            <w:noProof/>
            <w:webHidden/>
          </w:rPr>
          <w:fldChar w:fldCharType="end"/>
        </w:r>
      </w:hyperlink>
    </w:p>
    <w:p w:rsidR="00DB6CDF" w:rsidRDefault="00FB7E76" w:rsidP="00DB6CDF">
      <w:pPr>
        <w:pStyle w:val="TableofFigures"/>
        <w:tabs>
          <w:tab w:val="right" w:leader="dot" w:pos="6113"/>
        </w:tabs>
        <w:spacing w:line="360" w:lineRule="auto"/>
        <w:rPr>
          <w:rFonts w:asciiTheme="minorHAnsi" w:eastAsiaTheme="minorEastAsia" w:hAnsiTheme="minorHAnsi" w:cstheme="minorBidi"/>
          <w:noProof/>
          <w:lang w:val="id-ID" w:eastAsia="id-ID"/>
        </w:rPr>
      </w:pPr>
      <w:hyperlink w:anchor="_Toc109148805" w:history="1">
        <w:r w:rsidR="00DB6CDF" w:rsidRPr="003930FD">
          <w:rPr>
            <w:rStyle w:val="Hyperlink"/>
            <w:noProof/>
          </w:rPr>
          <w:t xml:space="preserve">Diagram </w:t>
        </w:r>
        <w:r w:rsidR="00DB6CDF" w:rsidRPr="003930FD">
          <w:rPr>
            <w:rStyle w:val="Hyperlink"/>
            <w:noProof/>
            <w:lang w:val="id-ID"/>
          </w:rPr>
          <w:t>4.</w:t>
        </w:r>
        <w:r w:rsidR="00DB6CDF" w:rsidRPr="003930FD">
          <w:rPr>
            <w:rStyle w:val="Hyperlink"/>
            <w:noProof/>
          </w:rPr>
          <w:t>3</w:t>
        </w:r>
        <w:r w:rsidR="00DB6CDF" w:rsidRPr="003930FD">
          <w:rPr>
            <w:rStyle w:val="Hyperlink"/>
            <w:noProof/>
            <w:lang w:val="id-ID"/>
          </w:rPr>
          <w:t xml:space="preserve"> perbandingan yang mendapat bantuan</w:t>
        </w:r>
        <w:r w:rsidR="00DB6CDF" w:rsidRPr="003930FD">
          <w:rPr>
            <w:rStyle w:val="Hyperlink"/>
            <w:rFonts w:asciiTheme="majorBidi" w:hAnsiTheme="majorBidi" w:cstheme="majorBidi"/>
            <w:noProof/>
            <w:lang w:val="id-ID"/>
          </w:rPr>
          <w:t xml:space="preserve"> kesehatan</w:t>
        </w:r>
        <w:r w:rsidR="00DB6CDF">
          <w:rPr>
            <w:noProof/>
            <w:webHidden/>
          </w:rPr>
          <w:tab/>
        </w:r>
        <w:r w:rsidR="00DB6CDF">
          <w:rPr>
            <w:noProof/>
            <w:webHidden/>
          </w:rPr>
          <w:fldChar w:fldCharType="begin"/>
        </w:r>
        <w:r w:rsidR="00DB6CDF">
          <w:rPr>
            <w:noProof/>
            <w:webHidden/>
          </w:rPr>
          <w:instrText xml:space="preserve"> PAGEREF _Toc109148805 \h </w:instrText>
        </w:r>
        <w:r w:rsidR="00DB6CDF">
          <w:rPr>
            <w:noProof/>
            <w:webHidden/>
          </w:rPr>
        </w:r>
        <w:r w:rsidR="00DB6CDF">
          <w:rPr>
            <w:noProof/>
            <w:webHidden/>
          </w:rPr>
          <w:fldChar w:fldCharType="separate"/>
        </w:r>
        <w:r w:rsidR="007C57DB">
          <w:rPr>
            <w:noProof/>
            <w:webHidden/>
          </w:rPr>
          <w:t>68</w:t>
        </w:r>
        <w:r w:rsidR="00DB6CDF">
          <w:rPr>
            <w:noProof/>
            <w:webHidden/>
          </w:rPr>
          <w:fldChar w:fldCharType="end"/>
        </w:r>
      </w:hyperlink>
    </w:p>
    <w:p w:rsidR="00DB6CDF" w:rsidRDefault="00FB7E76" w:rsidP="00DB6CDF">
      <w:pPr>
        <w:pStyle w:val="TableofFigures"/>
        <w:tabs>
          <w:tab w:val="right" w:leader="dot" w:pos="6113"/>
        </w:tabs>
        <w:spacing w:line="360" w:lineRule="auto"/>
        <w:rPr>
          <w:rFonts w:asciiTheme="minorHAnsi" w:eastAsiaTheme="minorEastAsia" w:hAnsiTheme="minorHAnsi" w:cstheme="minorBidi"/>
          <w:noProof/>
          <w:lang w:val="id-ID" w:eastAsia="id-ID"/>
        </w:rPr>
      </w:pPr>
      <w:hyperlink w:anchor="_Toc109148806" w:history="1">
        <w:r w:rsidR="00DB6CDF" w:rsidRPr="003930FD">
          <w:rPr>
            <w:rStyle w:val="Hyperlink"/>
            <w:noProof/>
          </w:rPr>
          <w:t xml:space="preserve">Diagram </w:t>
        </w:r>
        <w:r w:rsidR="00DB6CDF" w:rsidRPr="003930FD">
          <w:rPr>
            <w:rStyle w:val="Hyperlink"/>
            <w:noProof/>
            <w:lang w:val="id-ID"/>
          </w:rPr>
          <w:t>4.</w:t>
        </w:r>
        <w:r w:rsidR="00DB6CDF" w:rsidRPr="003930FD">
          <w:rPr>
            <w:rStyle w:val="Hyperlink"/>
            <w:noProof/>
          </w:rPr>
          <w:t>4</w:t>
        </w:r>
        <w:r w:rsidR="00DB6CDF" w:rsidRPr="003930FD">
          <w:rPr>
            <w:rStyle w:val="Hyperlink"/>
            <w:rFonts w:asciiTheme="majorBidi" w:hAnsiTheme="majorBidi" w:cstheme="majorBidi"/>
            <w:noProof/>
            <w:lang w:val="id-ID"/>
          </w:rPr>
          <w:t xml:space="preserve"> Perbandingan Pengolahan Limbah Cair Rumah Tangga Masyarakat Dusun Kaliboto</w:t>
        </w:r>
        <w:r w:rsidR="00DB6CDF">
          <w:rPr>
            <w:noProof/>
            <w:webHidden/>
          </w:rPr>
          <w:tab/>
        </w:r>
        <w:r w:rsidR="00DB6CDF">
          <w:rPr>
            <w:noProof/>
            <w:webHidden/>
          </w:rPr>
          <w:fldChar w:fldCharType="begin"/>
        </w:r>
        <w:r w:rsidR="00DB6CDF">
          <w:rPr>
            <w:noProof/>
            <w:webHidden/>
          </w:rPr>
          <w:instrText xml:space="preserve"> PAGEREF _Toc109148806 \h </w:instrText>
        </w:r>
        <w:r w:rsidR="00DB6CDF">
          <w:rPr>
            <w:noProof/>
            <w:webHidden/>
          </w:rPr>
        </w:r>
        <w:r w:rsidR="00DB6CDF">
          <w:rPr>
            <w:noProof/>
            <w:webHidden/>
          </w:rPr>
          <w:fldChar w:fldCharType="separate"/>
        </w:r>
        <w:r w:rsidR="007C57DB">
          <w:rPr>
            <w:noProof/>
            <w:webHidden/>
          </w:rPr>
          <w:t>70</w:t>
        </w:r>
        <w:r w:rsidR="00DB6CDF">
          <w:rPr>
            <w:noProof/>
            <w:webHidden/>
          </w:rPr>
          <w:fldChar w:fldCharType="end"/>
        </w:r>
      </w:hyperlink>
    </w:p>
    <w:p w:rsidR="00DB6CDF" w:rsidRPr="00150980" w:rsidRDefault="00DB6CDF" w:rsidP="00DB6CDF">
      <w:pPr>
        <w:jc w:val="center"/>
        <w:rPr>
          <w:rFonts w:asciiTheme="majorBidi" w:hAnsiTheme="majorBidi" w:cstheme="majorBidi"/>
          <w:b/>
          <w:bCs/>
          <w:sz w:val="24"/>
          <w:szCs w:val="24"/>
          <w:lang w:val="id-ID"/>
        </w:rPr>
        <w:sectPr w:rsidR="00DB6CDF" w:rsidRPr="00150980" w:rsidSect="00DB6CDF">
          <w:footerReference w:type="default" r:id="rId13"/>
          <w:pgSz w:w="8391" w:h="11907" w:code="11"/>
          <w:pgMar w:top="1134" w:right="1134" w:bottom="851" w:left="1134" w:header="709" w:footer="709" w:gutter="0"/>
          <w:pgNumType w:fmt="lowerRoman" w:start="1"/>
          <w:cols w:space="708"/>
          <w:titlePg/>
          <w:docGrid w:linePitch="360"/>
        </w:sectPr>
      </w:pPr>
      <w:r>
        <w:rPr>
          <w:rFonts w:asciiTheme="majorBidi" w:hAnsiTheme="majorBidi" w:cstheme="majorBidi"/>
          <w:b/>
          <w:bCs/>
          <w:sz w:val="24"/>
          <w:szCs w:val="24"/>
          <w:lang w:val="id-ID"/>
        </w:rPr>
        <w:fldChar w:fldCharType="end"/>
      </w:r>
    </w:p>
    <w:p w:rsidR="00DB6CDF" w:rsidRPr="00C17B72" w:rsidRDefault="00DB6CDF" w:rsidP="00DB6CDF">
      <w:pPr>
        <w:pStyle w:val="Heading1"/>
        <w:jc w:val="center"/>
        <w:rPr>
          <w:rFonts w:asciiTheme="majorBidi" w:hAnsiTheme="majorBidi"/>
          <w:b/>
          <w:bCs/>
          <w:color w:val="auto"/>
          <w:sz w:val="24"/>
          <w:szCs w:val="24"/>
        </w:rPr>
      </w:pPr>
      <w:bookmarkStart w:id="13" w:name="_Toc106119631"/>
      <w:bookmarkStart w:id="14" w:name="_Toc106211575"/>
      <w:bookmarkStart w:id="15" w:name="_Toc106379188"/>
      <w:bookmarkStart w:id="16" w:name="_Toc107599803"/>
      <w:bookmarkStart w:id="17" w:name="_Toc107643575"/>
      <w:bookmarkStart w:id="18" w:name="_Toc108778898"/>
      <w:bookmarkStart w:id="19" w:name="_Toc109071913"/>
      <w:bookmarkStart w:id="20" w:name="_Toc109072866"/>
      <w:bookmarkStart w:id="21" w:name="_Toc109147099"/>
      <w:r w:rsidRPr="00C17B72">
        <w:rPr>
          <w:rFonts w:asciiTheme="majorBidi" w:hAnsiTheme="majorBidi"/>
          <w:b/>
          <w:bCs/>
          <w:color w:val="auto"/>
          <w:sz w:val="24"/>
          <w:szCs w:val="24"/>
        </w:rPr>
        <w:lastRenderedPageBreak/>
        <w:t>BAB I</w:t>
      </w:r>
      <w:bookmarkEnd w:id="13"/>
      <w:bookmarkEnd w:id="14"/>
      <w:bookmarkEnd w:id="15"/>
      <w:bookmarkEnd w:id="16"/>
      <w:bookmarkEnd w:id="17"/>
      <w:bookmarkEnd w:id="18"/>
      <w:bookmarkEnd w:id="19"/>
      <w:bookmarkEnd w:id="20"/>
      <w:bookmarkEnd w:id="21"/>
    </w:p>
    <w:p w:rsidR="00DB6CDF" w:rsidRPr="00C17B72" w:rsidRDefault="00DB6CDF" w:rsidP="00DB6CDF">
      <w:pPr>
        <w:pStyle w:val="Heading1"/>
        <w:jc w:val="center"/>
        <w:rPr>
          <w:rFonts w:asciiTheme="majorBidi" w:hAnsiTheme="majorBidi"/>
          <w:b/>
          <w:bCs/>
          <w:color w:val="auto"/>
          <w:sz w:val="24"/>
          <w:szCs w:val="24"/>
        </w:rPr>
      </w:pPr>
      <w:bookmarkStart w:id="22" w:name="_Toc106119632"/>
      <w:bookmarkStart w:id="23" w:name="_Toc106211576"/>
      <w:bookmarkStart w:id="24" w:name="_Toc106379189"/>
      <w:bookmarkStart w:id="25" w:name="_Toc109147100"/>
      <w:r w:rsidRPr="00C17B72">
        <w:rPr>
          <w:rFonts w:asciiTheme="majorBidi" w:hAnsiTheme="majorBidi"/>
          <w:b/>
          <w:bCs/>
          <w:color w:val="auto"/>
          <w:sz w:val="24"/>
          <w:szCs w:val="24"/>
        </w:rPr>
        <w:t>PENDAHULUAN</w:t>
      </w:r>
      <w:bookmarkEnd w:id="22"/>
      <w:bookmarkEnd w:id="23"/>
      <w:bookmarkEnd w:id="24"/>
      <w:bookmarkEnd w:id="25"/>
    </w:p>
    <w:p w:rsidR="00DB6CDF" w:rsidRDefault="00DB6CDF" w:rsidP="00DB6CDF">
      <w:pPr>
        <w:pStyle w:val="ListParagraph"/>
        <w:numPr>
          <w:ilvl w:val="0"/>
          <w:numId w:val="2"/>
        </w:numPr>
        <w:spacing w:after="240" w:line="240" w:lineRule="auto"/>
        <w:ind w:left="426"/>
        <w:outlineLvl w:val="1"/>
        <w:rPr>
          <w:rFonts w:asciiTheme="majorBidi" w:hAnsiTheme="majorBidi" w:cstheme="majorBidi"/>
          <w:b/>
          <w:bCs/>
          <w:sz w:val="24"/>
          <w:szCs w:val="24"/>
        </w:rPr>
      </w:pPr>
      <w:bookmarkStart w:id="26" w:name="_Toc106119633"/>
      <w:bookmarkStart w:id="27" w:name="_Toc106211577"/>
      <w:bookmarkStart w:id="28" w:name="_Toc106379190"/>
      <w:bookmarkStart w:id="29" w:name="_Toc109147101"/>
      <w:r w:rsidRPr="00C70EC2">
        <w:rPr>
          <w:rFonts w:asciiTheme="majorBidi" w:hAnsiTheme="majorBidi" w:cstheme="majorBidi"/>
          <w:b/>
          <w:bCs/>
          <w:sz w:val="24"/>
          <w:szCs w:val="24"/>
        </w:rPr>
        <w:t>Latar Belakang</w:t>
      </w:r>
      <w:bookmarkEnd w:id="26"/>
      <w:bookmarkEnd w:id="27"/>
      <w:bookmarkEnd w:id="28"/>
      <w:bookmarkEnd w:id="29"/>
    </w:p>
    <w:p w:rsidR="00DB6CDF" w:rsidRDefault="00DB6CDF" w:rsidP="00DB6CDF">
      <w:pPr>
        <w:ind w:left="360" w:firstLine="360"/>
        <w:jc w:val="both"/>
      </w:pPr>
      <w:r w:rsidRPr="0049422D">
        <w:rPr>
          <w:rFonts w:asciiTheme="majorBidi" w:hAnsiTheme="majorBidi" w:cstheme="majorBidi"/>
          <w:sz w:val="24"/>
          <w:szCs w:val="24"/>
        </w:rPr>
        <w:t>Kesehatan merupakan salah satu hal yang sangat penting bagi kehidupan manusia. Kesehatan menjadi faktor utama untuk melakukan aktifitas sehari-hari. Kesehatan merupakan salah satu keadaan dimana seseorang dapat melakukan kegiatan sehari-hari dengan keadaan</w:t>
      </w:r>
      <w:r>
        <w:rPr>
          <w:rFonts w:asciiTheme="majorBidi" w:hAnsiTheme="majorBidi" w:cstheme="majorBidi"/>
          <w:sz w:val="24"/>
          <w:szCs w:val="24"/>
        </w:rPr>
        <w:t xml:space="preserve"> sadar. Kader </w:t>
      </w:r>
      <w:r>
        <w:rPr>
          <w:rFonts w:asciiTheme="majorBidi" w:hAnsiTheme="majorBidi" w:cstheme="majorBidi"/>
          <w:sz w:val="24"/>
          <w:szCs w:val="24"/>
          <w:lang w:val="id-ID"/>
        </w:rPr>
        <w:t>p</w:t>
      </w:r>
      <w:r w:rsidRPr="0049422D">
        <w:rPr>
          <w:rFonts w:asciiTheme="majorBidi" w:hAnsiTheme="majorBidi" w:cstheme="majorBidi"/>
          <w:sz w:val="24"/>
          <w:szCs w:val="24"/>
        </w:rPr>
        <w:t xml:space="preserve">osyandu memiliki peran penting dalam bidang kesehatan terutama gizi. </w:t>
      </w:r>
      <w:r>
        <w:rPr>
          <w:rFonts w:asciiTheme="majorBidi" w:hAnsiTheme="majorBidi" w:cstheme="majorBidi"/>
          <w:sz w:val="24"/>
          <w:szCs w:val="24"/>
        </w:rPr>
        <w:t xml:space="preserve">Dalam Undang-Undang No. 36 Tahun 2009 tentang kesehatan pada bab 3 pasal 9 ayat (1) berbunyi “setiap orang memiliki kewajiban untuk ikut dalam mewujudkan, mempertahankan, dan meningkatkan derajat kesehatan masyarakat yang setinggi-tingginya” sedangkan pada ayat dua dijelaskan bahwa kewajiban tersebut </w:t>
      </w:r>
      <w:r>
        <w:rPr>
          <w:rFonts w:asciiTheme="majorBidi" w:hAnsiTheme="majorBidi" w:cstheme="majorBidi"/>
          <w:sz w:val="24"/>
          <w:szCs w:val="24"/>
          <w:lang w:val="id-ID"/>
        </w:rPr>
        <w:t xml:space="preserve">upaya </w:t>
      </w:r>
      <w:r>
        <w:rPr>
          <w:rFonts w:asciiTheme="majorBidi" w:hAnsiTheme="majorBidi" w:cstheme="majorBidi"/>
          <w:sz w:val="24"/>
          <w:szCs w:val="24"/>
        </w:rPr>
        <w:t xml:space="preserve">kesehatan masyarakat dan pembangunan berwawasan kesehatan. </w:t>
      </w:r>
      <w:r>
        <w:rPr>
          <w:rFonts w:asciiTheme="majorBidi" w:hAnsiTheme="majorBidi" w:cstheme="majorBidi"/>
          <w:sz w:val="24"/>
          <w:szCs w:val="24"/>
          <w:lang w:val="id-ID"/>
        </w:rPr>
        <w:t>Pe</w:t>
      </w:r>
      <w:r>
        <w:rPr>
          <w:rFonts w:asciiTheme="majorBidi" w:hAnsiTheme="majorBidi" w:cstheme="majorBidi"/>
          <w:sz w:val="24"/>
          <w:szCs w:val="24"/>
        </w:rPr>
        <w:t>laksanaannya dapat meliputi upaya kesehatan perorangan, upaya kesehatan masyarakat, dan pembangunan berwawasan kesehatan.</w:t>
      </w:r>
      <w:r w:rsidRPr="00133F8A">
        <w:t xml:space="preserve"> </w:t>
      </w:r>
    </w:p>
    <w:p w:rsidR="00DB6CDF" w:rsidRDefault="00DB6CDF" w:rsidP="00DB6CDF">
      <w:pPr>
        <w:ind w:left="360" w:firstLine="360"/>
        <w:jc w:val="both"/>
        <w:rPr>
          <w:rFonts w:asciiTheme="majorBidi" w:hAnsiTheme="majorBidi" w:cstheme="majorBidi"/>
          <w:sz w:val="24"/>
          <w:szCs w:val="24"/>
        </w:rPr>
      </w:pPr>
      <w:r w:rsidRPr="00F260BA">
        <w:rPr>
          <w:rFonts w:asciiTheme="majorBidi" w:hAnsiTheme="majorBidi" w:cstheme="majorBidi"/>
          <w:sz w:val="24"/>
          <w:szCs w:val="24"/>
        </w:rPr>
        <w:t>Posyandu</w:t>
      </w:r>
      <w:r>
        <w:rPr>
          <w:rFonts w:asciiTheme="majorBidi" w:hAnsiTheme="majorBidi" w:cstheme="majorBidi"/>
          <w:sz w:val="24"/>
          <w:szCs w:val="24"/>
          <w:lang w:val="id-ID"/>
        </w:rPr>
        <w:t xml:space="preserve"> atau singkatan dari pos</w:t>
      </w:r>
      <w:r>
        <w:rPr>
          <w:rFonts w:asciiTheme="majorBidi" w:hAnsiTheme="majorBidi" w:cstheme="majorBidi"/>
          <w:sz w:val="24"/>
          <w:szCs w:val="24"/>
        </w:rPr>
        <w:t xml:space="preserve"> </w:t>
      </w:r>
      <w:r>
        <w:rPr>
          <w:rFonts w:asciiTheme="majorBidi" w:hAnsiTheme="majorBidi" w:cstheme="majorBidi"/>
          <w:sz w:val="24"/>
          <w:szCs w:val="24"/>
          <w:lang w:val="id-ID"/>
        </w:rPr>
        <w:t>p</w:t>
      </w:r>
      <w:r>
        <w:rPr>
          <w:rFonts w:asciiTheme="majorBidi" w:hAnsiTheme="majorBidi" w:cstheme="majorBidi"/>
          <w:sz w:val="24"/>
          <w:szCs w:val="24"/>
        </w:rPr>
        <w:t xml:space="preserve">elayanan </w:t>
      </w:r>
      <w:r>
        <w:rPr>
          <w:rFonts w:asciiTheme="majorBidi" w:hAnsiTheme="majorBidi" w:cstheme="majorBidi"/>
          <w:sz w:val="24"/>
          <w:szCs w:val="24"/>
          <w:lang w:val="id-ID"/>
        </w:rPr>
        <w:t>t</w:t>
      </w:r>
      <w:r w:rsidRPr="00F260BA">
        <w:rPr>
          <w:rFonts w:asciiTheme="majorBidi" w:hAnsiTheme="majorBidi" w:cstheme="majorBidi"/>
          <w:sz w:val="24"/>
          <w:szCs w:val="24"/>
        </w:rPr>
        <w:t>erpadu adalah jenis usaha kesehatan sumber daya masyarakat yang diselenggarakan oleh masyarakat untuk tujuan melaksanakan pembangunan kesehatan. Seda</w:t>
      </w:r>
      <w:r>
        <w:rPr>
          <w:rFonts w:asciiTheme="majorBidi" w:hAnsiTheme="majorBidi" w:cstheme="majorBidi"/>
          <w:sz w:val="24"/>
          <w:szCs w:val="24"/>
        </w:rPr>
        <w:t xml:space="preserve">ngkan </w:t>
      </w:r>
      <w:r>
        <w:rPr>
          <w:rFonts w:asciiTheme="majorBidi" w:hAnsiTheme="majorBidi" w:cstheme="majorBidi"/>
          <w:sz w:val="24"/>
          <w:szCs w:val="24"/>
          <w:lang w:val="id-ID"/>
        </w:rPr>
        <w:t>k</w:t>
      </w:r>
      <w:r>
        <w:rPr>
          <w:rFonts w:asciiTheme="majorBidi" w:hAnsiTheme="majorBidi" w:cstheme="majorBidi"/>
          <w:sz w:val="24"/>
          <w:szCs w:val="24"/>
        </w:rPr>
        <w:t xml:space="preserve">ader </w:t>
      </w:r>
      <w:r>
        <w:rPr>
          <w:rFonts w:asciiTheme="majorBidi" w:hAnsiTheme="majorBidi" w:cstheme="majorBidi"/>
          <w:sz w:val="24"/>
          <w:szCs w:val="24"/>
          <w:lang w:val="id-ID"/>
        </w:rPr>
        <w:t>p</w:t>
      </w:r>
      <w:r w:rsidRPr="00F260BA">
        <w:rPr>
          <w:rFonts w:asciiTheme="majorBidi" w:hAnsiTheme="majorBidi" w:cstheme="majorBidi"/>
          <w:sz w:val="24"/>
          <w:szCs w:val="24"/>
        </w:rPr>
        <w:t>osyandu adalah anggota masyarakat yang bersedia dan mampu bekerja sama dalam berbagai kegiatan masyarakat dan dilatih secara sukarela untuk mengelola masalah kesehatan individu dan pelayanan posyandu secara berkala. Mereka dipilih dari dan oleh masyarakat.</w:t>
      </w:r>
      <w:r>
        <w:rPr>
          <w:rStyle w:val="FootnoteReference"/>
          <w:rFonts w:asciiTheme="majorBidi" w:hAnsiTheme="majorBidi" w:cstheme="majorBidi"/>
          <w:sz w:val="24"/>
          <w:szCs w:val="24"/>
        </w:rPr>
        <w:footnoteReference w:id="2"/>
      </w:r>
      <w:r>
        <w:rPr>
          <w:rFonts w:asciiTheme="majorBidi" w:hAnsiTheme="majorBidi" w:cstheme="majorBidi"/>
          <w:sz w:val="24"/>
          <w:szCs w:val="24"/>
        </w:rPr>
        <w:t xml:space="preserve"> Kader </w:t>
      </w:r>
      <w:r>
        <w:rPr>
          <w:rFonts w:asciiTheme="majorBidi" w:hAnsiTheme="majorBidi" w:cstheme="majorBidi"/>
          <w:sz w:val="24"/>
          <w:szCs w:val="24"/>
          <w:lang w:val="id-ID"/>
        </w:rPr>
        <w:t>p</w:t>
      </w:r>
      <w:r>
        <w:rPr>
          <w:rFonts w:asciiTheme="majorBidi" w:hAnsiTheme="majorBidi" w:cstheme="majorBidi"/>
          <w:sz w:val="24"/>
          <w:szCs w:val="24"/>
        </w:rPr>
        <w:t xml:space="preserve">osyandu </w:t>
      </w:r>
      <w:r>
        <w:rPr>
          <w:rFonts w:asciiTheme="majorBidi" w:hAnsiTheme="majorBidi" w:cstheme="majorBidi"/>
          <w:sz w:val="24"/>
          <w:szCs w:val="24"/>
        </w:rPr>
        <w:lastRenderedPageBreak/>
        <w:t xml:space="preserve">memiliki pengetahuan dan peran penting dalam bidang kesehatan masyarakat. </w:t>
      </w:r>
      <w:r w:rsidRPr="0049422D">
        <w:rPr>
          <w:rFonts w:asciiTheme="majorBidi" w:hAnsiTheme="majorBidi" w:cstheme="majorBidi"/>
          <w:sz w:val="24"/>
          <w:szCs w:val="24"/>
        </w:rPr>
        <w:t xml:space="preserve">Kesehatan merupakan bagian terpenting dari setiap manusia. </w:t>
      </w:r>
    </w:p>
    <w:p w:rsidR="00DB6CDF" w:rsidRDefault="00DB6CDF" w:rsidP="00DB6CDF">
      <w:pPr>
        <w:ind w:left="360" w:firstLine="360"/>
        <w:jc w:val="both"/>
        <w:rPr>
          <w:rFonts w:asciiTheme="majorBidi" w:hAnsiTheme="majorBidi" w:cstheme="majorBidi"/>
          <w:sz w:val="24"/>
          <w:szCs w:val="24"/>
        </w:rPr>
      </w:pPr>
      <w:r>
        <w:rPr>
          <w:rFonts w:asciiTheme="majorBidi" w:hAnsiTheme="majorBidi" w:cstheme="majorBidi"/>
          <w:sz w:val="24"/>
          <w:szCs w:val="24"/>
        </w:rPr>
        <w:t>Dep</w:t>
      </w:r>
      <w:r>
        <w:rPr>
          <w:rFonts w:asciiTheme="majorBidi" w:hAnsiTheme="majorBidi" w:cstheme="majorBidi"/>
          <w:sz w:val="24"/>
          <w:szCs w:val="24"/>
          <w:lang w:val="id-ID"/>
        </w:rPr>
        <w:t>a</w:t>
      </w:r>
      <w:r w:rsidRPr="0049422D">
        <w:rPr>
          <w:rFonts w:asciiTheme="majorBidi" w:hAnsiTheme="majorBidi" w:cstheme="majorBidi"/>
          <w:sz w:val="24"/>
          <w:szCs w:val="24"/>
        </w:rPr>
        <w:t>rtemen Kesehatan menetapkan visi : “Masyarakat mandiri untuk hidup sehat”. Yaitu keadaan dimana masyarakat Indonesia sadar, mau, dan mampu mengenali, mencegah dan mengatasi masalah kesehatan yang dialaminya agar terbebas dari kesulitan tersebut serta lingkungan yang tidak mendukung.</w:t>
      </w:r>
      <w:r>
        <w:rPr>
          <w:rStyle w:val="FootnoteReference"/>
          <w:rFonts w:asciiTheme="majorBidi" w:hAnsiTheme="majorBidi" w:cstheme="majorBidi"/>
          <w:sz w:val="24"/>
          <w:szCs w:val="24"/>
        </w:rPr>
        <w:footnoteReference w:id="3"/>
      </w:r>
      <w:r>
        <w:rPr>
          <w:rFonts w:asciiTheme="majorBidi" w:hAnsiTheme="majorBidi" w:cstheme="majorBidi"/>
          <w:sz w:val="24"/>
          <w:szCs w:val="24"/>
        </w:rPr>
        <w:t xml:space="preserve"> Kader </w:t>
      </w:r>
      <w:r>
        <w:rPr>
          <w:rFonts w:asciiTheme="majorBidi" w:hAnsiTheme="majorBidi" w:cstheme="majorBidi"/>
          <w:sz w:val="24"/>
          <w:szCs w:val="24"/>
          <w:lang w:val="id-ID"/>
        </w:rPr>
        <w:t>p</w:t>
      </w:r>
      <w:r w:rsidRPr="0049422D">
        <w:rPr>
          <w:rFonts w:asciiTheme="majorBidi" w:hAnsiTheme="majorBidi" w:cstheme="majorBidi"/>
          <w:sz w:val="24"/>
          <w:szCs w:val="24"/>
        </w:rPr>
        <w:t>osyandu memiliki peran penting dalam meningkatk</w:t>
      </w:r>
      <w:r>
        <w:rPr>
          <w:rFonts w:asciiTheme="majorBidi" w:hAnsiTheme="majorBidi" w:cstheme="majorBidi"/>
          <w:sz w:val="24"/>
          <w:szCs w:val="24"/>
        </w:rPr>
        <w:t>an kesehatan masyarakat.</w:t>
      </w:r>
      <w:r>
        <w:rPr>
          <w:rFonts w:asciiTheme="majorBidi" w:hAnsiTheme="majorBidi" w:cstheme="majorBidi"/>
          <w:sz w:val="24"/>
          <w:szCs w:val="24"/>
          <w:lang w:val="id-ID"/>
        </w:rPr>
        <w:t xml:space="preserve"> </w:t>
      </w:r>
      <w:r w:rsidRPr="0049422D">
        <w:rPr>
          <w:rFonts w:asciiTheme="majorBidi" w:hAnsiTheme="majorBidi" w:cstheme="majorBidi"/>
          <w:sz w:val="24"/>
          <w:szCs w:val="24"/>
        </w:rPr>
        <w:t xml:space="preserve">Kesehatan memiliki berbagai macam jenis. Ada kesehatan psikis, kesehatan fisik, dan kesehatan sosial. Kesehatan fisik dapat dijaga dengan cara mengonsumsi makanan bergizi seimbang. </w:t>
      </w:r>
    </w:p>
    <w:p w:rsidR="00DB6CDF" w:rsidRDefault="00DB6CDF" w:rsidP="00DB6CDF">
      <w:pPr>
        <w:ind w:left="360" w:firstLine="360"/>
        <w:jc w:val="both"/>
        <w:rPr>
          <w:rFonts w:asciiTheme="majorBidi" w:hAnsiTheme="majorBidi" w:cstheme="majorBidi"/>
          <w:sz w:val="24"/>
          <w:szCs w:val="24"/>
        </w:rPr>
      </w:pPr>
      <w:r w:rsidRPr="0049422D">
        <w:rPr>
          <w:rFonts w:asciiTheme="majorBidi" w:hAnsiTheme="majorBidi" w:cstheme="majorBidi"/>
          <w:sz w:val="24"/>
          <w:szCs w:val="24"/>
        </w:rPr>
        <w:t xml:space="preserve">Gizi merupakan salah satu sumber energi bagi manusia. Gizi bisa juga dikatakan sebagai sumber nutrisi bagi manusia. Pemenuhan kebutuhan gizi  merupakan salah satu faktor manusia dikatakan sehat jasmani. Sumber dari gizi dapat berasal dari </w:t>
      </w:r>
      <w:r>
        <w:rPr>
          <w:rFonts w:asciiTheme="majorBidi" w:hAnsiTheme="majorBidi" w:cstheme="majorBidi"/>
          <w:sz w:val="24"/>
          <w:szCs w:val="24"/>
          <w:lang w:val="id-ID"/>
        </w:rPr>
        <w:t xml:space="preserve">konsumsi </w:t>
      </w:r>
      <w:r w:rsidRPr="0049422D">
        <w:rPr>
          <w:rFonts w:asciiTheme="majorBidi" w:hAnsiTheme="majorBidi" w:cstheme="majorBidi"/>
          <w:sz w:val="24"/>
          <w:szCs w:val="24"/>
        </w:rPr>
        <w:t xml:space="preserve">sayur dan buah. Buah dan sayur memiliki kandungan kalsium dan mineral. Sayur dan buah memiliki kandungan gizi yang sangat penting untuk kesehatan manusia dan dapat mencegah penyakit infeksi maupun non infeksi. </w:t>
      </w:r>
      <w:r>
        <w:rPr>
          <w:rFonts w:asciiTheme="majorBidi" w:hAnsiTheme="majorBidi" w:cstheme="majorBidi"/>
          <w:sz w:val="24"/>
          <w:szCs w:val="24"/>
          <w:lang w:val="id-ID"/>
        </w:rPr>
        <w:t>Kekurangan konsumsi buah dan sayur mengakibatkan dampak negatif terhadap kondisi gizi manusia. S</w:t>
      </w:r>
      <w:r w:rsidRPr="0049422D">
        <w:rPr>
          <w:rFonts w:asciiTheme="majorBidi" w:hAnsiTheme="majorBidi" w:cstheme="majorBidi"/>
          <w:sz w:val="24"/>
          <w:szCs w:val="24"/>
        </w:rPr>
        <w:t xml:space="preserve">ayur dan buah tidak hanya didapatkan dari membeli. </w:t>
      </w:r>
    </w:p>
    <w:p w:rsidR="00DB6CDF" w:rsidRDefault="00DB6CDF" w:rsidP="00DB6CDF">
      <w:pPr>
        <w:ind w:left="360" w:firstLine="360"/>
        <w:jc w:val="both"/>
        <w:rPr>
          <w:rFonts w:asciiTheme="majorBidi" w:hAnsiTheme="majorBidi" w:cstheme="majorBidi"/>
          <w:sz w:val="24"/>
          <w:szCs w:val="24"/>
        </w:rPr>
      </w:pPr>
      <w:r w:rsidRPr="0049422D">
        <w:rPr>
          <w:rFonts w:asciiTheme="majorBidi" w:hAnsiTheme="majorBidi" w:cstheme="majorBidi"/>
          <w:sz w:val="24"/>
          <w:szCs w:val="24"/>
        </w:rPr>
        <w:t xml:space="preserve">Dewasa ini,banyak keluarga yang memanfaatkan lahan pekarangannya untuk ditanami buah dan sayur. Sumber gizi tidak hanya berasal dari hewan saja, namun gizi dapat berasal dari tumbuhan. Gizi yang berasal dari tumbuhan biasa disebut dengan gizi </w:t>
      </w:r>
      <w:r w:rsidRPr="0049422D">
        <w:rPr>
          <w:rFonts w:asciiTheme="majorBidi" w:hAnsiTheme="majorBidi" w:cstheme="majorBidi"/>
          <w:i/>
          <w:iCs/>
          <w:sz w:val="24"/>
          <w:szCs w:val="24"/>
        </w:rPr>
        <w:t>nabati</w:t>
      </w:r>
      <w:r w:rsidRPr="0049422D">
        <w:rPr>
          <w:rFonts w:asciiTheme="majorBidi" w:hAnsiTheme="majorBidi" w:cstheme="majorBidi"/>
          <w:sz w:val="24"/>
          <w:szCs w:val="24"/>
        </w:rPr>
        <w:t xml:space="preserve">. Tumbuhan atau tanaman </w:t>
      </w:r>
      <w:r w:rsidRPr="0049422D">
        <w:rPr>
          <w:rFonts w:asciiTheme="majorBidi" w:hAnsiTheme="majorBidi" w:cstheme="majorBidi"/>
          <w:sz w:val="24"/>
          <w:szCs w:val="24"/>
        </w:rPr>
        <w:lastRenderedPageBreak/>
        <w:t xml:space="preserve">ini berupa sayur dan buah. </w:t>
      </w:r>
    </w:p>
    <w:p w:rsidR="00DB6CDF" w:rsidRDefault="00DB6CDF" w:rsidP="00DB6CDF">
      <w:pPr>
        <w:ind w:left="360" w:firstLine="360"/>
        <w:jc w:val="both"/>
        <w:rPr>
          <w:rFonts w:asciiTheme="majorBidi" w:hAnsiTheme="majorBidi" w:cstheme="majorBidi"/>
          <w:sz w:val="24"/>
          <w:szCs w:val="24"/>
          <w:lang w:val="id-ID"/>
        </w:rPr>
      </w:pPr>
      <w:r w:rsidRPr="0049422D">
        <w:rPr>
          <w:rFonts w:asciiTheme="majorBidi" w:hAnsiTheme="majorBidi" w:cstheme="majorBidi"/>
          <w:sz w:val="24"/>
          <w:szCs w:val="24"/>
        </w:rPr>
        <w:t xml:space="preserve">Sayuran dan buah akan lebih higenis dan bersih apabila kita tahu bagaimana pengelolaan tanaman tersebut. Dewasa ini, banyak sekali perkembangan mengenai bagaimana cara menanam sayuran dan buah. Penanaman sayuran ini sangat beragam jenisnya. Salah satu jenis media penanaman sayuran dan buah ini yaitu dengan </w:t>
      </w:r>
      <w:r w:rsidRPr="0049422D">
        <w:rPr>
          <w:rFonts w:asciiTheme="majorBidi" w:hAnsiTheme="majorBidi" w:cstheme="majorBidi"/>
          <w:i/>
          <w:iCs/>
          <w:sz w:val="24"/>
          <w:szCs w:val="24"/>
        </w:rPr>
        <w:t>polybag,</w:t>
      </w:r>
      <w:r>
        <w:rPr>
          <w:rFonts w:asciiTheme="majorBidi" w:hAnsiTheme="majorBidi" w:cstheme="majorBidi"/>
          <w:i/>
          <w:iCs/>
          <w:sz w:val="24"/>
          <w:szCs w:val="24"/>
        </w:rPr>
        <w:t xml:space="preserve"> </w:t>
      </w:r>
      <w:r w:rsidRPr="00C543F1">
        <w:rPr>
          <w:rFonts w:asciiTheme="majorBidi" w:hAnsiTheme="majorBidi" w:cstheme="majorBidi"/>
          <w:sz w:val="24"/>
          <w:szCs w:val="24"/>
        </w:rPr>
        <w:t>hidroponik,</w:t>
      </w:r>
      <w:r w:rsidRPr="0049422D">
        <w:rPr>
          <w:rFonts w:asciiTheme="majorBidi" w:hAnsiTheme="majorBidi" w:cstheme="majorBidi"/>
          <w:i/>
          <w:iCs/>
          <w:sz w:val="24"/>
          <w:szCs w:val="24"/>
        </w:rPr>
        <w:t xml:space="preserve"> </w:t>
      </w:r>
      <w:r w:rsidRPr="0049422D">
        <w:rPr>
          <w:rFonts w:asciiTheme="majorBidi" w:hAnsiTheme="majorBidi" w:cstheme="majorBidi"/>
          <w:sz w:val="24"/>
          <w:szCs w:val="24"/>
        </w:rPr>
        <w:t>botol plastik bekas, dan media tanah. Beberapa masyarakat yang tidak memiliki lahan pekarangan</w:t>
      </w:r>
      <w:r>
        <w:rPr>
          <w:rFonts w:asciiTheme="majorBidi" w:hAnsiTheme="majorBidi" w:cstheme="majorBidi"/>
          <w:sz w:val="24"/>
          <w:szCs w:val="24"/>
        </w:rPr>
        <w:t xml:space="preserve"> atau tanah</w:t>
      </w:r>
      <w:r w:rsidRPr="0049422D">
        <w:rPr>
          <w:rFonts w:asciiTheme="majorBidi" w:hAnsiTheme="majorBidi" w:cstheme="majorBidi"/>
          <w:sz w:val="24"/>
          <w:szCs w:val="24"/>
        </w:rPr>
        <w:t xml:space="preserve"> yang luas biasanya memanfaatkan </w:t>
      </w:r>
      <w:r w:rsidRPr="0049422D">
        <w:rPr>
          <w:rFonts w:asciiTheme="majorBidi" w:hAnsiTheme="majorBidi" w:cstheme="majorBidi"/>
          <w:i/>
          <w:iCs/>
          <w:sz w:val="24"/>
          <w:szCs w:val="24"/>
        </w:rPr>
        <w:t xml:space="preserve">polybag </w:t>
      </w:r>
      <w:r w:rsidRPr="0049422D">
        <w:rPr>
          <w:rFonts w:asciiTheme="majorBidi" w:hAnsiTheme="majorBidi" w:cstheme="majorBidi"/>
          <w:sz w:val="24"/>
          <w:szCs w:val="24"/>
        </w:rPr>
        <w:t xml:space="preserve">atau pot plastik sebagai tempat untuk menanam sayuran dan buah. </w:t>
      </w:r>
      <w:r>
        <w:rPr>
          <w:rFonts w:asciiTheme="majorBidi" w:hAnsiTheme="majorBidi" w:cstheme="majorBidi"/>
          <w:sz w:val="24"/>
          <w:szCs w:val="24"/>
          <w:lang w:val="id-ID"/>
        </w:rPr>
        <w:t xml:space="preserve">Dewasa ini banyak sekali cara untuk bercocok tanam mengingat bahwa semakin berkembangnya zaman, maka teknologi juga semakin berkembang pesat. Salah satu teknik dalam bercocok tanam adalah hidroponik. </w:t>
      </w:r>
    </w:p>
    <w:p w:rsidR="00DB6CDF" w:rsidRDefault="00DB6CDF" w:rsidP="00DB6CDF">
      <w:pPr>
        <w:ind w:left="360" w:firstLine="360"/>
        <w:jc w:val="both"/>
        <w:rPr>
          <w:rFonts w:asciiTheme="majorBidi" w:hAnsiTheme="majorBidi" w:cstheme="majorBidi"/>
          <w:sz w:val="24"/>
          <w:szCs w:val="24"/>
        </w:rPr>
      </w:pPr>
      <w:r>
        <w:rPr>
          <w:rFonts w:asciiTheme="majorBidi" w:hAnsiTheme="majorBidi" w:cstheme="majorBidi"/>
          <w:sz w:val="24"/>
          <w:szCs w:val="24"/>
          <w:lang w:val="id-ID"/>
        </w:rPr>
        <w:t xml:space="preserve">Sistem penanaman hidroponik adalah budidaya dalam bercocok tanam dengan cara tanpa menggunakan media tanah namun diganti dengan media rockwoll, kapas, sekam padi. Bercocok tanam menggunakan sistem hidroponik lebih menekankan nutrisi pada air. </w:t>
      </w:r>
      <w:r w:rsidRPr="0049422D">
        <w:rPr>
          <w:rFonts w:asciiTheme="majorBidi" w:hAnsiTheme="majorBidi" w:cstheme="majorBidi"/>
          <w:sz w:val="24"/>
          <w:szCs w:val="24"/>
        </w:rPr>
        <w:t>Beberapa masyarakat yang tidak memiliki lahan pekarangan</w:t>
      </w:r>
      <w:r>
        <w:rPr>
          <w:rFonts w:asciiTheme="majorBidi" w:hAnsiTheme="majorBidi" w:cstheme="majorBidi"/>
          <w:sz w:val="24"/>
          <w:szCs w:val="24"/>
        </w:rPr>
        <w:t xml:space="preserve"> atau tanah</w:t>
      </w:r>
      <w:r w:rsidRPr="0049422D">
        <w:rPr>
          <w:rFonts w:asciiTheme="majorBidi" w:hAnsiTheme="majorBidi" w:cstheme="majorBidi"/>
          <w:sz w:val="24"/>
          <w:szCs w:val="24"/>
        </w:rPr>
        <w:t xml:space="preserve"> yang luas biasanya memanfaatkan </w:t>
      </w:r>
      <w:r w:rsidRPr="0049422D">
        <w:rPr>
          <w:rFonts w:asciiTheme="majorBidi" w:hAnsiTheme="majorBidi" w:cstheme="majorBidi"/>
          <w:i/>
          <w:iCs/>
          <w:sz w:val="24"/>
          <w:szCs w:val="24"/>
        </w:rPr>
        <w:t xml:space="preserve">polybag </w:t>
      </w:r>
      <w:r w:rsidRPr="0049422D">
        <w:rPr>
          <w:rFonts w:asciiTheme="majorBidi" w:hAnsiTheme="majorBidi" w:cstheme="majorBidi"/>
          <w:sz w:val="24"/>
          <w:szCs w:val="24"/>
        </w:rPr>
        <w:t xml:space="preserve">atau pot plastik sebagai tempat untuk menanam sayuran dan buah. Sedangkan beberapa masyarakat memanfaatkan tanah atau lahan pekarangan mereka untuk di tanami sayuran, pohon ataupun buah. </w:t>
      </w:r>
    </w:p>
    <w:p w:rsidR="00DB6CDF" w:rsidRDefault="00DB6CDF" w:rsidP="00DB6CDF">
      <w:pPr>
        <w:ind w:left="360" w:firstLine="360"/>
        <w:jc w:val="both"/>
        <w:rPr>
          <w:rFonts w:asciiTheme="majorBidi" w:hAnsiTheme="majorBidi" w:cstheme="majorBidi"/>
          <w:sz w:val="24"/>
          <w:szCs w:val="24"/>
        </w:rPr>
      </w:pPr>
      <w:r>
        <w:rPr>
          <w:rFonts w:asciiTheme="majorBidi" w:hAnsiTheme="majorBidi" w:cstheme="majorBidi"/>
          <w:sz w:val="24"/>
          <w:szCs w:val="24"/>
        </w:rPr>
        <w:t>Mayoritas masyarakat yang memiliki lahan pekarangan di rumahnya memanfaatkan lahannya untuk menanam tanaman. Menanam sayuran di lahan pekarangan rumah merupakan salah satu langkah untuk meningkatkan ketahanan pangan dan juga meningkatkan kebutuhan gizi keluarga. Perilaku b</w:t>
      </w:r>
      <w:r w:rsidRPr="0049422D">
        <w:rPr>
          <w:rFonts w:asciiTheme="majorBidi" w:hAnsiTheme="majorBidi" w:cstheme="majorBidi"/>
          <w:sz w:val="24"/>
          <w:szCs w:val="24"/>
        </w:rPr>
        <w:t xml:space="preserve">ercocok tanam merupakan salah satu sikap hidup bersih dan sehat. Perilaku hidup bersih dan sehat berdampak pada kesehatan lingkungan dan kesehatan </w:t>
      </w:r>
      <w:r w:rsidRPr="0049422D">
        <w:rPr>
          <w:rFonts w:asciiTheme="majorBidi" w:hAnsiTheme="majorBidi" w:cstheme="majorBidi"/>
          <w:sz w:val="24"/>
          <w:szCs w:val="24"/>
        </w:rPr>
        <w:lastRenderedPageBreak/>
        <w:t xml:space="preserve">masyarakat sekitar tempat tinggal. Penanaman </w:t>
      </w:r>
      <w:r>
        <w:rPr>
          <w:rFonts w:asciiTheme="majorBidi" w:hAnsiTheme="majorBidi" w:cstheme="majorBidi"/>
          <w:sz w:val="24"/>
          <w:szCs w:val="24"/>
        </w:rPr>
        <w:t xml:space="preserve">sayuran </w:t>
      </w:r>
      <w:r w:rsidRPr="0049422D">
        <w:rPr>
          <w:rFonts w:asciiTheme="majorBidi" w:hAnsiTheme="majorBidi" w:cstheme="majorBidi"/>
          <w:sz w:val="24"/>
          <w:szCs w:val="24"/>
        </w:rPr>
        <w:t>di lahan pekarangan merupakan salah satu pemanfaatan yang bagus dan merupakan salah satu cara untuk peningkatan gizi masyarakat di suatu desa dengan cara mengonsumsi sayuran yang mereka tanam sehari-hari. Lahan pekarangan dan tanah yang subur merupakan salah satu aset serta potensi sumber daya</w:t>
      </w:r>
      <w:r>
        <w:rPr>
          <w:rFonts w:asciiTheme="majorBidi" w:hAnsiTheme="majorBidi" w:cstheme="majorBidi"/>
          <w:sz w:val="24"/>
          <w:szCs w:val="24"/>
        </w:rPr>
        <w:t xml:space="preserve"> alam yang dimiliki oleh suatu desa maupun dusun.</w:t>
      </w:r>
    </w:p>
    <w:p w:rsidR="00DB6CDF" w:rsidRDefault="00DB6CDF" w:rsidP="00DB6CDF">
      <w:pPr>
        <w:ind w:left="360" w:firstLine="360"/>
        <w:jc w:val="both"/>
        <w:rPr>
          <w:rFonts w:asciiTheme="majorBidi" w:hAnsiTheme="majorBidi" w:cstheme="majorBidi"/>
          <w:sz w:val="24"/>
          <w:szCs w:val="24"/>
        </w:rPr>
      </w:pPr>
      <w:r w:rsidRPr="0049422D">
        <w:rPr>
          <w:rFonts w:asciiTheme="majorBidi" w:hAnsiTheme="majorBidi" w:cstheme="majorBidi"/>
          <w:sz w:val="24"/>
          <w:szCs w:val="24"/>
        </w:rPr>
        <w:t xml:space="preserve">Aset merupakan salah satu hal yang dapat dikembangkan. Aset dapat dimiliki oleh segala sesuatu termasuk Desa dan Dusun. Dusun Kaliboto merupakan salah satu Desa di Jati Alun-Alun, Kecamatan Prambon, Kabupaten Sidoarjo yang memiliki aset dan potensi. Desa yang mandiri merupakan salah satu prinsip pembangunan desa. Partisipasi masyarakat dalam membangun sebuah desa merupakan hal terpenting dalam dakwah pengembangan masyarakat islam. Masyarakat yang menyadari akan aset dan dapat mengolahnya merupakan salah satu ciri dari masyarakat yang berdaya. </w:t>
      </w:r>
    </w:p>
    <w:p w:rsidR="00DB6CDF" w:rsidRDefault="00DB6CDF" w:rsidP="00DB6CDF">
      <w:pPr>
        <w:ind w:left="360" w:firstLine="360"/>
        <w:jc w:val="both"/>
        <w:rPr>
          <w:rFonts w:asciiTheme="majorBidi" w:hAnsiTheme="majorBidi" w:cstheme="majorBidi"/>
          <w:sz w:val="24"/>
          <w:szCs w:val="24"/>
        </w:rPr>
      </w:pPr>
      <w:r w:rsidRPr="0049422D">
        <w:rPr>
          <w:rFonts w:asciiTheme="majorBidi" w:hAnsiTheme="majorBidi" w:cstheme="majorBidi"/>
          <w:sz w:val="24"/>
          <w:szCs w:val="24"/>
        </w:rPr>
        <w:t xml:space="preserve">Memberdayakan masyarakat merupakan salah satu cara dalam </w:t>
      </w:r>
      <w:r w:rsidRPr="0049422D">
        <w:rPr>
          <w:rFonts w:asciiTheme="majorBidi" w:hAnsiTheme="majorBidi" w:cstheme="majorBidi"/>
          <w:i/>
          <w:iCs/>
          <w:sz w:val="24"/>
          <w:szCs w:val="24"/>
        </w:rPr>
        <w:t xml:space="preserve">level of livings </w:t>
      </w:r>
      <w:r w:rsidRPr="0049422D">
        <w:rPr>
          <w:rFonts w:asciiTheme="majorBidi" w:hAnsiTheme="majorBidi" w:cstheme="majorBidi"/>
          <w:sz w:val="24"/>
          <w:szCs w:val="24"/>
        </w:rPr>
        <w:t xml:space="preserve">(peningkatan standart hidup). Mengurangi beban masyarakat merupakan pemberdayaan. Masyarakat dapat mengembangkan potensi dan melakukan pekerjaan atau kegiatan sesuai dengan potensi mereka masing-masing. Perkembangan mencakup banyak hal. Pengembangan dalam bidang sosial, ekonomi, kesehatan dan lain sebagainya. Pemberdayaan ataupun pembangunan berasal dari masyarakat itu sendiri. Dari, oleh dan untuk masyarakat. Memiliki pengetahuan yang baik dan memiliki tingkat kesadaran yang tinggi merupakan salah satu faktor perilaku masyarakat dapat berkembang. </w:t>
      </w:r>
    </w:p>
    <w:p w:rsidR="00DB6CDF" w:rsidRDefault="00DB6CDF" w:rsidP="00DB6CDF">
      <w:pPr>
        <w:ind w:left="360" w:firstLine="360"/>
        <w:jc w:val="both"/>
        <w:rPr>
          <w:rFonts w:asciiTheme="majorBidi" w:hAnsiTheme="majorBidi" w:cstheme="majorBidi"/>
          <w:sz w:val="24"/>
          <w:szCs w:val="24"/>
        </w:rPr>
      </w:pPr>
      <w:r>
        <w:rPr>
          <w:rFonts w:asciiTheme="majorBidi" w:hAnsiTheme="majorBidi" w:cstheme="majorBidi"/>
          <w:sz w:val="24"/>
          <w:szCs w:val="24"/>
        </w:rPr>
        <w:t xml:space="preserve">Kader </w:t>
      </w:r>
      <w:r>
        <w:rPr>
          <w:rFonts w:asciiTheme="majorBidi" w:hAnsiTheme="majorBidi" w:cstheme="majorBidi"/>
          <w:sz w:val="24"/>
          <w:szCs w:val="24"/>
          <w:lang w:val="id-ID"/>
        </w:rPr>
        <w:t>p</w:t>
      </w:r>
      <w:r w:rsidRPr="0049422D">
        <w:rPr>
          <w:rFonts w:asciiTheme="majorBidi" w:hAnsiTheme="majorBidi" w:cstheme="majorBidi"/>
          <w:sz w:val="24"/>
          <w:szCs w:val="24"/>
        </w:rPr>
        <w:t xml:space="preserve">osyandu merupakan salah satu aset sosial dan sumber daya manusia yang dimiliki Desa Jati Alun-Alun. </w:t>
      </w:r>
      <w:r>
        <w:rPr>
          <w:rFonts w:asciiTheme="majorBidi" w:hAnsiTheme="majorBidi" w:cstheme="majorBidi"/>
          <w:sz w:val="24"/>
          <w:szCs w:val="24"/>
        </w:rPr>
        <w:t xml:space="preserve">Kader </w:t>
      </w:r>
      <w:r>
        <w:rPr>
          <w:rFonts w:asciiTheme="majorBidi" w:hAnsiTheme="majorBidi" w:cstheme="majorBidi"/>
          <w:sz w:val="24"/>
          <w:szCs w:val="24"/>
          <w:lang w:val="id-ID"/>
        </w:rPr>
        <w:t>p</w:t>
      </w:r>
      <w:r>
        <w:rPr>
          <w:rFonts w:asciiTheme="majorBidi" w:hAnsiTheme="majorBidi" w:cstheme="majorBidi"/>
          <w:sz w:val="24"/>
          <w:szCs w:val="24"/>
        </w:rPr>
        <w:t xml:space="preserve">osyandu di Desa Jati Alun-Alun memiliki peran di bidang kesehatan. Kader </w:t>
      </w:r>
      <w:r>
        <w:rPr>
          <w:rFonts w:asciiTheme="majorBidi" w:hAnsiTheme="majorBidi" w:cstheme="majorBidi"/>
          <w:sz w:val="24"/>
          <w:szCs w:val="24"/>
          <w:lang w:val="id-ID"/>
        </w:rPr>
        <w:t>p</w:t>
      </w:r>
      <w:r>
        <w:rPr>
          <w:rFonts w:asciiTheme="majorBidi" w:hAnsiTheme="majorBidi" w:cstheme="majorBidi"/>
          <w:sz w:val="24"/>
          <w:szCs w:val="24"/>
        </w:rPr>
        <w:t xml:space="preserve">osyandu dibagi menjadi dua </w:t>
      </w:r>
      <w:r>
        <w:rPr>
          <w:rFonts w:asciiTheme="majorBidi" w:hAnsiTheme="majorBidi" w:cstheme="majorBidi"/>
          <w:sz w:val="24"/>
          <w:szCs w:val="24"/>
        </w:rPr>
        <w:lastRenderedPageBreak/>
        <w:t xml:space="preserve">kelompok sesuai dengan tugas dan fungsinya yaitu </w:t>
      </w:r>
      <w:r>
        <w:rPr>
          <w:rFonts w:asciiTheme="majorBidi" w:hAnsiTheme="majorBidi" w:cstheme="majorBidi"/>
          <w:sz w:val="24"/>
          <w:szCs w:val="24"/>
          <w:lang w:val="id-ID"/>
        </w:rPr>
        <w:t>k</w:t>
      </w:r>
      <w:r>
        <w:rPr>
          <w:rFonts w:asciiTheme="majorBidi" w:hAnsiTheme="majorBidi" w:cstheme="majorBidi"/>
          <w:sz w:val="24"/>
          <w:szCs w:val="24"/>
        </w:rPr>
        <w:t xml:space="preserve">ader </w:t>
      </w:r>
      <w:r>
        <w:rPr>
          <w:rFonts w:asciiTheme="majorBidi" w:hAnsiTheme="majorBidi" w:cstheme="majorBidi"/>
          <w:sz w:val="24"/>
          <w:szCs w:val="24"/>
          <w:lang w:val="id-ID"/>
        </w:rPr>
        <w:t>p</w:t>
      </w:r>
      <w:r>
        <w:rPr>
          <w:rFonts w:asciiTheme="majorBidi" w:hAnsiTheme="majorBidi" w:cstheme="majorBidi"/>
          <w:sz w:val="24"/>
          <w:szCs w:val="24"/>
        </w:rPr>
        <w:t xml:space="preserve">osyandu </w:t>
      </w:r>
      <w:r>
        <w:rPr>
          <w:rFonts w:asciiTheme="majorBidi" w:hAnsiTheme="majorBidi" w:cstheme="majorBidi"/>
          <w:sz w:val="24"/>
          <w:szCs w:val="24"/>
          <w:lang w:val="id-ID"/>
        </w:rPr>
        <w:t>b</w:t>
      </w:r>
      <w:r>
        <w:rPr>
          <w:rFonts w:asciiTheme="majorBidi" w:hAnsiTheme="majorBidi" w:cstheme="majorBidi"/>
          <w:sz w:val="24"/>
          <w:szCs w:val="24"/>
        </w:rPr>
        <w:t xml:space="preserve">alita dan </w:t>
      </w:r>
      <w:r>
        <w:rPr>
          <w:rFonts w:asciiTheme="majorBidi" w:hAnsiTheme="majorBidi" w:cstheme="majorBidi"/>
          <w:sz w:val="24"/>
          <w:szCs w:val="24"/>
          <w:lang w:val="id-ID"/>
        </w:rPr>
        <w:t>k</w:t>
      </w:r>
      <w:r>
        <w:rPr>
          <w:rFonts w:asciiTheme="majorBidi" w:hAnsiTheme="majorBidi" w:cstheme="majorBidi"/>
          <w:sz w:val="24"/>
          <w:szCs w:val="24"/>
        </w:rPr>
        <w:t xml:space="preserve">ader </w:t>
      </w:r>
      <w:r>
        <w:rPr>
          <w:rFonts w:asciiTheme="majorBidi" w:hAnsiTheme="majorBidi" w:cstheme="majorBidi"/>
          <w:sz w:val="24"/>
          <w:szCs w:val="24"/>
          <w:lang w:val="id-ID"/>
        </w:rPr>
        <w:t>p</w:t>
      </w:r>
      <w:r>
        <w:rPr>
          <w:rFonts w:asciiTheme="majorBidi" w:hAnsiTheme="majorBidi" w:cstheme="majorBidi"/>
          <w:sz w:val="24"/>
          <w:szCs w:val="24"/>
        </w:rPr>
        <w:t xml:space="preserve">osyandu </w:t>
      </w:r>
      <w:r>
        <w:rPr>
          <w:rFonts w:asciiTheme="majorBidi" w:hAnsiTheme="majorBidi" w:cstheme="majorBidi"/>
          <w:sz w:val="24"/>
          <w:szCs w:val="24"/>
          <w:lang w:val="id-ID"/>
        </w:rPr>
        <w:t>l</w:t>
      </w:r>
      <w:r>
        <w:rPr>
          <w:rFonts w:asciiTheme="majorBidi" w:hAnsiTheme="majorBidi" w:cstheme="majorBidi"/>
          <w:sz w:val="24"/>
          <w:szCs w:val="24"/>
        </w:rPr>
        <w:t xml:space="preserve">ansia. Sedangkan menurut penempatan, </w:t>
      </w:r>
      <w:r>
        <w:rPr>
          <w:rFonts w:asciiTheme="majorBidi" w:hAnsiTheme="majorBidi" w:cstheme="majorBidi"/>
          <w:sz w:val="24"/>
          <w:szCs w:val="24"/>
          <w:lang w:val="id-ID"/>
        </w:rPr>
        <w:t>k</w:t>
      </w:r>
      <w:r>
        <w:rPr>
          <w:rFonts w:asciiTheme="majorBidi" w:hAnsiTheme="majorBidi" w:cstheme="majorBidi"/>
          <w:sz w:val="24"/>
          <w:szCs w:val="24"/>
        </w:rPr>
        <w:t xml:space="preserve">ader </w:t>
      </w:r>
      <w:r>
        <w:rPr>
          <w:rFonts w:asciiTheme="majorBidi" w:hAnsiTheme="majorBidi" w:cstheme="majorBidi"/>
          <w:sz w:val="24"/>
          <w:szCs w:val="24"/>
          <w:lang w:val="id-ID"/>
        </w:rPr>
        <w:t>p</w:t>
      </w:r>
      <w:r w:rsidRPr="0049422D">
        <w:rPr>
          <w:rFonts w:asciiTheme="majorBidi" w:hAnsiTheme="majorBidi" w:cstheme="majorBidi"/>
          <w:sz w:val="24"/>
          <w:szCs w:val="24"/>
        </w:rPr>
        <w:t xml:space="preserve">osyandu di desa ini dibagi menjadi beberapa kelompok sesuai dengan Dusun masing-masing. Di Desa Jati Alun-Alun terdapat lima dusun termasuk Dusun Kaliboto. </w:t>
      </w:r>
      <w:r>
        <w:rPr>
          <w:rFonts w:asciiTheme="majorBidi" w:hAnsiTheme="majorBidi" w:cstheme="majorBidi"/>
          <w:sz w:val="24"/>
          <w:szCs w:val="24"/>
        </w:rPr>
        <w:t xml:space="preserve">Dusun-Dusun yang ada di Desa Jati Alun-Alun adalah Dusun Bancang, Dusun Pandean, Dusun Jedong Pandean, Dusun Kaliboto, dan Dusun Alun-Alun. </w:t>
      </w:r>
    </w:p>
    <w:p w:rsidR="00DB6CDF" w:rsidRDefault="00DB6CDF" w:rsidP="00DB6CDF">
      <w:pPr>
        <w:ind w:left="360" w:firstLine="360"/>
        <w:jc w:val="both"/>
        <w:rPr>
          <w:rFonts w:asciiTheme="majorBidi" w:hAnsiTheme="majorBidi" w:cstheme="majorBidi"/>
          <w:sz w:val="24"/>
          <w:szCs w:val="24"/>
        </w:rPr>
      </w:pPr>
      <w:r>
        <w:rPr>
          <w:rFonts w:asciiTheme="majorBidi" w:hAnsiTheme="majorBidi" w:cstheme="majorBidi"/>
          <w:sz w:val="24"/>
          <w:szCs w:val="24"/>
        </w:rPr>
        <w:t xml:space="preserve">Terdapat tiga kelompok </w:t>
      </w:r>
      <w:r>
        <w:rPr>
          <w:rFonts w:asciiTheme="majorBidi" w:hAnsiTheme="majorBidi" w:cstheme="majorBidi"/>
          <w:sz w:val="24"/>
          <w:szCs w:val="24"/>
          <w:lang w:val="id-ID"/>
        </w:rPr>
        <w:t>k</w:t>
      </w:r>
      <w:r>
        <w:rPr>
          <w:rFonts w:asciiTheme="majorBidi" w:hAnsiTheme="majorBidi" w:cstheme="majorBidi"/>
          <w:sz w:val="24"/>
          <w:szCs w:val="24"/>
        </w:rPr>
        <w:t xml:space="preserve">ader </w:t>
      </w:r>
      <w:r>
        <w:rPr>
          <w:rFonts w:asciiTheme="majorBidi" w:hAnsiTheme="majorBidi" w:cstheme="majorBidi"/>
          <w:sz w:val="24"/>
          <w:szCs w:val="24"/>
          <w:lang w:val="id-ID"/>
        </w:rPr>
        <w:t>p</w:t>
      </w:r>
      <w:r>
        <w:rPr>
          <w:rFonts w:asciiTheme="majorBidi" w:hAnsiTheme="majorBidi" w:cstheme="majorBidi"/>
          <w:sz w:val="24"/>
          <w:szCs w:val="24"/>
        </w:rPr>
        <w:t xml:space="preserve">osyandu yang terdapat di Desa Jati Alun-Alun. </w:t>
      </w:r>
      <w:r>
        <w:rPr>
          <w:rFonts w:asciiTheme="majorBidi" w:hAnsiTheme="majorBidi" w:cstheme="majorBidi"/>
          <w:sz w:val="24"/>
          <w:szCs w:val="24"/>
          <w:lang w:val="id-ID"/>
        </w:rPr>
        <w:t>k</w:t>
      </w:r>
      <w:r>
        <w:rPr>
          <w:rFonts w:asciiTheme="majorBidi" w:hAnsiTheme="majorBidi" w:cstheme="majorBidi"/>
          <w:sz w:val="24"/>
          <w:szCs w:val="24"/>
        </w:rPr>
        <w:t xml:space="preserve">ader </w:t>
      </w:r>
      <w:r>
        <w:rPr>
          <w:rFonts w:asciiTheme="majorBidi" w:hAnsiTheme="majorBidi" w:cstheme="majorBidi"/>
          <w:sz w:val="24"/>
          <w:szCs w:val="24"/>
          <w:lang w:val="id-ID"/>
        </w:rPr>
        <w:t>p</w:t>
      </w:r>
      <w:r>
        <w:rPr>
          <w:rFonts w:asciiTheme="majorBidi" w:hAnsiTheme="majorBidi" w:cstheme="majorBidi"/>
          <w:sz w:val="24"/>
          <w:szCs w:val="24"/>
        </w:rPr>
        <w:t xml:space="preserve">osyandu pertama merupakan </w:t>
      </w:r>
      <w:r>
        <w:rPr>
          <w:rFonts w:asciiTheme="majorBidi" w:hAnsiTheme="majorBidi" w:cstheme="majorBidi"/>
          <w:sz w:val="24"/>
          <w:szCs w:val="24"/>
          <w:lang w:val="id-ID"/>
        </w:rPr>
        <w:t>k</w:t>
      </w:r>
      <w:r>
        <w:rPr>
          <w:rFonts w:asciiTheme="majorBidi" w:hAnsiTheme="majorBidi" w:cstheme="majorBidi"/>
          <w:sz w:val="24"/>
          <w:szCs w:val="24"/>
        </w:rPr>
        <w:t xml:space="preserve">ader </w:t>
      </w:r>
      <w:r>
        <w:rPr>
          <w:rFonts w:asciiTheme="majorBidi" w:hAnsiTheme="majorBidi" w:cstheme="majorBidi"/>
          <w:sz w:val="24"/>
          <w:szCs w:val="24"/>
          <w:lang w:val="id-ID"/>
        </w:rPr>
        <w:t>p</w:t>
      </w:r>
      <w:r>
        <w:rPr>
          <w:rFonts w:asciiTheme="majorBidi" w:hAnsiTheme="majorBidi" w:cstheme="majorBidi"/>
          <w:sz w:val="24"/>
          <w:szCs w:val="24"/>
        </w:rPr>
        <w:t xml:space="preserve">osyandu Dusun Bancang. Kelompok </w:t>
      </w:r>
      <w:r>
        <w:rPr>
          <w:rFonts w:asciiTheme="majorBidi" w:hAnsiTheme="majorBidi" w:cstheme="majorBidi"/>
          <w:sz w:val="24"/>
          <w:szCs w:val="24"/>
          <w:lang w:val="id-ID"/>
        </w:rPr>
        <w:t>k</w:t>
      </w:r>
      <w:r>
        <w:rPr>
          <w:rFonts w:asciiTheme="majorBidi" w:hAnsiTheme="majorBidi" w:cstheme="majorBidi"/>
          <w:sz w:val="24"/>
          <w:szCs w:val="24"/>
        </w:rPr>
        <w:t xml:space="preserve">ader </w:t>
      </w:r>
      <w:r>
        <w:rPr>
          <w:rFonts w:asciiTheme="majorBidi" w:hAnsiTheme="majorBidi" w:cstheme="majorBidi"/>
          <w:sz w:val="24"/>
          <w:szCs w:val="24"/>
          <w:lang w:val="id-ID"/>
        </w:rPr>
        <w:t>p</w:t>
      </w:r>
      <w:r>
        <w:rPr>
          <w:rFonts w:asciiTheme="majorBidi" w:hAnsiTheme="majorBidi" w:cstheme="majorBidi"/>
          <w:sz w:val="24"/>
          <w:szCs w:val="24"/>
        </w:rPr>
        <w:t xml:space="preserve">osyandu yang kedua adalah </w:t>
      </w:r>
      <w:r>
        <w:rPr>
          <w:rFonts w:asciiTheme="majorBidi" w:hAnsiTheme="majorBidi" w:cstheme="majorBidi"/>
          <w:sz w:val="24"/>
          <w:szCs w:val="24"/>
          <w:lang w:val="id-ID"/>
        </w:rPr>
        <w:t>k</w:t>
      </w:r>
      <w:r>
        <w:rPr>
          <w:rFonts w:asciiTheme="majorBidi" w:hAnsiTheme="majorBidi" w:cstheme="majorBidi"/>
          <w:sz w:val="24"/>
          <w:szCs w:val="24"/>
        </w:rPr>
        <w:t xml:space="preserve">ader </w:t>
      </w:r>
      <w:r>
        <w:rPr>
          <w:rFonts w:asciiTheme="majorBidi" w:hAnsiTheme="majorBidi" w:cstheme="majorBidi"/>
          <w:sz w:val="24"/>
          <w:szCs w:val="24"/>
          <w:lang w:val="id-ID"/>
        </w:rPr>
        <w:t>p</w:t>
      </w:r>
      <w:r>
        <w:rPr>
          <w:rFonts w:asciiTheme="majorBidi" w:hAnsiTheme="majorBidi" w:cstheme="majorBidi"/>
          <w:sz w:val="24"/>
          <w:szCs w:val="24"/>
        </w:rPr>
        <w:t xml:space="preserve">osyandu Dusun Pandean dan Jedong Pandean. Kader </w:t>
      </w:r>
      <w:r>
        <w:rPr>
          <w:rFonts w:asciiTheme="majorBidi" w:hAnsiTheme="majorBidi" w:cstheme="majorBidi"/>
          <w:sz w:val="24"/>
          <w:szCs w:val="24"/>
          <w:lang w:val="id-ID"/>
        </w:rPr>
        <w:t>p</w:t>
      </w:r>
      <w:r>
        <w:rPr>
          <w:rFonts w:asciiTheme="majorBidi" w:hAnsiTheme="majorBidi" w:cstheme="majorBidi"/>
          <w:sz w:val="24"/>
          <w:szCs w:val="24"/>
        </w:rPr>
        <w:t xml:space="preserve">osyandu ketiga adalah </w:t>
      </w:r>
      <w:r>
        <w:rPr>
          <w:rFonts w:asciiTheme="majorBidi" w:hAnsiTheme="majorBidi" w:cstheme="majorBidi"/>
          <w:sz w:val="24"/>
          <w:szCs w:val="24"/>
          <w:lang w:val="id-ID"/>
        </w:rPr>
        <w:t>k</w:t>
      </w:r>
      <w:r>
        <w:rPr>
          <w:rFonts w:asciiTheme="majorBidi" w:hAnsiTheme="majorBidi" w:cstheme="majorBidi"/>
          <w:sz w:val="24"/>
          <w:szCs w:val="24"/>
        </w:rPr>
        <w:t xml:space="preserve">ader </w:t>
      </w:r>
      <w:r>
        <w:rPr>
          <w:rFonts w:asciiTheme="majorBidi" w:hAnsiTheme="majorBidi" w:cstheme="majorBidi"/>
          <w:sz w:val="24"/>
          <w:szCs w:val="24"/>
          <w:lang w:val="id-ID"/>
        </w:rPr>
        <w:t>p</w:t>
      </w:r>
      <w:r>
        <w:rPr>
          <w:rFonts w:asciiTheme="majorBidi" w:hAnsiTheme="majorBidi" w:cstheme="majorBidi"/>
          <w:sz w:val="24"/>
          <w:szCs w:val="24"/>
        </w:rPr>
        <w:t xml:space="preserve">osyandu Dusun Alun-Alun dan Kaliboto. Kader </w:t>
      </w:r>
      <w:r>
        <w:rPr>
          <w:rFonts w:asciiTheme="majorBidi" w:hAnsiTheme="majorBidi" w:cstheme="majorBidi"/>
          <w:sz w:val="24"/>
          <w:szCs w:val="24"/>
          <w:lang w:val="id-ID"/>
        </w:rPr>
        <w:t>p</w:t>
      </w:r>
      <w:r>
        <w:rPr>
          <w:rFonts w:asciiTheme="majorBidi" w:hAnsiTheme="majorBidi" w:cstheme="majorBidi"/>
          <w:sz w:val="24"/>
          <w:szCs w:val="24"/>
        </w:rPr>
        <w:t xml:space="preserve">osyandu Dusun Kaliboto dan Dusun Alun-Alun digabungkan karena kedua dusun ini memiliki penduduk yang tidak terlalu banyak dibandingkan dengan ketiga dusun yang ada di Desa Jati Alun-Alun. </w:t>
      </w:r>
    </w:p>
    <w:p w:rsidR="00DB6CDF" w:rsidRDefault="00DB6CDF" w:rsidP="00DB6CDF">
      <w:pPr>
        <w:ind w:left="360" w:firstLine="360"/>
        <w:jc w:val="both"/>
        <w:rPr>
          <w:rFonts w:asciiTheme="majorBidi" w:hAnsiTheme="majorBidi" w:cstheme="majorBidi"/>
          <w:sz w:val="24"/>
          <w:szCs w:val="24"/>
        </w:rPr>
      </w:pPr>
      <w:r w:rsidRPr="0049422D">
        <w:rPr>
          <w:rFonts w:asciiTheme="majorBidi" w:hAnsiTheme="majorBidi" w:cstheme="majorBidi"/>
          <w:sz w:val="24"/>
          <w:szCs w:val="24"/>
        </w:rPr>
        <w:t>Dusun Kaliboto merupakan dusun yang terletak di Desa Jati Alun-Alun paling selatan. Dusun ini berbatasan dengan Desa Jatikalang dan Desa Kedungkembar. Dusun Kaliboto memiliki penduduk sebanyak 287 dalam angka tahun 2019. Dusun Kaliboto memiliki beberapa aset sosial dan aset sumber daya alam. Aset sosial ini berupa Karang Taruna Dusun Kaliboto, PKK Dusun Kaliboto, Ibu-Ibu Tahlilan, dan Kader Posyandu Dusun Kaliboto. Semua aset sosial ini aktif dalam melakukan kegiatan. Sedangkan salah satu aset sumber daya alam yang dimiliki oleh Dusun Kaliboto adalah aset lahan pekarangan.</w:t>
      </w:r>
    </w:p>
    <w:p w:rsidR="00DB6CDF" w:rsidRDefault="00DB6CDF" w:rsidP="00DB6CDF">
      <w:pPr>
        <w:ind w:left="360" w:firstLine="360"/>
        <w:jc w:val="both"/>
        <w:rPr>
          <w:rFonts w:asciiTheme="majorBidi" w:hAnsiTheme="majorBidi" w:cstheme="majorBidi"/>
          <w:sz w:val="24"/>
          <w:szCs w:val="24"/>
        </w:rPr>
      </w:pPr>
    </w:p>
    <w:p w:rsidR="00DB6CDF" w:rsidRDefault="00DB6CDF" w:rsidP="00DB6CDF">
      <w:pPr>
        <w:ind w:left="360" w:firstLine="360"/>
        <w:jc w:val="both"/>
        <w:rPr>
          <w:rFonts w:asciiTheme="majorBidi" w:hAnsiTheme="majorBidi" w:cstheme="majorBidi"/>
          <w:sz w:val="24"/>
          <w:szCs w:val="24"/>
        </w:rPr>
      </w:pPr>
    </w:p>
    <w:p w:rsidR="00DB6CDF" w:rsidRDefault="00DB6CDF" w:rsidP="00DB6CDF">
      <w:pPr>
        <w:ind w:left="360" w:firstLine="360"/>
        <w:jc w:val="both"/>
        <w:rPr>
          <w:rFonts w:asciiTheme="majorBidi" w:hAnsiTheme="majorBidi" w:cstheme="majorBidi"/>
          <w:sz w:val="24"/>
          <w:szCs w:val="24"/>
        </w:rPr>
      </w:pPr>
    </w:p>
    <w:p w:rsidR="00DB6CDF" w:rsidRDefault="00DB6CDF" w:rsidP="00DB6CDF">
      <w:pPr>
        <w:ind w:left="360" w:firstLine="360"/>
        <w:jc w:val="both"/>
        <w:rPr>
          <w:rFonts w:asciiTheme="majorBidi" w:hAnsiTheme="majorBidi" w:cstheme="majorBidi"/>
          <w:sz w:val="24"/>
          <w:szCs w:val="24"/>
        </w:rPr>
      </w:pPr>
    </w:p>
    <w:p w:rsidR="00DB6CDF" w:rsidRPr="003A3BBD" w:rsidRDefault="00DB6CDF" w:rsidP="00DB6CDF">
      <w:pPr>
        <w:pStyle w:val="Caption"/>
        <w:spacing w:after="0"/>
        <w:jc w:val="center"/>
        <w:rPr>
          <w:rFonts w:asciiTheme="majorBidi" w:hAnsiTheme="majorBidi" w:cstheme="majorBidi"/>
          <w:color w:val="auto"/>
          <w:sz w:val="24"/>
          <w:szCs w:val="24"/>
          <w:lang w:val="id-ID"/>
        </w:rPr>
      </w:pPr>
      <w:bookmarkStart w:id="30" w:name="_Toc107251821"/>
      <w:bookmarkStart w:id="31" w:name="_Toc107644599"/>
      <w:bookmarkStart w:id="32" w:name="_Toc108457957"/>
      <w:bookmarkStart w:id="33" w:name="_Toc108779423"/>
      <w:bookmarkStart w:id="34" w:name="_Toc109072311"/>
      <w:bookmarkStart w:id="35" w:name="_Toc109148697"/>
      <w:r w:rsidRPr="003A3BBD">
        <w:rPr>
          <w:i w:val="0"/>
          <w:iCs w:val="0"/>
          <w:color w:val="auto"/>
          <w:sz w:val="24"/>
          <w:szCs w:val="24"/>
          <w:lang w:val="id-ID"/>
        </w:rPr>
        <w:lastRenderedPageBreak/>
        <w:t>Gambar</w:t>
      </w:r>
      <w:r w:rsidRPr="003A3BBD">
        <w:rPr>
          <w:i w:val="0"/>
          <w:iCs w:val="0"/>
          <w:color w:val="auto"/>
          <w:sz w:val="24"/>
          <w:szCs w:val="24"/>
        </w:rPr>
        <w:t xml:space="preserve"> </w:t>
      </w:r>
      <w:r w:rsidRPr="003A3BBD">
        <w:rPr>
          <w:i w:val="0"/>
          <w:iCs w:val="0"/>
          <w:color w:val="auto"/>
          <w:sz w:val="24"/>
          <w:szCs w:val="24"/>
        </w:rPr>
        <w:fldChar w:fldCharType="begin"/>
      </w:r>
      <w:r w:rsidRPr="003A3BBD">
        <w:rPr>
          <w:i w:val="0"/>
          <w:iCs w:val="0"/>
          <w:color w:val="auto"/>
          <w:sz w:val="24"/>
          <w:szCs w:val="24"/>
        </w:rPr>
        <w:instrText xml:space="preserve"> SEQ Figure \* ARABIC </w:instrText>
      </w:r>
      <w:r w:rsidRPr="003A3BBD">
        <w:rPr>
          <w:i w:val="0"/>
          <w:iCs w:val="0"/>
          <w:color w:val="auto"/>
          <w:sz w:val="24"/>
          <w:szCs w:val="24"/>
        </w:rPr>
        <w:fldChar w:fldCharType="separate"/>
      </w:r>
      <w:r w:rsidR="007C57DB">
        <w:rPr>
          <w:i w:val="0"/>
          <w:iCs w:val="0"/>
          <w:noProof/>
          <w:color w:val="auto"/>
          <w:sz w:val="24"/>
          <w:szCs w:val="24"/>
        </w:rPr>
        <w:t>1</w:t>
      </w:r>
      <w:r w:rsidRPr="003A3BBD">
        <w:rPr>
          <w:i w:val="0"/>
          <w:iCs w:val="0"/>
          <w:color w:val="auto"/>
          <w:sz w:val="24"/>
          <w:szCs w:val="24"/>
        </w:rPr>
        <w:fldChar w:fldCharType="end"/>
      </w:r>
      <w:r w:rsidRPr="003A3BBD">
        <w:rPr>
          <w:i w:val="0"/>
          <w:iCs w:val="0"/>
          <w:color w:val="auto"/>
          <w:sz w:val="24"/>
          <w:szCs w:val="24"/>
          <w:lang w:val="id-ID"/>
        </w:rPr>
        <w:t>.1 Peta pembagian lahan Dusun Kaliboto</w:t>
      </w:r>
      <w:r>
        <w:rPr>
          <w:rFonts w:asciiTheme="majorBidi" w:hAnsiTheme="majorBidi" w:cstheme="majorBidi"/>
          <w:noProof/>
          <w:sz w:val="24"/>
          <w:szCs w:val="24"/>
          <w:lang w:val="id-ID" w:eastAsia="id-ID"/>
        </w:rPr>
        <w:drawing>
          <wp:inline distT="0" distB="0" distL="0" distR="0" wp14:anchorId="6B8A25E2" wp14:editId="2DDC3993">
            <wp:extent cx="1858748" cy="1314450"/>
            <wp:effectExtent l="0" t="0" r="825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ETA DUSUN KALIBOTO WES FIXXXXX.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874345" cy="1325480"/>
                    </a:xfrm>
                    <a:prstGeom prst="rect">
                      <a:avLst/>
                    </a:prstGeom>
                  </pic:spPr>
                </pic:pic>
              </a:graphicData>
            </a:graphic>
          </wp:inline>
        </w:drawing>
      </w:r>
      <w:bookmarkEnd w:id="30"/>
      <w:bookmarkEnd w:id="31"/>
      <w:bookmarkEnd w:id="32"/>
      <w:bookmarkEnd w:id="33"/>
      <w:bookmarkEnd w:id="34"/>
      <w:bookmarkEnd w:id="35"/>
    </w:p>
    <w:p w:rsidR="00DB6CDF" w:rsidRPr="00656454" w:rsidRDefault="00DB6CDF" w:rsidP="00DB6CDF">
      <w:pPr>
        <w:jc w:val="center"/>
        <w:rPr>
          <w:rFonts w:asciiTheme="majorBidi" w:hAnsiTheme="majorBidi" w:cstheme="majorBidi"/>
          <w:i/>
          <w:iCs/>
          <w:sz w:val="24"/>
          <w:szCs w:val="24"/>
        </w:rPr>
      </w:pPr>
      <w:r>
        <w:rPr>
          <w:rFonts w:asciiTheme="majorBidi" w:hAnsiTheme="majorBidi" w:cstheme="majorBidi"/>
          <w:i/>
          <w:iCs/>
          <w:sz w:val="24"/>
          <w:szCs w:val="24"/>
        </w:rPr>
        <w:t>Sumber: Diolah dari hasil FGD 2021</w:t>
      </w:r>
    </w:p>
    <w:p w:rsidR="00DB6CDF" w:rsidRDefault="00DB6CDF" w:rsidP="00DB6CDF">
      <w:pPr>
        <w:ind w:left="360" w:firstLine="360"/>
        <w:jc w:val="both"/>
        <w:rPr>
          <w:rFonts w:asciiTheme="majorBidi" w:hAnsiTheme="majorBidi" w:cstheme="majorBidi"/>
          <w:sz w:val="24"/>
          <w:szCs w:val="24"/>
        </w:rPr>
      </w:pPr>
      <w:r>
        <w:rPr>
          <w:rFonts w:asciiTheme="majorBidi" w:hAnsiTheme="majorBidi" w:cstheme="majorBidi"/>
          <w:sz w:val="24"/>
          <w:szCs w:val="24"/>
        </w:rPr>
        <w:t xml:space="preserve">Lahan pekarangan merupakan lahan yang dapat digunakan untuk membangun rumah, infrastruktur, maupun dapat dimanfaatkan untuk menanam tanaman. Lahan pekarangan ini merupakan lahan yang bersifat pribadi. Lahan pekarangan biasa dapat kita lihat di depan pemukiman warga. Lahan pekarangan di Dusun Kaliboto cukup luas yang terletak di tiap-tiap rumah masyarakat. </w:t>
      </w:r>
      <w:r w:rsidRPr="0049422D">
        <w:rPr>
          <w:rFonts w:asciiTheme="majorBidi" w:hAnsiTheme="majorBidi" w:cstheme="majorBidi"/>
          <w:sz w:val="24"/>
          <w:szCs w:val="24"/>
        </w:rPr>
        <w:t>Lahan pekarangan yang subur dapat dilihat dari pertumbuhan tanaman yang di tanam oleh beberapa masyarakat di dusun Kaliboto. tanaman yang dimiliki masyarakat di dusun ini cukup beragam. Ada singkong, pepaya, mangga, srikaya, kangkung, bayam,dan lain sebagainya. Berikut ini merupakan tata guna lahan yang ada di Dusun Kaliboto.</w:t>
      </w:r>
      <w:bookmarkStart w:id="36" w:name="_Toc61740419"/>
    </w:p>
    <w:p w:rsidR="00DB6CDF" w:rsidRPr="007A0C42" w:rsidRDefault="00DB6CDF" w:rsidP="00DB6CDF">
      <w:pPr>
        <w:pStyle w:val="Caption"/>
        <w:ind w:firstLine="360"/>
        <w:jc w:val="center"/>
        <w:rPr>
          <w:rFonts w:asciiTheme="majorBidi" w:hAnsiTheme="majorBidi"/>
          <w:i w:val="0"/>
          <w:iCs w:val="0"/>
          <w:color w:val="000000" w:themeColor="text1"/>
          <w:sz w:val="24"/>
          <w:szCs w:val="24"/>
        </w:rPr>
      </w:pPr>
      <w:bookmarkStart w:id="37" w:name="_Toc107092629"/>
      <w:bookmarkStart w:id="38" w:name="_Toc107251884"/>
      <w:bookmarkStart w:id="39" w:name="_Toc107644275"/>
      <w:bookmarkStart w:id="40" w:name="_Toc107644679"/>
      <w:bookmarkStart w:id="41" w:name="_Toc107644787"/>
      <w:bookmarkStart w:id="42" w:name="_Toc108779298"/>
      <w:bookmarkStart w:id="43" w:name="_Toc109072344"/>
      <w:bookmarkStart w:id="44" w:name="_Toc109148734"/>
      <w:bookmarkEnd w:id="36"/>
      <w:r>
        <w:rPr>
          <w:i w:val="0"/>
          <w:iCs w:val="0"/>
          <w:color w:val="000000" w:themeColor="text1"/>
          <w:sz w:val="24"/>
          <w:szCs w:val="24"/>
        </w:rPr>
        <w:t>Tab</w:t>
      </w:r>
      <w:r>
        <w:rPr>
          <w:i w:val="0"/>
          <w:iCs w:val="0"/>
          <w:color w:val="000000" w:themeColor="text1"/>
          <w:sz w:val="24"/>
          <w:szCs w:val="24"/>
          <w:lang w:val="id-ID"/>
        </w:rPr>
        <w:t>el</w:t>
      </w:r>
      <w:r w:rsidRPr="007A0C42">
        <w:rPr>
          <w:i w:val="0"/>
          <w:iCs w:val="0"/>
          <w:color w:val="000000" w:themeColor="text1"/>
          <w:sz w:val="24"/>
          <w:szCs w:val="24"/>
        </w:rPr>
        <w:t xml:space="preserve"> </w:t>
      </w:r>
      <w:r w:rsidRPr="007A0C42">
        <w:rPr>
          <w:i w:val="0"/>
          <w:iCs w:val="0"/>
          <w:color w:val="000000" w:themeColor="text1"/>
          <w:sz w:val="24"/>
          <w:szCs w:val="24"/>
        </w:rPr>
        <w:fldChar w:fldCharType="begin"/>
      </w:r>
      <w:r w:rsidRPr="007A0C42">
        <w:rPr>
          <w:i w:val="0"/>
          <w:iCs w:val="0"/>
          <w:color w:val="000000" w:themeColor="text1"/>
          <w:sz w:val="24"/>
          <w:szCs w:val="24"/>
        </w:rPr>
        <w:instrText xml:space="preserve"> SEQ Table \* ARABIC </w:instrText>
      </w:r>
      <w:r w:rsidRPr="007A0C42">
        <w:rPr>
          <w:i w:val="0"/>
          <w:iCs w:val="0"/>
          <w:color w:val="000000" w:themeColor="text1"/>
          <w:sz w:val="24"/>
          <w:szCs w:val="24"/>
        </w:rPr>
        <w:fldChar w:fldCharType="separate"/>
      </w:r>
      <w:r w:rsidR="007C57DB">
        <w:rPr>
          <w:i w:val="0"/>
          <w:iCs w:val="0"/>
          <w:noProof/>
          <w:color w:val="000000" w:themeColor="text1"/>
          <w:sz w:val="24"/>
          <w:szCs w:val="24"/>
        </w:rPr>
        <w:t>1</w:t>
      </w:r>
      <w:r w:rsidRPr="007A0C42">
        <w:rPr>
          <w:i w:val="0"/>
          <w:iCs w:val="0"/>
          <w:color w:val="000000" w:themeColor="text1"/>
          <w:sz w:val="24"/>
          <w:szCs w:val="24"/>
        </w:rPr>
        <w:fldChar w:fldCharType="end"/>
      </w:r>
      <w:r w:rsidRPr="007A0C42">
        <w:rPr>
          <w:i w:val="0"/>
          <w:iCs w:val="0"/>
          <w:color w:val="000000" w:themeColor="text1"/>
          <w:sz w:val="24"/>
          <w:szCs w:val="24"/>
          <w:lang w:val="id-ID"/>
        </w:rPr>
        <w:t>.1 tata Guna Lahan Dusun Kaliboto, Desa Jati Alun-Alun</w:t>
      </w:r>
      <w:bookmarkEnd w:id="37"/>
      <w:bookmarkEnd w:id="38"/>
      <w:bookmarkEnd w:id="39"/>
      <w:bookmarkEnd w:id="40"/>
      <w:bookmarkEnd w:id="41"/>
      <w:bookmarkEnd w:id="42"/>
      <w:bookmarkEnd w:id="43"/>
      <w:bookmarkEnd w:id="44"/>
    </w:p>
    <w:tbl>
      <w:tblPr>
        <w:tblStyle w:val="TableGrid"/>
        <w:tblW w:w="0" w:type="auto"/>
        <w:tblInd w:w="421" w:type="dxa"/>
        <w:tblLook w:val="04A0" w:firstRow="1" w:lastRow="0" w:firstColumn="1" w:lastColumn="0" w:noHBand="0" w:noVBand="1"/>
      </w:tblPr>
      <w:tblGrid>
        <w:gridCol w:w="1039"/>
        <w:gridCol w:w="1403"/>
        <w:gridCol w:w="3250"/>
      </w:tblGrid>
      <w:tr w:rsidR="00DB6CDF" w:rsidRPr="006728EE" w:rsidTr="00DB6CDF">
        <w:tc>
          <w:tcPr>
            <w:tcW w:w="1018" w:type="dxa"/>
          </w:tcPr>
          <w:p w:rsidR="00DB6CDF" w:rsidRPr="006728EE" w:rsidRDefault="00DB6CDF" w:rsidP="00DB6CDF">
            <w:pPr>
              <w:pStyle w:val="ListParagraph"/>
              <w:spacing w:line="240" w:lineRule="auto"/>
              <w:ind w:left="0"/>
              <w:rPr>
                <w:rFonts w:asciiTheme="majorBidi" w:hAnsiTheme="majorBidi" w:cstheme="majorBidi"/>
                <w:b/>
                <w:bCs/>
                <w:sz w:val="20"/>
                <w:szCs w:val="20"/>
              </w:rPr>
            </w:pPr>
            <w:r w:rsidRPr="006728EE">
              <w:rPr>
                <w:rFonts w:asciiTheme="majorBidi" w:hAnsiTheme="majorBidi" w:cstheme="majorBidi"/>
                <w:b/>
                <w:bCs/>
                <w:sz w:val="20"/>
                <w:szCs w:val="20"/>
              </w:rPr>
              <w:t>Tata Guna Lahan</w:t>
            </w:r>
          </w:p>
        </w:tc>
        <w:tc>
          <w:tcPr>
            <w:tcW w:w="1403" w:type="dxa"/>
          </w:tcPr>
          <w:p w:rsidR="00DB6CDF" w:rsidRPr="006728EE" w:rsidRDefault="00DB6CDF" w:rsidP="00DB6CDF">
            <w:pPr>
              <w:pStyle w:val="ListParagraph"/>
              <w:spacing w:line="240" w:lineRule="auto"/>
              <w:ind w:left="0"/>
              <w:rPr>
                <w:rFonts w:asciiTheme="majorBidi" w:hAnsiTheme="majorBidi" w:cstheme="majorBidi"/>
                <w:sz w:val="20"/>
                <w:szCs w:val="20"/>
              </w:rPr>
            </w:pPr>
            <w:r w:rsidRPr="006728EE">
              <w:rPr>
                <w:rFonts w:asciiTheme="majorBidi" w:hAnsiTheme="majorBidi" w:cstheme="majorBidi"/>
                <w:sz w:val="20"/>
                <w:szCs w:val="20"/>
              </w:rPr>
              <w:t>Pemukiman dan Pekarangan</w:t>
            </w:r>
          </w:p>
        </w:tc>
        <w:tc>
          <w:tcPr>
            <w:tcW w:w="3271" w:type="dxa"/>
          </w:tcPr>
          <w:p w:rsidR="00DB6CDF" w:rsidRPr="006728EE" w:rsidRDefault="00DB6CDF" w:rsidP="00DB6CDF">
            <w:pPr>
              <w:pStyle w:val="ListParagraph"/>
              <w:spacing w:line="240" w:lineRule="auto"/>
              <w:ind w:left="0"/>
              <w:rPr>
                <w:rFonts w:asciiTheme="majorBidi" w:hAnsiTheme="majorBidi" w:cstheme="majorBidi"/>
                <w:sz w:val="20"/>
                <w:szCs w:val="20"/>
              </w:rPr>
            </w:pPr>
            <w:r w:rsidRPr="006728EE">
              <w:rPr>
                <w:rFonts w:asciiTheme="majorBidi" w:hAnsiTheme="majorBidi" w:cstheme="majorBidi"/>
                <w:sz w:val="20"/>
                <w:szCs w:val="20"/>
              </w:rPr>
              <w:t>Sawah</w:t>
            </w:r>
          </w:p>
        </w:tc>
      </w:tr>
      <w:tr w:rsidR="00DB6CDF" w:rsidRPr="006728EE" w:rsidTr="00DB6CDF">
        <w:tc>
          <w:tcPr>
            <w:tcW w:w="1018" w:type="dxa"/>
          </w:tcPr>
          <w:p w:rsidR="00DB6CDF" w:rsidRPr="006728EE" w:rsidRDefault="00DB6CDF" w:rsidP="00DB6CDF">
            <w:pPr>
              <w:pStyle w:val="ListParagraph"/>
              <w:spacing w:line="240" w:lineRule="auto"/>
              <w:ind w:left="0"/>
              <w:rPr>
                <w:rFonts w:asciiTheme="majorBidi" w:hAnsiTheme="majorBidi" w:cstheme="majorBidi"/>
                <w:b/>
                <w:bCs/>
                <w:sz w:val="20"/>
                <w:szCs w:val="20"/>
              </w:rPr>
            </w:pPr>
            <w:r w:rsidRPr="006728EE">
              <w:rPr>
                <w:rFonts w:asciiTheme="majorBidi" w:hAnsiTheme="majorBidi" w:cstheme="majorBidi"/>
                <w:b/>
                <w:bCs/>
                <w:sz w:val="20"/>
                <w:szCs w:val="20"/>
              </w:rPr>
              <w:t>Kondisi Tanah</w:t>
            </w:r>
          </w:p>
        </w:tc>
        <w:tc>
          <w:tcPr>
            <w:tcW w:w="1403" w:type="dxa"/>
          </w:tcPr>
          <w:p w:rsidR="00DB6CDF" w:rsidRPr="006728EE" w:rsidRDefault="00DB6CDF" w:rsidP="00DB6CDF">
            <w:pPr>
              <w:pStyle w:val="ListParagraph"/>
              <w:spacing w:line="240" w:lineRule="auto"/>
              <w:ind w:left="0"/>
              <w:rPr>
                <w:rFonts w:asciiTheme="majorBidi" w:hAnsiTheme="majorBidi" w:cstheme="majorBidi"/>
                <w:sz w:val="20"/>
                <w:szCs w:val="20"/>
              </w:rPr>
            </w:pPr>
            <w:r w:rsidRPr="006728EE">
              <w:rPr>
                <w:rFonts w:asciiTheme="majorBidi" w:hAnsiTheme="majorBidi" w:cstheme="majorBidi"/>
                <w:sz w:val="20"/>
                <w:szCs w:val="20"/>
              </w:rPr>
              <w:t>Kering</w:t>
            </w:r>
          </w:p>
        </w:tc>
        <w:tc>
          <w:tcPr>
            <w:tcW w:w="3271" w:type="dxa"/>
          </w:tcPr>
          <w:p w:rsidR="00DB6CDF" w:rsidRPr="006728EE" w:rsidRDefault="00DB6CDF" w:rsidP="00DB6CDF">
            <w:pPr>
              <w:pStyle w:val="ListParagraph"/>
              <w:spacing w:line="240" w:lineRule="auto"/>
              <w:ind w:left="0"/>
              <w:rPr>
                <w:rFonts w:asciiTheme="majorBidi" w:hAnsiTheme="majorBidi" w:cstheme="majorBidi"/>
                <w:sz w:val="20"/>
                <w:szCs w:val="20"/>
              </w:rPr>
            </w:pPr>
            <w:r w:rsidRPr="006728EE">
              <w:rPr>
                <w:rFonts w:asciiTheme="majorBidi" w:hAnsiTheme="majorBidi" w:cstheme="majorBidi"/>
                <w:sz w:val="20"/>
                <w:szCs w:val="20"/>
              </w:rPr>
              <w:t>Kering dan Basah</w:t>
            </w:r>
          </w:p>
        </w:tc>
      </w:tr>
      <w:tr w:rsidR="00DB6CDF" w:rsidRPr="006728EE" w:rsidTr="00DB6CDF">
        <w:tc>
          <w:tcPr>
            <w:tcW w:w="1018" w:type="dxa"/>
          </w:tcPr>
          <w:p w:rsidR="00DB6CDF" w:rsidRPr="006728EE" w:rsidRDefault="00DB6CDF" w:rsidP="00DB6CDF">
            <w:pPr>
              <w:pStyle w:val="ListParagraph"/>
              <w:spacing w:line="240" w:lineRule="auto"/>
              <w:ind w:left="0"/>
              <w:rPr>
                <w:rFonts w:asciiTheme="majorBidi" w:hAnsiTheme="majorBidi" w:cstheme="majorBidi"/>
                <w:b/>
                <w:bCs/>
                <w:sz w:val="20"/>
                <w:szCs w:val="20"/>
              </w:rPr>
            </w:pPr>
            <w:r w:rsidRPr="006728EE">
              <w:rPr>
                <w:rFonts w:asciiTheme="majorBidi" w:hAnsiTheme="majorBidi" w:cstheme="majorBidi"/>
                <w:b/>
                <w:bCs/>
                <w:sz w:val="20"/>
                <w:szCs w:val="20"/>
              </w:rPr>
              <w:t>Jenis Tanaman</w:t>
            </w:r>
          </w:p>
        </w:tc>
        <w:tc>
          <w:tcPr>
            <w:tcW w:w="1403" w:type="dxa"/>
          </w:tcPr>
          <w:p w:rsidR="00DB6CDF" w:rsidRPr="006728EE" w:rsidRDefault="00DB6CDF" w:rsidP="00DB6CDF">
            <w:pPr>
              <w:pStyle w:val="ListParagraph"/>
              <w:spacing w:line="240" w:lineRule="auto"/>
              <w:ind w:left="0"/>
              <w:rPr>
                <w:rFonts w:asciiTheme="majorBidi" w:hAnsiTheme="majorBidi" w:cstheme="majorBidi"/>
                <w:sz w:val="20"/>
                <w:szCs w:val="20"/>
              </w:rPr>
            </w:pPr>
            <w:r w:rsidRPr="006728EE">
              <w:rPr>
                <w:rFonts w:asciiTheme="majorBidi" w:hAnsiTheme="majorBidi" w:cstheme="majorBidi"/>
                <w:sz w:val="20"/>
                <w:szCs w:val="20"/>
              </w:rPr>
              <w:t>Pisang,</w:t>
            </w:r>
            <w:r>
              <w:rPr>
                <w:rFonts w:asciiTheme="majorBidi" w:hAnsiTheme="majorBidi" w:cstheme="majorBidi"/>
                <w:sz w:val="20"/>
                <w:szCs w:val="20"/>
              </w:rPr>
              <w:t xml:space="preserve"> </w:t>
            </w:r>
            <w:r w:rsidRPr="006728EE">
              <w:rPr>
                <w:rFonts w:asciiTheme="majorBidi" w:hAnsiTheme="majorBidi" w:cstheme="majorBidi"/>
                <w:sz w:val="20"/>
                <w:szCs w:val="20"/>
              </w:rPr>
              <w:t>Pohon Jati,</w:t>
            </w:r>
            <w:r>
              <w:rPr>
                <w:rFonts w:asciiTheme="majorBidi" w:hAnsiTheme="majorBidi" w:cstheme="majorBidi"/>
                <w:sz w:val="20"/>
                <w:szCs w:val="20"/>
              </w:rPr>
              <w:t xml:space="preserve"> </w:t>
            </w:r>
            <w:r w:rsidRPr="006728EE">
              <w:rPr>
                <w:rFonts w:asciiTheme="majorBidi" w:hAnsiTheme="majorBidi" w:cstheme="majorBidi"/>
                <w:sz w:val="20"/>
                <w:szCs w:val="20"/>
              </w:rPr>
              <w:t>Pohon Mangga,</w:t>
            </w:r>
            <w:r>
              <w:rPr>
                <w:rFonts w:asciiTheme="majorBidi" w:hAnsiTheme="majorBidi" w:cstheme="majorBidi"/>
                <w:sz w:val="20"/>
                <w:szCs w:val="20"/>
              </w:rPr>
              <w:t xml:space="preserve"> </w:t>
            </w:r>
            <w:r w:rsidRPr="006728EE">
              <w:rPr>
                <w:rFonts w:asciiTheme="majorBidi" w:hAnsiTheme="majorBidi" w:cstheme="majorBidi"/>
                <w:sz w:val="20"/>
                <w:szCs w:val="20"/>
              </w:rPr>
              <w:t>Pohon Bambu,Pohon Singkong</w:t>
            </w:r>
          </w:p>
        </w:tc>
        <w:tc>
          <w:tcPr>
            <w:tcW w:w="3271" w:type="dxa"/>
          </w:tcPr>
          <w:p w:rsidR="00DB6CDF" w:rsidRPr="006728EE" w:rsidRDefault="00DB6CDF" w:rsidP="00DB6CDF">
            <w:pPr>
              <w:pStyle w:val="ListParagraph"/>
              <w:spacing w:line="240" w:lineRule="auto"/>
              <w:ind w:left="0"/>
              <w:rPr>
                <w:rFonts w:asciiTheme="majorBidi" w:hAnsiTheme="majorBidi" w:cstheme="majorBidi"/>
                <w:sz w:val="20"/>
                <w:szCs w:val="20"/>
              </w:rPr>
            </w:pPr>
            <w:r w:rsidRPr="006728EE">
              <w:rPr>
                <w:rFonts w:asciiTheme="majorBidi" w:hAnsiTheme="majorBidi" w:cstheme="majorBidi"/>
                <w:sz w:val="20"/>
                <w:szCs w:val="20"/>
              </w:rPr>
              <w:t>Padi,</w:t>
            </w:r>
            <w:r>
              <w:rPr>
                <w:rFonts w:asciiTheme="majorBidi" w:hAnsiTheme="majorBidi" w:cstheme="majorBidi"/>
                <w:sz w:val="20"/>
                <w:szCs w:val="20"/>
              </w:rPr>
              <w:t xml:space="preserve"> </w:t>
            </w:r>
            <w:r w:rsidRPr="006728EE">
              <w:rPr>
                <w:rFonts w:asciiTheme="majorBidi" w:hAnsiTheme="majorBidi" w:cstheme="majorBidi"/>
                <w:sz w:val="20"/>
                <w:szCs w:val="20"/>
              </w:rPr>
              <w:t>Jagung,</w:t>
            </w:r>
            <w:r>
              <w:rPr>
                <w:rFonts w:asciiTheme="majorBidi" w:hAnsiTheme="majorBidi" w:cstheme="majorBidi"/>
                <w:sz w:val="20"/>
                <w:szCs w:val="20"/>
              </w:rPr>
              <w:t xml:space="preserve"> </w:t>
            </w:r>
            <w:r w:rsidRPr="006728EE">
              <w:rPr>
                <w:rFonts w:asciiTheme="majorBidi" w:hAnsiTheme="majorBidi" w:cstheme="majorBidi"/>
                <w:sz w:val="20"/>
                <w:szCs w:val="20"/>
              </w:rPr>
              <w:t>Bayam,</w:t>
            </w:r>
            <w:r>
              <w:rPr>
                <w:rFonts w:asciiTheme="majorBidi" w:hAnsiTheme="majorBidi" w:cstheme="majorBidi"/>
                <w:sz w:val="20"/>
                <w:szCs w:val="20"/>
              </w:rPr>
              <w:t xml:space="preserve"> </w:t>
            </w:r>
            <w:r w:rsidRPr="006728EE">
              <w:rPr>
                <w:rFonts w:asciiTheme="majorBidi" w:hAnsiTheme="majorBidi" w:cstheme="majorBidi"/>
                <w:sz w:val="20"/>
                <w:szCs w:val="20"/>
              </w:rPr>
              <w:t>Kangkung,</w:t>
            </w:r>
            <w:r>
              <w:rPr>
                <w:rFonts w:asciiTheme="majorBidi" w:hAnsiTheme="majorBidi" w:cstheme="majorBidi"/>
                <w:sz w:val="20"/>
                <w:szCs w:val="20"/>
              </w:rPr>
              <w:t xml:space="preserve"> </w:t>
            </w:r>
            <w:r w:rsidRPr="006728EE">
              <w:rPr>
                <w:rFonts w:asciiTheme="majorBidi" w:hAnsiTheme="majorBidi" w:cstheme="majorBidi"/>
                <w:sz w:val="20"/>
                <w:szCs w:val="20"/>
              </w:rPr>
              <w:t>Kacang Hijau,Tebu</w:t>
            </w:r>
          </w:p>
        </w:tc>
      </w:tr>
      <w:tr w:rsidR="00DB6CDF" w:rsidRPr="006728EE" w:rsidTr="00DB6CDF">
        <w:tc>
          <w:tcPr>
            <w:tcW w:w="1018" w:type="dxa"/>
          </w:tcPr>
          <w:p w:rsidR="00DB6CDF" w:rsidRPr="006728EE" w:rsidRDefault="00DB6CDF" w:rsidP="00DB6CDF">
            <w:pPr>
              <w:pStyle w:val="ListParagraph"/>
              <w:spacing w:line="240" w:lineRule="auto"/>
              <w:ind w:left="0"/>
              <w:rPr>
                <w:rFonts w:asciiTheme="majorBidi" w:hAnsiTheme="majorBidi" w:cstheme="majorBidi"/>
                <w:b/>
                <w:bCs/>
                <w:sz w:val="20"/>
                <w:szCs w:val="20"/>
              </w:rPr>
            </w:pPr>
            <w:r w:rsidRPr="006728EE">
              <w:rPr>
                <w:rFonts w:asciiTheme="majorBidi" w:hAnsiTheme="majorBidi" w:cstheme="majorBidi"/>
                <w:b/>
                <w:bCs/>
                <w:sz w:val="20"/>
                <w:szCs w:val="20"/>
              </w:rPr>
              <w:lastRenderedPageBreak/>
              <w:t>Manfaat</w:t>
            </w:r>
          </w:p>
        </w:tc>
        <w:tc>
          <w:tcPr>
            <w:tcW w:w="1403" w:type="dxa"/>
          </w:tcPr>
          <w:p w:rsidR="00DB6CDF" w:rsidRPr="006728EE" w:rsidRDefault="00DB6CDF" w:rsidP="00DB6CDF">
            <w:pPr>
              <w:pStyle w:val="ListParagraph"/>
              <w:spacing w:line="240" w:lineRule="auto"/>
              <w:ind w:left="0"/>
              <w:rPr>
                <w:rFonts w:asciiTheme="majorBidi" w:hAnsiTheme="majorBidi" w:cstheme="majorBidi"/>
                <w:sz w:val="20"/>
                <w:szCs w:val="20"/>
              </w:rPr>
            </w:pPr>
            <w:r w:rsidRPr="006728EE">
              <w:rPr>
                <w:rFonts w:asciiTheme="majorBidi" w:hAnsiTheme="majorBidi" w:cstheme="majorBidi"/>
                <w:sz w:val="20"/>
                <w:szCs w:val="20"/>
              </w:rPr>
              <w:t>-Mendirikan rumah dan bangunan-bangunan</w:t>
            </w:r>
          </w:p>
          <w:p w:rsidR="00DB6CDF" w:rsidRPr="006728EE" w:rsidRDefault="00DB6CDF" w:rsidP="00DB6CDF">
            <w:pPr>
              <w:pStyle w:val="ListParagraph"/>
              <w:spacing w:line="240" w:lineRule="auto"/>
              <w:ind w:left="0"/>
              <w:rPr>
                <w:rFonts w:asciiTheme="majorBidi" w:hAnsiTheme="majorBidi" w:cstheme="majorBidi"/>
                <w:sz w:val="20"/>
                <w:szCs w:val="20"/>
              </w:rPr>
            </w:pPr>
            <w:r w:rsidRPr="006728EE">
              <w:rPr>
                <w:rFonts w:asciiTheme="majorBidi" w:hAnsiTheme="majorBidi" w:cstheme="majorBidi"/>
                <w:sz w:val="20"/>
                <w:szCs w:val="20"/>
              </w:rPr>
              <w:t>-Digunakan untuk beternak ayam</w:t>
            </w:r>
          </w:p>
          <w:p w:rsidR="00DB6CDF" w:rsidRPr="006728EE" w:rsidRDefault="00DB6CDF" w:rsidP="00DB6CDF">
            <w:pPr>
              <w:pStyle w:val="ListParagraph"/>
              <w:spacing w:line="240" w:lineRule="auto"/>
              <w:ind w:left="0"/>
              <w:rPr>
                <w:rFonts w:asciiTheme="majorBidi" w:hAnsiTheme="majorBidi" w:cstheme="majorBidi"/>
                <w:sz w:val="20"/>
                <w:szCs w:val="20"/>
              </w:rPr>
            </w:pPr>
            <w:r w:rsidRPr="006728EE">
              <w:rPr>
                <w:rFonts w:asciiTheme="majorBidi" w:hAnsiTheme="majorBidi" w:cstheme="majorBidi"/>
                <w:sz w:val="20"/>
                <w:szCs w:val="20"/>
              </w:rPr>
              <w:t>-Ditanami beberapa pohon yang nantinya bisa bermanfaat untuk kehiduoan sehari-hari. Contohnya pohon pisang.</w:t>
            </w:r>
          </w:p>
        </w:tc>
        <w:tc>
          <w:tcPr>
            <w:tcW w:w="3271" w:type="dxa"/>
          </w:tcPr>
          <w:p w:rsidR="00DB6CDF" w:rsidRPr="006728EE" w:rsidRDefault="00DB6CDF" w:rsidP="00DB6CDF">
            <w:pPr>
              <w:pStyle w:val="ListParagraph"/>
              <w:spacing w:line="240" w:lineRule="auto"/>
              <w:ind w:left="0"/>
              <w:rPr>
                <w:rFonts w:asciiTheme="majorBidi" w:hAnsiTheme="majorBidi" w:cstheme="majorBidi"/>
                <w:sz w:val="20"/>
                <w:szCs w:val="20"/>
              </w:rPr>
            </w:pPr>
            <w:r w:rsidRPr="006728EE">
              <w:rPr>
                <w:rFonts w:asciiTheme="majorBidi" w:hAnsiTheme="majorBidi" w:cstheme="majorBidi"/>
                <w:sz w:val="20"/>
                <w:szCs w:val="20"/>
              </w:rPr>
              <w:t>-Tanaman yang sudah panen dapat memenuhi kebutuhan sehari-hari Masyarakat Dusun Kaliboto</w:t>
            </w:r>
          </w:p>
          <w:p w:rsidR="00DB6CDF" w:rsidRPr="006728EE" w:rsidRDefault="00DB6CDF" w:rsidP="00DB6CDF">
            <w:pPr>
              <w:pStyle w:val="ListParagraph"/>
              <w:spacing w:line="240" w:lineRule="auto"/>
              <w:ind w:left="0"/>
              <w:rPr>
                <w:rFonts w:asciiTheme="majorBidi" w:hAnsiTheme="majorBidi" w:cstheme="majorBidi"/>
                <w:sz w:val="20"/>
                <w:szCs w:val="20"/>
              </w:rPr>
            </w:pPr>
            <w:r w:rsidRPr="006728EE">
              <w:rPr>
                <w:rFonts w:asciiTheme="majorBidi" w:hAnsiTheme="majorBidi" w:cstheme="majorBidi"/>
                <w:sz w:val="20"/>
                <w:szCs w:val="20"/>
              </w:rPr>
              <w:t>-Hasil panen tanaman bisa dijual lagi nantinya</w:t>
            </w:r>
          </w:p>
        </w:tc>
      </w:tr>
    </w:tbl>
    <w:p w:rsidR="00DB6CDF" w:rsidRPr="0049422D" w:rsidRDefault="00DB6CDF" w:rsidP="00DB6CDF">
      <w:pPr>
        <w:jc w:val="center"/>
        <w:rPr>
          <w:rFonts w:asciiTheme="majorBidi" w:hAnsiTheme="majorBidi" w:cstheme="majorBidi"/>
          <w:sz w:val="24"/>
          <w:szCs w:val="24"/>
        </w:rPr>
      </w:pPr>
      <w:r w:rsidRPr="0049422D">
        <w:rPr>
          <w:rFonts w:asciiTheme="majorBidi" w:hAnsiTheme="majorBidi" w:cstheme="majorBidi"/>
          <w:i/>
          <w:iCs/>
          <w:sz w:val="24"/>
          <w:szCs w:val="24"/>
        </w:rPr>
        <w:t>Sumber: diolah dari hasil pemetaan, 2019</w:t>
      </w:r>
    </w:p>
    <w:p w:rsidR="00DB6CDF" w:rsidRDefault="00DB6CDF" w:rsidP="00DB6CDF">
      <w:pPr>
        <w:ind w:left="360" w:firstLine="360"/>
        <w:jc w:val="both"/>
        <w:rPr>
          <w:rFonts w:asciiTheme="majorBidi" w:hAnsiTheme="majorBidi" w:cstheme="majorBidi"/>
          <w:sz w:val="24"/>
          <w:szCs w:val="24"/>
          <w:lang w:val="id-ID"/>
        </w:rPr>
      </w:pPr>
      <w:r w:rsidRPr="0049422D">
        <w:rPr>
          <w:rFonts w:asciiTheme="majorBidi" w:hAnsiTheme="majorBidi" w:cstheme="majorBidi"/>
          <w:sz w:val="24"/>
          <w:szCs w:val="24"/>
        </w:rPr>
        <w:t>Lahan pekarangan yang subur ini dapat dimanfaatkan dan dikembangkan karena lahan pekarangan merupakan salah satu aset sumber daya alam  di Dusun Kaliboto. Pemanfaatan lahan pekarangan yang ditanami oleh sayuran secara optimal sebagai kebun gizi merupakan salah satu program untuk memenuhi kebutuhan pangan sayur dan peningkatan gizi masyarakat Dusun Kaliboto. Adanya kebun gizi di lahan pekarangan dapat men</w:t>
      </w:r>
      <w:r>
        <w:rPr>
          <w:rFonts w:asciiTheme="majorBidi" w:hAnsiTheme="majorBidi" w:cstheme="majorBidi"/>
          <w:sz w:val="24"/>
          <w:szCs w:val="24"/>
        </w:rPr>
        <w:t>ingkatkan keindahan lingkungan.</w:t>
      </w:r>
      <w:r w:rsidRPr="00445505">
        <w:rPr>
          <w:rFonts w:asciiTheme="majorBidi" w:hAnsiTheme="majorBidi" w:cstheme="majorBidi"/>
          <w:sz w:val="24"/>
          <w:szCs w:val="24"/>
        </w:rPr>
        <w:t xml:space="preserve"> </w:t>
      </w:r>
      <w:r w:rsidRPr="0049422D">
        <w:rPr>
          <w:rFonts w:asciiTheme="majorBidi" w:hAnsiTheme="majorBidi" w:cstheme="majorBidi"/>
          <w:sz w:val="24"/>
          <w:szCs w:val="24"/>
        </w:rPr>
        <w:t>Selain itu menanam sayuran dan buah di lahan pekarangan merupakan salah satu perilaku h</w:t>
      </w:r>
      <w:r>
        <w:rPr>
          <w:rFonts w:asciiTheme="majorBidi" w:hAnsiTheme="majorBidi" w:cstheme="majorBidi"/>
          <w:sz w:val="24"/>
          <w:szCs w:val="24"/>
        </w:rPr>
        <w:t>idup bersih dan sehat</w:t>
      </w:r>
      <w:r>
        <w:rPr>
          <w:rFonts w:asciiTheme="majorBidi" w:hAnsiTheme="majorBidi" w:cstheme="majorBidi"/>
          <w:sz w:val="24"/>
          <w:szCs w:val="24"/>
          <w:lang w:val="id-ID"/>
        </w:rPr>
        <w:t xml:space="preserve">. </w:t>
      </w:r>
    </w:p>
    <w:p w:rsidR="00DB6CDF" w:rsidRPr="00A72E74" w:rsidRDefault="00DB6CDF" w:rsidP="00DB6CDF">
      <w:pPr>
        <w:ind w:left="360" w:firstLine="360"/>
        <w:jc w:val="both"/>
        <w:rPr>
          <w:rFonts w:asciiTheme="majorBidi" w:hAnsiTheme="majorBidi" w:cstheme="majorBidi"/>
          <w:sz w:val="24"/>
          <w:szCs w:val="24"/>
          <w:lang w:val="id-ID"/>
        </w:rPr>
      </w:pPr>
      <w:r>
        <w:rPr>
          <w:rFonts w:asciiTheme="majorBidi" w:hAnsiTheme="majorBidi" w:cstheme="majorBidi"/>
          <w:sz w:val="24"/>
          <w:szCs w:val="24"/>
          <w:lang w:val="id-ID"/>
        </w:rPr>
        <w:t xml:space="preserve">Pemanfaatan lahan pekarangan yang dilakukan oleh peneliti dan kader posyandu Dusun Kaliboto ini adalah memanfaatkan lahan pekarangan dengan membuat kebun gizi. Kebun gizi ini adalah kebun yang ditanami oleh sayuran. Kegiatan pembuatan kebun gizi ini dilaksanakan dengan beberapa metode yaitu metode </w:t>
      </w:r>
      <w:r>
        <w:rPr>
          <w:rFonts w:asciiTheme="majorBidi" w:hAnsiTheme="majorBidi" w:cstheme="majorBidi"/>
          <w:i/>
          <w:iCs/>
          <w:sz w:val="24"/>
          <w:szCs w:val="24"/>
          <w:lang w:val="id-ID"/>
        </w:rPr>
        <w:t xml:space="preserve">polybag, </w:t>
      </w:r>
      <w:r>
        <w:rPr>
          <w:rFonts w:asciiTheme="majorBidi" w:hAnsiTheme="majorBidi" w:cstheme="majorBidi"/>
          <w:sz w:val="24"/>
          <w:szCs w:val="24"/>
          <w:lang w:val="id-ID"/>
        </w:rPr>
        <w:t xml:space="preserve">hidroponik dan media tanah. Sayur yang akan ditanam ada empat jenis yaitu cabai, terong, bayam dan sawi. Sedangkan ada satu </w:t>
      </w:r>
      <w:r>
        <w:rPr>
          <w:rFonts w:asciiTheme="majorBidi" w:hAnsiTheme="majorBidi" w:cstheme="majorBidi"/>
          <w:sz w:val="24"/>
          <w:szCs w:val="24"/>
          <w:lang w:val="id-ID"/>
        </w:rPr>
        <w:lastRenderedPageBreak/>
        <w:t xml:space="preserve">sayuran yang dibawa pulang oleh kader posyandu Dusun Kaliboto untuk dibawa pulang dan ditanam di lahan rumah masing-masing. </w:t>
      </w:r>
    </w:p>
    <w:p w:rsidR="00DB6CDF" w:rsidRPr="00FB00FB" w:rsidRDefault="00DB6CDF" w:rsidP="00DB6CDF">
      <w:pPr>
        <w:pStyle w:val="ListParagraph"/>
        <w:numPr>
          <w:ilvl w:val="0"/>
          <w:numId w:val="2"/>
        </w:numPr>
        <w:spacing w:line="240" w:lineRule="auto"/>
        <w:ind w:left="284"/>
        <w:jc w:val="both"/>
        <w:outlineLvl w:val="1"/>
        <w:rPr>
          <w:rFonts w:asciiTheme="majorBidi" w:hAnsiTheme="majorBidi" w:cstheme="majorBidi"/>
          <w:b/>
          <w:bCs/>
          <w:sz w:val="24"/>
          <w:szCs w:val="24"/>
        </w:rPr>
      </w:pPr>
      <w:bookmarkStart w:id="45" w:name="_Toc106119634"/>
      <w:bookmarkStart w:id="46" w:name="_Toc106211578"/>
      <w:bookmarkStart w:id="47" w:name="_Toc106379191"/>
      <w:bookmarkStart w:id="48" w:name="_Toc109147102"/>
      <w:r w:rsidRPr="00FB00FB">
        <w:rPr>
          <w:rFonts w:asciiTheme="majorBidi" w:hAnsiTheme="majorBidi" w:cstheme="majorBidi"/>
          <w:b/>
          <w:bCs/>
          <w:sz w:val="24"/>
          <w:szCs w:val="24"/>
        </w:rPr>
        <w:t>Fokus Pendampingan</w:t>
      </w:r>
      <w:bookmarkEnd w:id="45"/>
      <w:bookmarkEnd w:id="46"/>
      <w:bookmarkEnd w:id="47"/>
      <w:bookmarkEnd w:id="48"/>
    </w:p>
    <w:p w:rsidR="00DB6CDF" w:rsidRPr="003258DD" w:rsidRDefault="00DB6CDF" w:rsidP="00DB6CDF">
      <w:pPr>
        <w:ind w:left="284" w:firstLine="436"/>
        <w:jc w:val="both"/>
        <w:rPr>
          <w:rFonts w:asciiTheme="majorBidi" w:hAnsiTheme="majorBidi" w:cstheme="majorBidi"/>
          <w:sz w:val="24"/>
          <w:szCs w:val="24"/>
        </w:rPr>
      </w:pPr>
      <w:r w:rsidRPr="003258DD">
        <w:rPr>
          <w:rFonts w:asciiTheme="majorBidi" w:hAnsiTheme="majorBidi" w:cstheme="majorBidi"/>
          <w:sz w:val="24"/>
          <w:szCs w:val="24"/>
        </w:rPr>
        <w:t>P</w:t>
      </w:r>
      <w:r>
        <w:rPr>
          <w:rFonts w:asciiTheme="majorBidi" w:hAnsiTheme="majorBidi" w:cstheme="majorBidi"/>
          <w:sz w:val="24"/>
          <w:szCs w:val="24"/>
        </w:rPr>
        <w:t>enelitian</w:t>
      </w:r>
      <w:r w:rsidRPr="003258DD">
        <w:rPr>
          <w:rFonts w:asciiTheme="majorBidi" w:hAnsiTheme="majorBidi" w:cstheme="majorBidi"/>
          <w:sz w:val="24"/>
          <w:szCs w:val="24"/>
        </w:rPr>
        <w:t xml:space="preserve"> fokus pada aset yang dimiliki oleh masya</w:t>
      </w:r>
      <w:r>
        <w:rPr>
          <w:rFonts w:asciiTheme="majorBidi" w:hAnsiTheme="majorBidi" w:cstheme="majorBidi"/>
          <w:sz w:val="24"/>
          <w:szCs w:val="24"/>
        </w:rPr>
        <w:t xml:space="preserve">rakat dusun Kaliboto khususnya </w:t>
      </w:r>
      <w:r>
        <w:rPr>
          <w:rFonts w:asciiTheme="majorBidi" w:hAnsiTheme="majorBidi" w:cstheme="majorBidi"/>
          <w:sz w:val="24"/>
          <w:szCs w:val="24"/>
          <w:lang w:val="id-ID"/>
        </w:rPr>
        <w:t>k</w:t>
      </w:r>
      <w:r>
        <w:rPr>
          <w:rFonts w:asciiTheme="majorBidi" w:hAnsiTheme="majorBidi" w:cstheme="majorBidi"/>
          <w:sz w:val="24"/>
          <w:szCs w:val="24"/>
        </w:rPr>
        <w:t xml:space="preserve">ader </w:t>
      </w:r>
      <w:r>
        <w:rPr>
          <w:rFonts w:asciiTheme="majorBidi" w:hAnsiTheme="majorBidi" w:cstheme="majorBidi"/>
          <w:sz w:val="24"/>
          <w:szCs w:val="24"/>
          <w:lang w:val="id-ID"/>
        </w:rPr>
        <w:t>p</w:t>
      </w:r>
      <w:r w:rsidRPr="003258DD">
        <w:rPr>
          <w:rFonts w:asciiTheme="majorBidi" w:hAnsiTheme="majorBidi" w:cstheme="majorBidi"/>
          <w:sz w:val="24"/>
          <w:szCs w:val="24"/>
        </w:rPr>
        <w:t>osyandu Dusun Kaliboto, Desa Jati Alun-Alun, Kecamatan Prambon, Kabupaten Sidoarjo. Peneliti mencoba untuk melakuk</w:t>
      </w:r>
      <w:r>
        <w:rPr>
          <w:rFonts w:asciiTheme="majorBidi" w:hAnsiTheme="majorBidi" w:cstheme="majorBidi"/>
          <w:sz w:val="24"/>
          <w:szCs w:val="24"/>
        </w:rPr>
        <w:t xml:space="preserve">an pendampingan terhadap </w:t>
      </w:r>
      <w:r>
        <w:rPr>
          <w:rFonts w:asciiTheme="majorBidi" w:hAnsiTheme="majorBidi" w:cstheme="majorBidi"/>
          <w:sz w:val="24"/>
          <w:szCs w:val="24"/>
          <w:lang w:val="id-ID"/>
        </w:rPr>
        <w:t>k</w:t>
      </w:r>
      <w:r>
        <w:rPr>
          <w:rFonts w:asciiTheme="majorBidi" w:hAnsiTheme="majorBidi" w:cstheme="majorBidi"/>
          <w:sz w:val="24"/>
          <w:szCs w:val="24"/>
        </w:rPr>
        <w:t xml:space="preserve">ader </w:t>
      </w:r>
      <w:r>
        <w:rPr>
          <w:rFonts w:asciiTheme="majorBidi" w:hAnsiTheme="majorBidi" w:cstheme="majorBidi"/>
          <w:sz w:val="24"/>
          <w:szCs w:val="24"/>
          <w:lang w:val="id-ID"/>
        </w:rPr>
        <w:t>p</w:t>
      </w:r>
      <w:r w:rsidRPr="003258DD">
        <w:rPr>
          <w:rFonts w:asciiTheme="majorBidi" w:hAnsiTheme="majorBidi" w:cstheme="majorBidi"/>
          <w:sz w:val="24"/>
          <w:szCs w:val="24"/>
        </w:rPr>
        <w:t>osyandu dalam menemukenali aset, belajar bersama, memetakan kawasan, FGD</w:t>
      </w:r>
      <w:r>
        <w:rPr>
          <w:rFonts w:asciiTheme="majorBidi" w:hAnsiTheme="majorBidi" w:cstheme="majorBidi"/>
          <w:sz w:val="24"/>
          <w:szCs w:val="24"/>
          <w:lang w:val="id-ID"/>
        </w:rPr>
        <w:t xml:space="preserve"> </w:t>
      </w:r>
      <w:r>
        <w:rPr>
          <w:rFonts w:asciiTheme="majorBidi" w:hAnsiTheme="majorBidi" w:cstheme="majorBidi"/>
          <w:i/>
          <w:iCs/>
          <w:sz w:val="24"/>
          <w:szCs w:val="24"/>
        </w:rPr>
        <w:t>(Fo</w:t>
      </w:r>
      <w:r>
        <w:rPr>
          <w:rFonts w:asciiTheme="majorBidi" w:hAnsiTheme="majorBidi" w:cstheme="majorBidi"/>
          <w:i/>
          <w:iCs/>
          <w:sz w:val="24"/>
          <w:szCs w:val="24"/>
          <w:lang w:val="id-ID"/>
        </w:rPr>
        <w:t>cus</w:t>
      </w:r>
      <w:r w:rsidRPr="003431C3">
        <w:rPr>
          <w:rFonts w:asciiTheme="majorBidi" w:hAnsiTheme="majorBidi" w:cstheme="majorBidi"/>
          <w:i/>
          <w:iCs/>
          <w:sz w:val="24"/>
          <w:szCs w:val="24"/>
        </w:rPr>
        <w:t xml:space="preserve"> Group Discussion</w:t>
      </w:r>
      <w:r>
        <w:rPr>
          <w:rFonts w:asciiTheme="majorBidi" w:hAnsiTheme="majorBidi" w:cstheme="majorBidi"/>
          <w:i/>
          <w:iCs/>
          <w:sz w:val="24"/>
          <w:szCs w:val="24"/>
          <w:lang w:val="id-ID"/>
        </w:rPr>
        <w:t>.</w:t>
      </w:r>
      <w:r w:rsidRPr="003258DD">
        <w:rPr>
          <w:rFonts w:asciiTheme="majorBidi" w:hAnsiTheme="majorBidi" w:cstheme="majorBidi"/>
          <w:sz w:val="24"/>
          <w:szCs w:val="24"/>
        </w:rPr>
        <w:t xml:space="preserve"> </w:t>
      </w:r>
    </w:p>
    <w:p w:rsidR="00DB6CDF" w:rsidRDefault="00DB6CDF" w:rsidP="00DB6CDF">
      <w:pPr>
        <w:ind w:left="284" w:firstLine="436"/>
        <w:rPr>
          <w:rFonts w:asciiTheme="majorBidi" w:hAnsiTheme="majorBidi" w:cstheme="majorBidi"/>
          <w:sz w:val="24"/>
          <w:szCs w:val="24"/>
        </w:rPr>
      </w:pPr>
      <w:r w:rsidRPr="003258DD">
        <w:rPr>
          <w:rFonts w:asciiTheme="majorBidi" w:hAnsiTheme="majorBidi" w:cstheme="majorBidi"/>
          <w:sz w:val="24"/>
          <w:szCs w:val="24"/>
        </w:rPr>
        <w:t>Berdasarkan paparan diatas, dapat disimpulkan fokus pendampingan adalah sebagai berikut:</w:t>
      </w:r>
    </w:p>
    <w:p w:rsidR="00DB6CDF" w:rsidRPr="003258DD" w:rsidRDefault="00DB6CDF" w:rsidP="00DB6CDF">
      <w:pPr>
        <w:pStyle w:val="ListParagraph"/>
        <w:numPr>
          <w:ilvl w:val="0"/>
          <w:numId w:val="3"/>
        </w:numPr>
        <w:spacing w:line="240" w:lineRule="auto"/>
        <w:ind w:left="567"/>
        <w:jc w:val="both"/>
        <w:rPr>
          <w:rFonts w:asciiTheme="majorBidi" w:hAnsiTheme="majorBidi" w:cstheme="majorBidi"/>
          <w:sz w:val="24"/>
          <w:szCs w:val="24"/>
        </w:rPr>
      </w:pPr>
      <w:r>
        <w:rPr>
          <w:rFonts w:asciiTheme="majorBidi" w:hAnsiTheme="majorBidi" w:cstheme="majorBidi"/>
          <w:sz w:val="24"/>
          <w:szCs w:val="24"/>
        </w:rPr>
        <w:t>Bagaimana proses pendampingan kader p</w:t>
      </w:r>
      <w:r w:rsidRPr="003258DD">
        <w:rPr>
          <w:rFonts w:asciiTheme="majorBidi" w:hAnsiTheme="majorBidi" w:cstheme="majorBidi"/>
          <w:sz w:val="24"/>
          <w:szCs w:val="24"/>
        </w:rPr>
        <w:t>osyandu dalam pemanfaatan lahan p</w:t>
      </w:r>
      <w:r>
        <w:rPr>
          <w:rFonts w:asciiTheme="majorBidi" w:hAnsiTheme="majorBidi" w:cstheme="majorBidi"/>
          <w:sz w:val="24"/>
          <w:szCs w:val="24"/>
        </w:rPr>
        <w:t>ekarangan sebagai</w:t>
      </w:r>
      <w:r w:rsidRPr="003258DD">
        <w:rPr>
          <w:rFonts w:asciiTheme="majorBidi" w:hAnsiTheme="majorBidi" w:cstheme="majorBidi"/>
          <w:sz w:val="24"/>
          <w:szCs w:val="24"/>
        </w:rPr>
        <w:t xml:space="preserve"> kebun gizi di Dusun Kaliboto, Desa Jati Alun-Alun, Kecamatan Prambon, Kabupaten Sidoarjo?</w:t>
      </w:r>
    </w:p>
    <w:p w:rsidR="00DB6CDF" w:rsidRDefault="00DB6CDF" w:rsidP="00DB6CDF">
      <w:pPr>
        <w:pStyle w:val="ListParagraph"/>
        <w:numPr>
          <w:ilvl w:val="0"/>
          <w:numId w:val="3"/>
        </w:numPr>
        <w:spacing w:line="240" w:lineRule="auto"/>
        <w:ind w:left="567"/>
        <w:jc w:val="both"/>
        <w:rPr>
          <w:rFonts w:asciiTheme="majorBidi" w:hAnsiTheme="majorBidi" w:cstheme="majorBidi"/>
          <w:sz w:val="24"/>
          <w:szCs w:val="24"/>
        </w:rPr>
      </w:pPr>
      <w:r>
        <w:rPr>
          <w:rFonts w:asciiTheme="majorBidi" w:hAnsiTheme="majorBidi" w:cstheme="majorBidi"/>
          <w:sz w:val="24"/>
          <w:szCs w:val="24"/>
        </w:rPr>
        <w:t>Bagaimana perubahan kader posyandu setelah adanya Pendampingan dalam pemanfaatan lahan pekarangan sebagai kebun gizi di Dusun Kaliboto, Desa Jati Alun-Alun, Kecamatan Prambon, Kabupaten Sidoarjo?</w:t>
      </w:r>
    </w:p>
    <w:p w:rsidR="00DB6CDF" w:rsidRPr="00FA6034" w:rsidRDefault="00DB6CDF" w:rsidP="00DB6CDF">
      <w:pPr>
        <w:pStyle w:val="ListParagraph"/>
        <w:numPr>
          <w:ilvl w:val="0"/>
          <w:numId w:val="2"/>
        </w:numPr>
        <w:ind w:left="426"/>
        <w:outlineLvl w:val="1"/>
        <w:rPr>
          <w:rFonts w:asciiTheme="majorBidi" w:hAnsiTheme="majorBidi" w:cstheme="majorBidi"/>
          <w:b/>
          <w:bCs/>
          <w:sz w:val="24"/>
          <w:szCs w:val="24"/>
        </w:rPr>
      </w:pPr>
      <w:bookmarkStart w:id="49" w:name="_Toc106119635"/>
      <w:bookmarkStart w:id="50" w:name="_Toc106211579"/>
      <w:bookmarkStart w:id="51" w:name="_Toc106379192"/>
      <w:bookmarkStart w:id="52" w:name="_Toc109147103"/>
      <w:r w:rsidRPr="00FA6034">
        <w:rPr>
          <w:rFonts w:asciiTheme="majorBidi" w:hAnsiTheme="majorBidi" w:cstheme="majorBidi"/>
          <w:b/>
          <w:bCs/>
          <w:sz w:val="24"/>
          <w:szCs w:val="24"/>
        </w:rPr>
        <w:t>Tujuan Pendampingan</w:t>
      </w:r>
      <w:bookmarkEnd w:id="49"/>
      <w:bookmarkEnd w:id="50"/>
      <w:bookmarkEnd w:id="51"/>
      <w:bookmarkEnd w:id="52"/>
    </w:p>
    <w:p w:rsidR="00DB6CDF" w:rsidRPr="00FA6034" w:rsidRDefault="00DB6CDF" w:rsidP="00DB6CDF">
      <w:pPr>
        <w:pStyle w:val="ListParagraph"/>
        <w:numPr>
          <w:ilvl w:val="3"/>
          <w:numId w:val="2"/>
        </w:numPr>
        <w:tabs>
          <w:tab w:val="left" w:pos="3402"/>
        </w:tabs>
        <w:ind w:left="567"/>
        <w:jc w:val="both"/>
        <w:rPr>
          <w:rFonts w:asciiTheme="majorBidi" w:hAnsiTheme="majorBidi" w:cstheme="majorBidi"/>
          <w:sz w:val="24"/>
          <w:szCs w:val="24"/>
        </w:rPr>
      </w:pPr>
      <w:r w:rsidRPr="00FA6034">
        <w:rPr>
          <w:rFonts w:asciiTheme="majorBidi" w:hAnsiTheme="majorBidi" w:cstheme="majorBidi"/>
          <w:sz w:val="24"/>
          <w:szCs w:val="24"/>
        </w:rPr>
        <w:t>Mengetahui proses pendampingan kader posyandu dalam pemanfaatan lahan pekarangan sebagai kebun gizi di Dusun Kaliboto, Desa Jati Alun-Alun, Kecamatan Prambon, Kabupaten Sidoarjo</w:t>
      </w:r>
    </w:p>
    <w:p w:rsidR="00DB6CDF" w:rsidRPr="00B96B18" w:rsidRDefault="00DB6CDF" w:rsidP="00DB6CDF">
      <w:pPr>
        <w:pStyle w:val="ListParagraph"/>
        <w:numPr>
          <w:ilvl w:val="3"/>
          <w:numId w:val="2"/>
        </w:numPr>
        <w:tabs>
          <w:tab w:val="left" w:pos="3402"/>
        </w:tabs>
        <w:spacing w:line="240" w:lineRule="auto"/>
        <w:ind w:left="567"/>
        <w:jc w:val="both"/>
        <w:rPr>
          <w:rFonts w:asciiTheme="majorBidi" w:hAnsiTheme="majorBidi" w:cstheme="majorBidi"/>
          <w:sz w:val="24"/>
          <w:szCs w:val="24"/>
        </w:rPr>
      </w:pPr>
      <w:r>
        <w:rPr>
          <w:rFonts w:asciiTheme="majorBidi" w:hAnsiTheme="majorBidi" w:cstheme="majorBidi"/>
          <w:sz w:val="24"/>
          <w:szCs w:val="24"/>
        </w:rPr>
        <w:t>Mengetahui perubahan kader p</w:t>
      </w:r>
      <w:r w:rsidRPr="003B557B">
        <w:rPr>
          <w:rFonts w:asciiTheme="majorBidi" w:hAnsiTheme="majorBidi" w:cstheme="majorBidi"/>
          <w:sz w:val="24"/>
          <w:szCs w:val="24"/>
        </w:rPr>
        <w:t>osyandu setelah adanya Pendampingan dalam pemanfaatan lahan pekarangan sebagai kebun gizi di Dusun Kaliboto, Desa Jati Alun-Alun, Kecam</w:t>
      </w:r>
      <w:r>
        <w:rPr>
          <w:rFonts w:asciiTheme="majorBidi" w:hAnsiTheme="majorBidi" w:cstheme="majorBidi"/>
          <w:sz w:val="24"/>
          <w:szCs w:val="24"/>
        </w:rPr>
        <w:t>atan Prambon, Kabupaten Sidoarjo</w:t>
      </w:r>
    </w:p>
    <w:p w:rsidR="00DB6CDF" w:rsidRPr="00707A43" w:rsidRDefault="00DB6CDF" w:rsidP="00DB6CDF">
      <w:pPr>
        <w:pStyle w:val="ListParagraph"/>
        <w:numPr>
          <w:ilvl w:val="0"/>
          <w:numId w:val="2"/>
        </w:numPr>
        <w:spacing w:after="0"/>
        <w:ind w:left="426"/>
        <w:outlineLvl w:val="1"/>
        <w:rPr>
          <w:rFonts w:asciiTheme="majorBidi" w:hAnsiTheme="majorBidi" w:cstheme="majorBidi"/>
          <w:b/>
          <w:bCs/>
          <w:sz w:val="24"/>
          <w:szCs w:val="24"/>
        </w:rPr>
      </w:pPr>
      <w:bookmarkStart w:id="53" w:name="_Toc106119636"/>
      <w:bookmarkStart w:id="54" w:name="_Toc106211580"/>
      <w:bookmarkStart w:id="55" w:name="_Toc106379193"/>
      <w:bookmarkStart w:id="56" w:name="_Toc109147104"/>
      <w:r w:rsidRPr="00707A43">
        <w:rPr>
          <w:rFonts w:asciiTheme="majorBidi" w:hAnsiTheme="majorBidi" w:cstheme="majorBidi"/>
          <w:b/>
          <w:bCs/>
          <w:sz w:val="24"/>
          <w:szCs w:val="24"/>
        </w:rPr>
        <w:t>Manfaat Pendampingan</w:t>
      </w:r>
      <w:bookmarkEnd w:id="53"/>
      <w:bookmarkEnd w:id="54"/>
      <w:bookmarkEnd w:id="55"/>
      <w:bookmarkEnd w:id="56"/>
    </w:p>
    <w:p w:rsidR="00DB6CDF" w:rsidRDefault="00DB6CDF" w:rsidP="00DB6CDF">
      <w:pPr>
        <w:ind w:left="284" w:firstLine="425"/>
        <w:rPr>
          <w:rFonts w:asciiTheme="majorBidi" w:hAnsiTheme="majorBidi" w:cstheme="majorBidi"/>
          <w:sz w:val="24"/>
          <w:szCs w:val="24"/>
        </w:rPr>
      </w:pPr>
      <w:r w:rsidRPr="004922D2">
        <w:rPr>
          <w:rFonts w:asciiTheme="majorBidi" w:hAnsiTheme="majorBidi" w:cstheme="majorBidi"/>
          <w:sz w:val="24"/>
          <w:szCs w:val="24"/>
        </w:rPr>
        <w:t xml:space="preserve">Peneliti berharap bahwa penelitian ini dapat memberikan manfaat bagi beberapa pihak: </w:t>
      </w:r>
    </w:p>
    <w:p w:rsidR="00DB6CDF" w:rsidRPr="004922D2" w:rsidRDefault="00DB6CDF" w:rsidP="00DB6CDF">
      <w:pPr>
        <w:pStyle w:val="ListParagraph"/>
        <w:numPr>
          <w:ilvl w:val="3"/>
          <w:numId w:val="2"/>
        </w:numPr>
        <w:spacing w:after="0" w:line="240" w:lineRule="auto"/>
        <w:ind w:left="709"/>
        <w:rPr>
          <w:rFonts w:asciiTheme="majorBidi" w:hAnsiTheme="majorBidi" w:cstheme="majorBidi"/>
          <w:sz w:val="24"/>
          <w:szCs w:val="24"/>
        </w:rPr>
      </w:pPr>
      <w:r>
        <w:rPr>
          <w:rFonts w:asciiTheme="majorBidi" w:hAnsiTheme="majorBidi" w:cstheme="majorBidi"/>
          <w:sz w:val="24"/>
          <w:szCs w:val="24"/>
        </w:rPr>
        <w:lastRenderedPageBreak/>
        <w:t>Kader posyandu dan m</w:t>
      </w:r>
      <w:r w:rsidRPr="004922D2">
        <w:rPr>
          <w:rFonts w:asciiTheme="majorBidi" w:hAnsiTheme="majorBidi" w:cstheme="majorBidi"/>
          <w:sz w:val="24"/>
          <w:szCs w:val="24"/>
        </w:rPr>
        <w:t>asyarakat</w:t>
      </w:r>
    </w:p>
    <w:p w:rsidR="00DB6CDF" w:rsidRDefault="00DB6CDF" w:rsidP="00DB6CDF">
      <w:pPr>
        <w:ind w:left="720" w:firstLine="720"/>
        <w:jc w:val="both"/>
        <w:rPr>
          <w:rFonts w:asciiTheme="majorBidi" w:hAnsiTheme="majorBidi" w:cstheme="majorBidi"/>
          <w:sz w:val="24"/>
          <w:szCs w:val="24"/>
        </w:rPr>
      </w:pPr>
      <w:r>
        <w:rPr>
          <w:rFonts w:asciiTheme="majorBidi" w:hAnsiTheme="majorBidi" w:cstheme="majorBidi"/>
          <w:sz w:val="24"/>
          <w:szCs w:val="24"/>
        </w:rPr>
        <w:t xml:space="preserve">Masyarakat khususnya </w:t>
      </w:r>
      <w:r>
        <w:rPr>
          <w:rFonts w:asciiTheme="majorBidi" w:hAnsiTheme="majorBidi" w:cstheme="majorBidi"/>
          <w:sz w:val="24"/>
          <w:szCs w:val="24"/>
          <w:lang w:val="id-ID"/>
        </w:rPr>
        <w:t>k</w:t>
      </w:r>
      <w:r>
        <w:rPr>
          <w:rFonts w:asciiTheme="majorBidi" w:hAnsiTheme="majorBidi" w:cstheme="majorBidi"/>
          <w:sz w:val="24"/>
          <w:szCs w:val="24"/>
        </w:rPr>
        <w:t xml:space="preserve">ader </w:t>
      </w:r>
      <w:r>
        <w:rPr>
          <w:rFonts w:asciiTheme="majorBidi" w:hAnsiTheme="majorBidi" w:cstheme="majorBidi"/>
          <w:sz w:val="24"/>
          <w:szCs w:val="24"/>
          <w:lang w:val="id-ID"/>
        </w:rPr>
        <w:t>p</w:t>
      </w:r>
      <w:r w:rsidRPr="004922D2">
        <w:rPr>
          <w:rFonts w:asciiTheme="majorBidi" w:hAnsiTheme="majorBidi" w:cstheme="majorBidi"/>
          <w:sz w:val="24"/>
          <w:szCs w:val="24"/>
        </w:rPr>
        <w:t>osyandu dapat menyadari dan memanfaatkan aset maupun potensi yang dimiliki melalui pemanfaatan lahan pekarangan yang dijadikan sebagai kebun gizi. Serta masyarakat yang dapat mengkonsumsi gizi seimbang dan menjaga kelestarian lingkungan</w:t>
      </w:r>
    </w:p>
    <w:p w:rsidR="00DB6CDF" w:rsidRPr="004922D2" w:rsidRDefault="00DB6CDF" w:rsidP="00DB6CDF">
      <w:pPr>
        <w:pStyle w:val="ListParagraph"/>
        <w:numPr>
          <w:ilvl w:val="3"/>
          <w:numId w:val="2"/>
        </w:numPr>
        <w:spacing w:after="0" w:line="240" w:lineRule="auto"/>
        <w:ind w:left="709"/>
        <w:jc w:val="both"/>
        <w:rPr>
          <w:rFonts w:asciiTheme="majorBidi" w:hAnsiTheme="majorBidi" w:cstheme="majorBidi"/>
          <w:sz w:val="24"/>
          <w:szCs w:val="24"/>
        </w:rPr>
      </w:pPr>
      <w:r w:rsidRPr="004922D2">
        <w:rPr>
          <w:rFonts w:asciiTheme="majorBidi" w:hAnsiTheme="majorBidi" w:cstheme="majorBidi"/>
          <w:sz w:val="24"/>
          <w:szCs w:val="24"/>
        </w:rPr>
        <w:t>Peneliti</w:t>
      </w:r>
    </w:p>
    <w:p w:rsidR="00DB6CDF" w:rsidRDefault="00DB6CDF" w:rsidP="00DB6CDF">
      <w:pPr>
        <w:ind w:left="709" w:firstLine="720"/>
        <w:jc w:val="both"/>
        <w:rPr>
          <w:rFonts w:asciiTheme="majorBidi" w:hAnsiTheme="majorBidi" w:cstheme="majorBidi"/>
          <w:sz w:val="24"/>
          <w:szCs w:val="24"/>
        </w:rPr>
      </w:pPr>
      <w:r w:rsidRPr="004922D2">
        <w:rPr>
          <w:rFonts w:asciiTheme="majorBidi" w:hAnsiTheme="majorBidi" w:cstheme="majorBidi"/>
          <w:sz w:val="24"/>
          <w:szCs w:val="24"/>
        </w:rPr>
        <w:t xml:space="preserve">Peneliti berharap bahwa masyarakat khususnya Kader Posyandu dapat memanfaatkan aset yang dimiliki yaitu lahan pekarangan. </w:t>
      </w:r>
    </w:p>
    <w:p w:rsidR="00DB6CDF" w:rsidRDefault="00DB6CDF" w:rsidP="00DB6CDF">
      <w:pPr>
        <w:pStyle w:val="ListParagraph"/>
        <w:numPr>
          <w:ilvl w:val="3"/>
          <w:numId w:val="2"/>
        </w:numPr>
        <w:spacing w:after="0" w:line="240" w:lineRule="auto"/>
        <w:ind w:left="709"/>
        <w:jc w:val="both"/>
        <w:rPr>
          <w:rFonts w:asciiTheme="majorBidi" w:hAnsiTheme="majorBidi" w:cstheme="majorBidi"/>
          <w:sz w:val="24"/>
          <w:szCs w:val="24"/>
        </w:rPr>
      </w:pPr>
      <w:r w:rsidRPr="004922D2">
        <w:rPr>
          <w:rFonts w:asciiTheme="majorBidi" w:hAnsiTheme="majorBidi" w:cstheme="majorBidi"/>
          <w:sz w:val="24"/>
          <w:szCs w:val="24"/>
        </w:rPr>
        <w:t>Prodi</w:t>
      </w:r>
    </w:p>
    <w:p w:rsidR="00DB6CDF" w:rsidRDefault="00DB6CDF" w:rsidP="00DB6CDF">
      <w:pPr>
        <w:pStyle w:val="ListParagraph"/>
        <w:spacing w:after="0" w:line="240" w:lineRule="auto"/>
        <w:ind w:firstLine="720"/>
        <w:jc w:val="both"/>
        <w:rPr>
          <w:rFonts w:asciiTheme="majorBidi" w:hAnsiTheme="majorBidi" w:cstheme="majorBidi"/>
          <w:sz w:val="24"/>
          <w:szCs w:val="24"/>
        </w:rPr>
      </w:pPr>
      <w:r w:rsidRPr="004922D2">
        <w:rPr>
          <w:rFonts w:asciiTheme="majorBidi" w:hAnsiTheme="majorBidi" w:cstheme="majorBidi"/>
          <w:sz w:val="24"/>
          <w:szCs w:val="24"/>
        </w:rPr>
        <w:t>Dengan adanya penelitian ini dapat menjadi bahan referensi baru dalam</w:t>
      </w:r>
      <w:r>
        <w:rPr>
          <w:rFonts w:asciiTheme="majorBidi" w:hAnsiTheme="majorBidi" w:cstheme="majorBidi"/>
          <w:sz w:val="24"/>
          <w:szCs w:val="24"/>
        </w:rPr>
        <w:t xml:space="preserve"> ilmu pengembangan masyarakat.</w:t>
      </w:r>
    </w:p>
    <w:p w:rsidR="00DB6CDF" w:rsidRDefault="00DB6CDF" w:rsidP="00DB6CDF">
      <w:pPr>
        <w:pStyle w:val="ListParagraph"/>
        <w:numPr>
          <w:ilvl w:val="0"/>
          <w:numId w:val="2"/>
        </w:numPr>
        <w:spacing w:after="0" w:line="240" w:lineRule="auto"/>
        <w:ind w:left="426"/>
        <w:outlineLvl w:val="1"/>
        <w:rPr>
          <w:rFonts w:asciiTheme="majorBidi" w:hAnsiTheme="majorBidi" w:cstheme="majorBidi"/>
          <w:b/>
          <w:bCs/>
          <w:sz w:val="24"/>
          <w:szCs w:val="24"/>
        </w:rPr>
      </w:pPr>
      <w:bookmarkStart w:id="57" w:name="_Toc109147105"/>
      <w:r>
        <w:rPr>
          <w:rFonts w:asciiTheme="majorBidi" w:hAnsiTheme="majorBidi" w:cstheme="majorBidi"/>
          <w:b/>
          <w:bCs/>
          <w:sz w:val="24"/>
          <w:szCs w:val="24"/>
        </w:rPr>
        <w:t>Strategi Mencapai Tujuan</w:t>
      </w:r>
      <w:bookmarkEnd w:id="57"/>
    </w:p>
    <w:p w:rsidR="00DB6CDF" w:rsidRPr="004922D2" w:rsidRDefault="00DB6CDF" w:rsidP="00DB6CDF">
      <w:pPr>
        <w:pStyle w:val="ListParagraph"/>
        <w:numPr>
          <w:ilvl w:val="3"/>
          <w:numId w:val="2"/>
        </w:numPr>
        <w:spacing w:after="0" w:line="240" w:lineRule="auto"/>
        <w:ind w:left="709"/>
        <w:outlineLvl w:val="2"/>
        <w:rPr>
          <w:rFonts w:asciiTheme="majorBidi" w:hAnsiTheme="majorBidi" w:cstheme="majorBidi"/>
          <w:sz w:val="24"/>
          <w:szCs w:val="24"/>
        </w:rPr>
      </w:pPr>
      <w:bookmarkStart w:id="58" w:name="_Toc109147106"/>
      <w:r w:rsidRPr="004922D2">
        <w:rPr>
          <w:rFonts w:asciiTheme="majorBidi" w:hAnsiTheme="majorBidi" w:cstheme="majorBidi"/>
          <w:sz w:val="24"/>
          <w:szCs w:val="24"/>
        </w:rPr>
        <w:t>Analisis Pengembangan Aset</w:t>
      </w:r>
      <w:bookmarkEnd w:id="58"/>
      <w:r w:rsidRPr="004922D2">
        <w:rPr>
          <w:rFonts w:asciiTheme="majorBidi" w:hAnsiTheme="majorBidi" w:cstheme="majorBidi"/>
          <w:sz w:val="24"/>
          <w:szCs w:val="24"/>
        </w:rPr>
        <w:t xml:space="preserve"> </w:t>
      </w:r>
    </w:p>
    <w:p w:rsidR="00DB6CDF" w:rsidRDefault="00DB6CDF" w:rsidP="00DB6CDF">
      <w:pPr>
        <w:ind w:left="709" w:firstLine="720"/>
        <w:jc w:val="both"/>
        <w:rPr>
          <w:rFonts w:asciiTheme="majorBidi" w:hAnsiTheme="majorBidi" w:cstheme="majorBidi"/>
          <w:sz w:val="24"/>
          <w:szCs w:val="24"/>
        </w:rPr>
      </w:pPr>
      <w:r w:rsidRPr="004922D2">
        <w:rPr>
          <w:rFonts w:asciiTheme="majorBidi" w:hAnsiTheme="majorBidi" w:cstheme="majorBidi"/>
          <w:sz w:val="24"/>
          <w:szCs w:val="24"/>
        </w:rPr>
        <w:t xml:space="preserve">Aset dan potensi merupakan salah satu hal yang dapat dikembangkan. Analisa pengembangan aset yang dimaksud disini adalah menemukenali aset yang ada di Desa Jati Alun-Alun khususnya Dusun Kaliboto.  Aset dan potensi ini meliputi aset sosial, aset sumber daya manusia, aset sumber daya alam dan lain-lain. </w:t>
      </w:r>
    </w:p>
    <w:p w:rsidR="00DB6CDF" w:rsidRDefault="00DB6CDF" w:rsidP="00DB6CDF">
      <w:pPr>
        <w:ind w:left="709"/>
        <w:jc w:val="both"/>
        <w:rPr>
          <w:rFonts w:asciiTheme="majorBidi" w:hAnsiTheme="majorBidi" w:cstheme="majorBidi"/>
          <w:sz w:val="24"/>
          <w:szCs w:val="24"/>
          <w:lang w:val="id-ID"/>
        </w:rPr>
      </w:pPr>
      <w:r w:rsidRPr="004922D2">
        <w:rPr>
          <w:rFonts w:asciiTheme="majorBidi" w:hAnsiTheme="majorBidi" w:cstheme="majorBidi"/>
          <w:sz w:val="24"/>
          <w:szCs w:val="24"/>
        </w:rPr>
        <w:t>Dalam menganalisis pengembangan aset, langkah-langkah yang di</w:t>
      </w:r>
      <w:r>
        <w:rPr>
          <w:rFonts w:asciiTheme="majorBidi" w:hAnsiTheme="majorBidi" w:cstheme="majorBidi"/>
          <w:sz w:val="24"/>
          <w:szCs w:val="24"/>
        </w:rPr>
        <w:t>lakukan adalah sebagai berikut</w:t>
      </w:r>
      <w:r>
        <w:rPr>
          <w:rFonts w:asciiTheme="majorBidi" w:hAnsiTheme="majorBidi" w:cstheme="majorBidi"/>
          <w:sz w:val="24"/>
          <w:szCs w:val="24"/>
          <w:lang w:val="id-ID"/>
        </w:rPr>
        <w:t>:</w:t>
      </w:r>
    </w:p>
    <w:p w:rsidR="00DB6CDF" w:rsidRDefault="00DB6CDF" w:rsidP="00DB6CDF">
      <w:pPr>
        <w:pStyle w:val="ListParagraph"/>
        <w:numPr>
          <w:ilvl w:val="0"/>
          <w:numId w:val="4"/>
        </w:numPr>
        <w:spacing w:after="0" w:line="240" w:lineRule="auto"/>
        <w:ind w:left="1134"/>
        <w:rPr>
          <w:rFonts w:asciiTheme="majorBidi" w:hAnsiTheme="majorBidi" w:cstheme="majorBidi"/>
          <w:sz w:val="24"/>
          <w:szCs w:val="24"/>
        </w:rPr>
      </w:pPr>
      <w:r>
        <w:rPr>
          <w:rFonts w:asciiTheme="majorBidi" w:hAnsiTheme="majorBidi" w:cstheme="majorBidi"/>
          <w:sz w:val="24"/>
          <w:szCs w:val="24"/>
        </w:rPr>
        <w:t>Penemuan Apresiatif</w:t>
      </w:r>
    </w:p>
    <w:p w:rsidR="00DB6CDF" w:rsidRPr="004922D2" w:rsidRDefault="00DB6CDF" w:rsidP="00DB6CDF">
      <w:pPr>
        <w:ind w:left="1134" w:firstLine="720"/>
        <w:jc w:val="both"/>
        <w:rPr>
          <w:rFonts w:asciiTheme="majorBidi" w:hAnsiTheme="majorBidi" w:cstheme="majorBidi"/>
          <w:sz w:val="24"/>
          <w:szCs w:val="24"/>
        </w:rPr>
      </w:pPr>
      <w:r w:rsidRPr="004922D2">
        <w:rPr>
          <w:rFonts w:asciiTheme="majorBidi" w:hAnsiTheme="majorBidi" w:cstheme="majorBidi"/>
          <w:sz w:val="24"/>
          <w:szCs w:val="24"/>
        </w:rPr>
        <w:t>Penemuan apresiatif ini bisa disebut juga dengan</w:t>
      </w:r>
      <w:r>
        <w:rPr>
          <w:rFonts w:asciiTheme="majorBidi" w:hAnsiTheme="majorBidi" w:cstheme="majorBidi"/>
          <w:sz w:val="24"/>
          <w:szCs w:val="24"/>
          <w:lang w:val="id-ID"/>
        </w:rPr>
        <w:t xml:space="preserve"> AI</w:t>
      </w:r>
      <w:r w:rsidRPr="004922D2">
        <w:rPr>
          <w:rFonts w:asciiTheme="majorBidi" w:hAnsiTheme="majorBidi" w:cstheme="majorBidi"/>
          <w:sz w:val="24"/>
          <w:szCs w:val="24"/>
        </w:rPr>
        <w:t xml:space="preserve"> </w:t>
      </w:r>
      <w:r>
        <w:rPr>
          <w:rFonts w:asciiTheme="majorBidi" w:hAnsiTheme="majorBidi" w:cstheme="majorBidi"/>
          <w:i/>
          <w:iCs/>
          <w:sz w:val="24"/>
          <w:szCs w:val="24"/>
          <w:lang w:val="id-ID"/>
        </w:rPr>
        <w:t>(</w:t>
      </w:r>
      <w:r w:rsidRPr="004922D2">
        <w:rPr>
          <w:rFonts w:asciiTheme="majorBidi" w:hAnsiTheme="majorBidi" w:cstheme="majorBidi"/>
          <w:i/>
          <w:iCs/>
          <w:sz w:val="24"/>
          <w:szCs w:val="24"/>
        </w:rPr>
        <w:t>Apresiatif Inquiry</w:t>
      </w:r>
      <w:r>
        <w:rPr>
          <w:rFonts w:asciiTheme="majorBidi" w:hAnsiTheme="majorBidi" w:cstheme="majorBidi"/>
          <w:i/>
          <w:iCs/>
          <w:sz w:val="24"/>
          <w:szCs w:val="24"/>
          <w:lang w:val="id-ID"/>
        </w:rPr>
        <w:t>)</w:t>
      </w:r>
      <w:r w:rsidRPr="004922D2">
        <w:rPr>
          <w:rFonts w:asciiTheme="majorBidi" w:hAnsiTheme="majorBidi" w:cstheme="majorBidi"/>
          <w:sz w:val="24"/>
          <w:szCs w:val="24"/>
        </w:rPr>
        <w:t>. Menghargai dan mendengarkan setiap cerita sukses dalam komunitas. AI</w:t>
      </w:r>
      <w:r>
        <w:rPr>
          <w:rFonts w:asciiTheme="majorBidi" w:hAnsiTheme="majorBidi" w:cstheme="majorBidi"/>
          <w:i/>
          <w:iCs/>
          <w:sz w:val="24"/>
          <w:szCs w:val="24"/>
          <w:lang w:val="id-ID"/>
        </w:rPr>
        <w:t>(</w:t>
      </w:r>
      <w:r w:rsidRPr="004922D2">
        <w:rPr>
          <w:rFonts w:asciiTheme="majorBidi" w:hAnsiTheme="majorBidi" w:cstheme="majorBidi"/>
          <w:i/>
          <w:iCs/>
          <w:sz w:val="24"/>
          <w:szCs w:val="24"/>
        </w:rPr>
        <w:t>Apresiatif Inquiry</w:t>
      </w:r>
      <w:r>
        <w:rPr>
          <w:rFonts w:asciiTheme="majorBidi" w:hAnsiTheme="majorBidi" w:cstheme="majorBidi"/>
          <w:i/>
          <w:iCs/>
          <w:sz w:val="24"/>
          <w:szCs w:val="24"/>
          <w:lang w:val="id-ID"/>
        </w:rPr>
        <w:t>)</w:t>
      </w:r>
      <w:r w:rsidRPr="004922D2">
        <w:rPr>
          <w:rFonts w:asciiTheme="majorBidi" w:hAnsiTheme="majorBidi" w:cstheme="majorBidi"/>
          <w:sz w:val="24"/>
          <w:szCs w:val="24"/>
        </w:rPr>
        <w:t xml:space="preserve"> merupakan salah satu proses dalam menggali potensi, aset dan skill yang dimiliki dalam suatu komunitas. Mengajak masyarakat dalam mengingat-ingat cerita kesuksesan di masa lalu. Cerita sukses di masa lalu </w:t>
      </w:r>
      <w:r w:rsidRPr="004922D2">
        <w:rPr>
          <w:rFonts w:asciiTheme="majorBidi" w:hAnsiTheme="majorBidi" w:cstheme="majorBidi"/>
          <w:sz w:val="24"/>
          <w:szCs w:val="24"/>
        </w:rPr>
        <w:lastRenderedPageBreak/>
        <w:t>ini juga merupakan salah satu kekuatan yang dimiliki dalam suatu komunitas. Pada tahap ini dilakukan dengan metode diskusi dan wawancara. Diskusi ini dilakukan untuk menggali informasi mengenai kekuatan dan aset yang dimiliki oleh komunitas. Dapat mengembangkan aset dan potensi bisa menjadikan komunitas tersebut mengalami perubahan sosial yang positif. Untuk mengoptimalkan penemuan aset-aset yang dimiliki oleh komunitas, maka peneliti menggunakan pendekatan berbasis ase</w:t>
      </w:r>
      <w:r>
        <w:rPr>
          <w:rFonts w:asciiTheme="majorBidi" w:hAnsiTheme="majorBidi" w:cstheme="majorBidi"/>
          <w:sz w:val="24"/>
          <w:szCs w:val="24"/>
        </w:rPr>
        <w:t>t yang memiliki langkah-langkah</w:t>
      </w:r>
      <w:r>
        <w:rPr>
          <w:rFonts w:asciiTheme="majorBidi" w:hAnsiTheme="majorBidi" w:cstheme="majorBidi"/>
          <w:sz w:val="24"/>
          <w:szCs w:val="24"/>
          <w:lang w:val="id-ID"/>
        </w:rPr>
        <w:t xml:space="preserve"> </w:t>
      </w:r>
      <w:r w:rsidRPr="004922D2">
        <w:rPr>
          <w:rFonts w:asciiTheme="majorBidi" w:hAnsiTheme="majorBidi" w:cstheme="majorBidi"/>
          <w:sz w:val="24"/>
          <w:szCs w:val="24"/>
        </w:rPr>
        <w:t xml:space="preserve">5D yakni </w:t>
      </w:r>
      <w:r w:rsidRPr="004922D2">
        <w:rPr>
          <w:rFonts w:asciiTheme="majorBidi" w:hAnsiTheme="majorBidi" w:cstheme="majorBidi"/>
          <w:i/>
          <w:iCs/>
          <w:sz w:val="24"/>
          <w:szCs w:val="24"/>
        </w:rPr>
        <w:t>Discovery,</w:t>
      </w:r>
      <w:r>
        <w:rPr>
          <w:rFonts w:asciiTheme="majorBidi" w:hAnsiTheme="majorBidi" w:cstheme="majorBidi"/>
          <w:i/>
          <w:iCs/>
          <w:sz w:val="24"/>
          <w:szCs w:val="24"/>
          <w:lang w:val="id-ID"/>
        </w:rPr>
        <w:t xml:space="preserve"> </w:t>
      </w:r>
      <w:r w:rsidRPr="004922D2">
        <w:rPr>
          <w:rFonts w:asciiTheme="majorBidi" w:hAnsiTheme="majorBidi" w:cstheme="majorBidi"/>
          <w:i/>
          <w:iCs/>
          <w:sz w:val="24"/>
          <w:szCs w:val="24"/>
        </w:rPr>
        <w:t>Dream,</w:t>
      </w:r>
      <w:r>
        <w:rPr>
          <w:rFonts w:asciiTheme="majorBidi" w:hAnsiTheme="majorBidi" w:cstheme="majorBidi"/>
          <w:i/>
          <w:iCs/>
          <w:sz w:val="24"/>
          <w:szCs w:val="24"/>
          <w:lang w:val="id-ID"/>
        </w:rPr>
        <w:t xml:space="preserve"> </w:t>
      </w:r>
      <w:r w:rsidRPr="004922D2">
        <w:rPr>
          <w:rFonts w:asciiTheme="majorBidi" w:hAnsiTheme="majorBidi" w:cstheme="majorBidi"/>
          <w:i/>
          <w:iCs/>
          <w:sz w:val="24"/>
          <w:szCs w:val="24"/>
        </w:rPr>
        <w:t>Design,</w:t>
      </w:r>
      <w:r>
        <w:rPr>
          <w:rFonts w:asciiTheme="majorBidi" w:hAnsiTheme="majorBidi" w:cstheme="majorBidi"/>
          <w:i/>
          <w:iCs/>
          <w:sz w:val="24"/>
          <w:szCs w:val="24"/>
          <w:lang w:val="id-ID"/>
        </w:rPr>
        <w:t xml:space="preserve"> </w:t>
      </w:r>
      <w:r w:rsidRPr="004922D2">
        <w:rPr>
          <w:rFonts w:asciiTheme="majorBidi" w:hAnsiTheme="majorBidi" w:cstheme="majorBidi"/>
          <w:i/>
          <w:iCs/>
          <w:sz w:val="24"/>
          <w:szCs w:val="24"/>
        </w:rPr>
        <w:t>Define,</w:t>
      </w:r>
      <w:r>
        <w:rPr>
          <w:rFonts w:asciiTheme="majorBidi" w:hAnsiTheme="majorBidi" w:cstheme="majorBidi"/>
          <w:i/>
          <w:iCs/>
          <w:sz w:val="24"/>
          <w:szCs w:val="24"/>
          <w:lang w:val="id-ID"/>
        </w:rPr>
        <w:t xml:space="preserve"> </w:t>
      </w:r>
      <w:r w:rsidRPr="004922D2">
        <w:rPr>
          <w:rFonts w:asciiTheme="majorBidi" w:hAnsiTheme="majorBidi" w:cstheme="majorBidi"/>
          <w:i/>
          <w:iCs/>
          <w:sz w:val="24"/>
          <w:szCs w:val="24"/>
        </w:rPr>
        <w:t>Destiny.</w:t>
      </w:r>
      <w:r w:rsidRPr="004922D2">
        <w:rPr>
          <w:rFonts w:asciiTheme="majorBidi" w:hAnsiTheme="majorBidi" w:cstheme="majorBidi"/>
          <w:sz w:val="24"/>
          <w:szCs w:val="24"/>
        </w:rPr>
        <w:t xml:space="preserve"> Dengan melaksanakan kelima tahap ini nanti dapat menemukan aset hingga mimpi-mimpi yang diinginkan oleh komunitas tersebut sehingga komunitas tersebut memili</w:t>
      </w:r>
      <w:r>
        <w:rPr>
          <w:rFonts w:asciiTheme="majorBidi" w:hAnsiTheme="majorBidi" w:cstheme="majorBidi"/>
          <w:sz w:val="24"/>
          <w:szCs w:val="24"/>
        </w:rPr>
        <w:t>ki visi atau tujuan kedepannya.</w:t>
      </w:r>
    </w:p>
    <w:p w:rsidR="00DB6CDF" w:rsidRDefault="00DB6CDF" w:rsidP="00DB6CDF">
      <w:pPr>
        <w:pStyle w:val="ListParagraph"/>
        <w:numPr>
          <w:ilvl w:val="0"/>
          <w:numId w:val="4"/>
        </w:numPr>
        <w:spacing w:after="0" w:line="240" w:lineRule="auto"/>
        <w:ind w:left="1134"/>
        <w:rPr>
          <w:rFonts w:asciiTheme="majorBidi" w:hAnsiTheme="majorBidi" w:cstheme="majorBidi"/>
          <w:sz w:val="24"/>
          <w:szCs w:val="24"/>
        </w:rPr>
      </w:pPr>
      <w:r>
        <w:rPr>
          <w:rFonts w:asciiTheme="majorBidi" w:hAnsiTheme="majorBidi" w:cstheme="majorBidi"/>
          <w:sz w:val="24"/>
          <w:szCs w:val="24"/>
        </w:rPr>
        <w:t>Pemetaan komunitas</w:t>
      </w:r>
    </w:p>
    <w:p w:rsidR="00DB6CDF" w:rsidRDefault="00DB6CDF" w:rsidP="00DB6CDF">
      <w:pPr>
        <w:ind w:left="1134" w:firstLine="720"/>
        <w:jc w:val="both"/>
        <w:rPr>
          <w:rFonts w:asciiTheme="majorBidi" w:hAnsiTheme="majorBidi" w:cstheme="majorBidi"/>
          <w:sz w:val="24"/>
          <w:szCs w:val="24"/>
        </w:rPr>
      </w:pPr>
      <w:r w:rsidRPr="004922D2">
        <w:rPr>
          <w:rFonts w:asciiTheme="majorBidi" w:hAnsiTheme="majorBidi" w:cstheme="majorBidi"/>
          <w:sz w:val="24"/>
          <w:szCs w:val="24"/>
        </w:rPr>
        <w:t>Pemetaan komunitas ini memiliki dampak positif terhadap masyarakat itu sendiri.</w:t>
      </w:r>
      <w:r w:rsidRPr="003A3BBD">
        <w:rPr>
          <w:rFonts w:asciiTheme="majorBidi" w:hAnsiTheme="majorBidi" w:cstheme="majorBidi"/>
          <w:sz w:val="24"/>
          <w:szCs w:val="24"/>
        </w:rPr>
        <w:t xml:space="preserve"> </w:t>
      </w:r>
      <w:r w:rsidRPr="004922D2">
        <w:rPr>
          <w:rFonts w:asciiTheme="majorBidi" w:hAnsiTheme="majorBidi" w:cstheme="majorBidi"/>
          <w:sz w:val="24"/>
          <w:szCs w:val="24"/>
        </w:rPr>
        <w:t>Pemetaan komunitas ini merupakan salah satu media dalam bertukar inform</w:t>
      </w:r>
      <w:r>
        <w:rPr>
          <w:rFonts w:asciiTheme="majorBidi" w:hAnsiTheme="majorBidi" w:cstheme="majorBidi"/>
          <w:sz w:val="24"/>
          <w:szCs w:val="24"/>
        </w:rPr>
        <w:t>asi mengenai wilayah di sekita</w:t>
      </w:r>
      <w:r>
        <w:rPr>
          <w:rFonts w:asciiTheme="majorBidi" w:hAnsiTheme="majorBidi" w:cstheme="majorBidi"/>
          <w:sz w:val="24"/>
          <w:szCs w:val="24"/>
          <w:lang w:val="id-ID"/>
        </w:rPr>
        <w:t>r  t</w:t>
      </w:r>
      <w:r w:rsidRPr="004922D2">
        <w:rPr>
          <w:rFonts w:asciiTheme="majorBidi" w:hAnsiTheme="majorBidi" w:cstheme="majorBidi"/>
          <w:sz w:val="24"/>
          <w:szCs w:val="24"/>
        </w:rPr>
        <w:t xml:space="preserve">empat tinggal mereka. pemetaan ini juga menciptakan dan meningkatkan interaksi yang komunikatif serta partisipatif diantara individu yang satu dengan yang lainnya. </w:t>
      </w:r>
    </w:p>
    <w:p w:rsidR="00DB6CDF" w:rsidRPr="00CE7A92" w:rsidRDefault="00DB6CDF" w:rsidP="00DB6CDF">
      <w:pPr>
        <w:pStyle w:val="ListParagraph"/>
        <w:numPr>
          <w:ilvl w:val="0"/>
          <w:numId w:val="4"/>
        </w:numPr>
        <w:spacing w:after="0"/>
        <w:ind w:left="1134"/>
        <w:jc w:val="both"/>
        <w:rPr>
          <w:rFonts w:asciiTheme="majorBidi" w:hAnsiTheme="majorBidi" w:cstheme="majorBidi"/>
          <w:sz w:val="24"/>
          <w:szCs w:val="24"/>
        </w:rPr>
      </w:pPr>
      <w:r w:rsidRPr="00CE7A92">
        <w:rPr>
          <w:rFonts w:asciiTheme="majorBidi" w:hAnsiTheme="majorBidi" w:cstheme="majorBidi"/>
          <w:sz w:val="24"/>
          <w:szCs w:val="24"/>
        </w:rPr>
        <w:t>Penelusuran wilayah</w:t>
      </w:r>
    </w:p>
    <w:p w:rsidR="00DB6CDF" w:rsidRDefault="00DB6CDF" w:rsidP="00DB6CDF">
      <w:pPr>
        <w:ind w:left="1134" w:firstLine="720"/>
        <w:jc w:val="both"/>
        <w:rPr>
          <w:rFonts w:asciiTheme="majorBidi" w:hAnsiTheme="majorBidi" w:cstheme="majorBidi"/>
          <w:sz w:val="24"/>
          <w:szCs w:val="24"/>
        </w:rPr>
      </w:pPr>
      <w:r w:rsidRPr="004922D2">
        <w:rPr>
          <w:rFonts w:asciiTheme="majorBidi" w:hAnsiTheme="majorBidi" w:cstheme="majorBidi"/>
          <w:sz w:val="24"/>
          <w:szCs w:val="24"/>
        </w:rPr>
        <w:t>Penelusuran wilayah ini merupakan kegiatan berjalan di sepanjang desa maupun dusun dari titik tertentu. Kegiatan ini memiliki tujuan untuk menemukenali as</w:t>
      </w:r>
      <w:r>
        <w:rPr>
          <w:rFonts w:asciiTheme="majorBidi" w:hAnsiTheme="majorBidi" w:cstheme="majorBidi"/>
          <w:sz w:val="24"/>
          <w:szCs w:val="24"/>
        </w:rPr>
        <w:t xml:space="preserve">et fisik dan sumber daya alam. </w:t>
      </w:r>
    </w:p>
    <w:p w:rsidR="00DB6CDF" w:rsidRPr="00CE7A92" w:rsidRDefault="00DB6CDF" w:rsidP="00DB6CDF">
      <w:pPr>
        <w:pStyle w:val="ListParagraph"/>
        <w:numPr>
          <w:ilvl w:val="0"/>
          <w:numId w:val="4"/>
        </w:numPr>
        <w:spacing w:after="0"/>
        <w:ind w:left="1134"/>
        <w:rPr>
          <w:rFonts w:asciiTheme="majorBidi" w:hAnsiTheme="majorBidi" w:cstheme="majorBidi"/>
          <w:sz w:val="24"/>
          <w:szCs w:val="24"/>
        </w:rPr>
      </w:pPr>
      <w:r w:rsidRPr="00CE7A92">
        <w:rPr>
          <w:rFonts w:asciiTheme="majorBidi" w:hAnsiTheme="majorBidi" w:cstheme="majorBidi"/>
          <w:i/>
          <w:iCs/>
          <w:sz w:val="24"/>
          <w:szCs w:val="24"/>
        </w:rPr>
        <w:t>Low hanging fruit</w:t>
      </w:r>
    </w:p>
    <w:p w:rsidR="00DB6CDF" w:rsidRDefault="00DB6CDF" w:rsidP="00DB6CDF">
      <w:pPr>
        <w:ind w:left="1134" w:firstLine="306"/>
        <w:jc w:val="both"/>
        <w:rPr>
          <w:rFonts w:asciiTheme="majorBidi" w:hAnsiTheme="majorBidi" w:cstheme="majorBidi"/>
          <w:sz w:val="24"/>
          <w:szCs w:val="24"/>
        </w:rPr>
      </w:pPr>
      <w:r w:rsidRPr="004922D2">
        <w:rPr>
          <w:rFonts w:asciiTheme="majorBidi" w:hAnsiTheme="majorBidi" w:cstheme="majorBidi"/>
          <w:sz w:val="24"/>
          <w:szCs w:val="24"/>
        </w:rPr>
        <w:t xml:space="preserve">Teknik </w:t>
      </w:r>
      <w:r w:rsidRPr="004922D2">
        <w:rPr>
          <w:rFonts w:asciiTheme="majorBidi" w:hAnsiTheme="majorBidi" w:cstheme="majorBidi"/>
          <w:i/>
          <w:iCs/>
          <w:sz w:val="24"/>
          <w:szCs w:val="24"/>
        </w:rPr>
        <w:t>low hanging fruit</w:t>
      </w:r>
      <w:r w:rsidRPr="004922D2">
        <w:rPr>
          <w:rFonts w:asciiTheme="majorBidi" w:hAnsiTheme="majorBidi" w:cstheme="majorBidi"/>
          <w:sz w:val="24"/>
          <w:szCs w:val="24"/>
        </w:rPr>
        <w:t xml:space="preserve"> ini merupakan salah satu teknik yang biasa di sebut dengan skala </w:t>
      </w:r>
      <w:r w:rsidRPr="004922D2">
        <w:rPr>
          <w:rFonts w:asciiTheme="majorBidi" w:hAnsiTheme="majorBidi" w:cstheme="majorBidi"/>
          <w:sz w:val="24"/>
          <w:szCs w:val="24"/>
        </w:rPr>
        <w:lastRenderedPageBreak/>
        <w:t xml:space="preserve">prioritas. </w:t>
      </w:r>
      <w:r w:rsidRPr="004922D2">
        <w:rPr>
          <w:rFonts w:asciiTheme="majorBidi" w:hAnsiTheme="majorBidi" w:cstheme="majorBidi"/>
          <w:i/>
          <w:iCs/>
          <w:sz w:val="24"/>
          <w:szCs w:val="24"/>
        </w:rPr>
        <w:t xml:space="preserve">Low hanging fruit </w:t>
      </w:r>
      <w:r w:rsidRPr="004922D2">
        <w:rPr>
          <w:rFonts w:asciiTheme="majorBidi" w:hAnsiTheme="majorBidi" w:cstheme="majorBidi"/>
          <w:sz w:val="24"/>
          <w:szCs w:val="24"/>
        </w:rPr>
        <w:t xml:space="preserve">ini diibaratkan dengan buah di pohon yang berada di paling bawah. Buah yang dapat dijangkau dengan hanya memetik </w:t>
      </w:r>
      <w:r>
        <w:rPr>
          <w:rFonts w:asciiTheme="majorBidi" w:hAnsiTheme="majorBidi" w:cstheme="majorBidi"/>
          <w:sz w:val="24"/>
          <w:szCs w:val="24"/>
          <w:lang w:val="id-ID"/>
        </w:rPr>
        <w:t xml:space="preserve"> </w:t>
      </w:r>
      <w:r w:rsidRPr="004922D2">
        <w:rPr>
          <w:rFonts w:asciiTheme="majorBidi" w:hAnsiTheme="majorBidi" w:cstheme="majorBidi"/>
          <w:sz w:val="24"/>
          <w:szCs w:val="24"/>
        </w:rPr>
        <w:t xml:space="preserve">menggunakan kedua tangan. Teknik </w:t>
      </w:r>
      <w:r w:rsidRPr="004922D2">
        <w:rPr>
          <w:rFonts w:asciiTheme="majorBidi" w:hAnsiTheme="majorBidi" w:cstheme="majorBidi"/>
          <w:i/>
          <w:iCs/>
          <w:sz w:val="24"/>
          <w:szCs w:val="24"/>
        </w:rPr>
        <w:t xml:space="preserve">low hanging fruit </w:t>
      </w:r>
      <w:r w:rsidRPr="004922D2">
        <w:rPr>
          <w:rFonts w:asciiTheme="majorBidi" w:hAnsiTheme="majorBidi" w:cstheme="majorBidi"/>
          <w:sz w:val="24"/>
          <w:szCs w:val="24"/>
        </w:rPr>
        <w:t xml:space="preserve">ini merupakan skala prioritas. Masyarakat selalu mempunyai banyak mimpi dan keinginan. Dengan menggunakan teknik </w:t>
      </w:r>
      <w:r w:rsidRPr="004922D2">
        <w:rPr>
          <w:rFonts w:asciiTheme="majorBidi" w:hAnsiTheme="majorBidi" w:cstheme="majorBidi"/>
          <w:i/>
          <w:iCs/>
          <w:sz w:val="24"/>
          <w:szCs w:val="24"/>
        </w:rPr>
        <w:t xml:space="preserve">low hanging fruit </w:t>
      </w:r>
      <w:r w:rsidRPr="004922D2">
        <w:rPr>
          <w:rFonts w:asciiTheme="majorBidi" w:hAnsiTheme="majorBidi" w:cstheme="majorBidi"/>
          <w:sz w:val="24"/>
          <w:szCs w:val="24"/>
        </w:rPr>
        <w:t xml:space="preserve">atau skala prioritas ini menjadikan masyarakat lebih mudah untuk memilih program dan kegiatan yang nantinya akan dilaksanakan berdasarkan potensi dan aset yang dimiliki. </w:t>
      </w:r>
    </w:p>
    <w:p w:rsidR="00DB6CDF" w:rsidRDefault="00DB6CDF" w:rsidP="00DB6CDF">
      <w:pPr>
        <w:ind w:left="1134" w:firstLine="306"/>
        <w:jc w:val="both"/>
        <w:rPr>
          <w:rFonts w:asciiTheme="majorBidi" w:hAnsiTheme="majorBidi" w:cstheme="majorBidi"/>
          <w:sz w:val="24"/>
          <w:szCs w:val="24"/>
        </w:rPr>
      </w:pPr>
      <w:r w:rsidRPr="004922D2">
        <w:rPr>
          <w:rFonts w:asciiTheme="majorBidi" w:hAnsiTheme="majorBidi" w:cstheme="majorBidi"/>
          <w:sz w:val="24"/>
          <w:szCs w:val="24"/>
        </w:rPr>
        <w:t xml:space="preserve">Peneliti dan masyarakat Dusun </w:t>
      </w:r>
      <w:r>
        <w:rPr>
          <w:rFonts w:asciiTheme="majorBidi" w:hAnsiTheme="majorBidi" w:cstheme="majorBidi"/>
          <w:sz w:val="24"/>
          <w:szCs w:val="24"/>
        </w:rPr>
        <w:t xml:space="preserve">Kaliboto khususnya </w:t>
      </w:r>
      <w:r>
        <w:rPr>
          <w:rFonts w:asciiTheme="majorBidi" w:hAnsiTheme="majorBidi" w:cstheme="majorBidi"/>
          <w:sz w:val="24"/>
          <w:szCs w:val="24"/>
          <w:lang w:val="id-ID"/>
        </w:rPr>
        <w:t>k</w:t>
      </w:r>
      <w:r>
        <w:rPr>
          <w:rFonts w:asciiTheme="majorBidi" w:hAnsiTheme="majorBidi" w:cstheme="majorBidi"/>
          <w:sz w:val="24"/>
          <w:szCs w:val="24"/>
        </w:rPr>
        <w:t xml:space="preserve">ader </w:t>
      </w:r>
      <w:r>
        <w:rPr>
          <w:rFonts w:asciiTheme="majorBidi" w:hAnsiTheme="majorBidi" w:cstheme="majorBidi"/>
          <w:sz w:val="24"/>
          <w:szCs w:val="24"/>
          <w:lang w:val="id-ID"/>
        </w:rPr>
        <w:t>p</w:t>
      </w:r>
      <w:r w:rsidRPr="004922D2">
        <w:rPr>
          <w:rFonts w:asciiTheme="majorBidi" w:hAnsiTheme="majorBidi" w:cstheme="majorBidi"/>
          <w:sz w:val="24"/>
          <w:szCs w:val="24"/>
        </w:rPr>
        <w:t xml:space="preserve">osyandu sepakat untuk membuat kebun gizi </w:t>
      </w:r>
      <w:r>
        <w:rPr>
          <w:rFonts w:asciiTheme="majorBidi" w:hAnsiTheme="majorBidi" w:cstheme="majorBidi"/>
          <w:sz w:val="24"/>
          <w:szCs w:val="24"/>
          <w:lang w:val="id-ID"/>
        </w:rPr>
        <w:t xml:space="preserve">untuk </w:t>
      </w:r>
      <w:r w:rsidRPr="004922D2">
        <w:rPr>
          <w:rFonts w:asciiTheme="majorBidi" w:hAnsiTheme="majorBidi" w:cstheme="majorBidi"/>
          <w:sz w:val="24"/>
          <w:szCs w:val="24"/>
        </w:rPr>
        <w:t>menambah wawasan masyarakat m</w:t>
      </w:r>
      <w:r>
        <w:rPr>
          <w:rFonts w:asciiTheme="majorBidi" w:hAnsiTheme="majorBidi" w:cstheme="majorBidi"/>
          <w:sz w:val="24"/>
          <w:szCs w:val="24"/>
        </w:rPr>
        <w:t>engenai pengetahuan</w:t>
      </w:r>
      <w:r>
        <w:rPr>
          <w:rFonts w:asciiTheme="majorBidi" w:hAnsiTheme="majorBidi" w:cstheme="majorBidi"/>
          <w:sz w:val="24"/>
          <w:szCs w:val="24"/>
          <w:lang w:val="id-ID"/>
        </w:rPr>
        <w:t xml:space="preserve"> pentingnya mengonsumsi sayur dengan seimbang</w:t>
      </w:r>
      <w:r w:rsidRPr="004922D2">
        <w:rPr>
          <w:rFonts w:asciiTheme="majorBidi" w:hAnsiTheme="majorBidi" w:cstheme="majorBidi"/>
          <w:sz w:val="24"/>
          <w:szCs w:val="24"/>
        </w:rPr>
        <w:t>. Hal ini dilakuakan untuk kembali mengoptimalkan dan memanfaatkan aset</w:t>
      </w:r>
      <w:r>
        <w:rPr>
          <w:rFonts w:asciiTheme="majorBidi" w:hAnsiTheme="majorBidi" w:cstheme="majorBidi"/>
          <w:sz w:val="24"/>
          <w:szCs w:val="24"/>
          <w:lang w:val="id-ID"/>
        </w:rPr>
        <w:t xml:space="preserve"> berupa aset</w:t>
      </w:r>
      <w:r w:rsidRPr="004922D2">
        <w:rPr>
          <w:rFonts w:asciiTheme="majorBidi" w:hAnsiTheme="majorBidi" w:cstheme="majorBidi"/>
          <w:sz w:val="24"/>
          <w:szCs w:val="24"/>
        </w:rPr>
        <w:t xml:space="preserve"> sumber daya alam dan aset fisik yang </w:t>
      </w:r>
      <w:r>
        <w:rPr>
          <w:rFonts w:asciiTheme="majorBidi" w:hAnsiTheme="majorBidi" w:cstheme="majorBidi"/>
          <w:sz w:val="24"/>
          <w:szCs w:val="24"/>
          <w:lang w:val="id-ID"/>
        </w:rPr>
        <w:t>ber</w:t>
      </w:r>
      <w:r>
        <w:rPr>
          <w:rFonts w:asciiTheme="majorBidi" w:hAnsiTheme="majorBidi" w:cstheme="majorBidi"/>
          <w:sz w:val="24"/>
          <w:szCs w:val="24"/>
        </w:rPr>
        <w:t xml:space="preserve">ada di Dusun Kaliboto. </w:t>
      </w:r>
    </w:p>
    <w:p w:rsidR="00DB6CDF" w:rsidRDefault="00DB6CDF" w:rsidP="00DB6CDF">
      <w:pPr>
        <w:pStyle w:val="ListParagraph"/>
        <w:numPr>
          <w:ilvl w:val="3"/>
          <w:numId w:val="2"/>
        </w:numPr>
        <w:spacing w:after="0" w:line="240" w:lineRule="auto"/>
        <w:ind w:left="851"/>
        <w:outlineLvl w:val="2"/>
        <w:rPr>
          <w:rFonts w:asciiTheme="majorBidi" w:hAnsiTheme="majorBidi" w:cstheme="majorBidi"/>
          <w:sz w:val="24"/>
          <w:szCs w:val="24"/>
        </w:rPr>
      </w:pPr>
      <w:bookmarkStart w:id="59" w:name="_Toc109147107"/>
      <w:r w:rsidRPr="00B47037">
        <w:rPr>
          <w:rFonts w:asciiTheme="majorBidi" w:hAnsiTheme="majorBidi" w:cstheme="majorBidi"/>
          <w:sz w:val="24"/>
          <w:szCs w:val="24"/>
        </w:rPr>
        <w:t>Analisis Strategi Program</w:t>
      </w:r>
      <w:bookmarkEnd w:id="59"/>
      <w:r w:rsidRPr="00B47037">
        <w:rPr>
          <w:rFonts w:asciiTheme="majorBidi" w:hAnsiTheme="majorBidi" w:cstheme="majorBidi"/>
          <w:sz w:val="24"/>
          <w:szCs w:val="24"/>
        </w:rPr>
        <w:t xml:space="preserve"> </w:t>
      </w:r>
    </w:p>
    <w:p w:rsidR="00DB6CDF" w:rsidRDefault="00DB6CDF" w:rsidP="00DB6CDF">
      <w:pPr>
        <w:ind w:left="851" w:firstLine="720"/>
        <w:jc w:val="both"/>
        <w:rPr>
          <w:rFonts w:asciiTheme="majorBidi" w:hAnsiTheme="majorBidi" w:cstheme="majorBidi"/>
          <w:sz w:val="24"/>
          <w:szCs w:val="24"/>
        </w:rPr>
      </w:pPr>
      <w:r w:rsidRPr="004922D2">
        <w:rPr>
          <w:rFonts w:asciiTheme="majorBidi" w:hAnsiTheme="majorBidi" w:cstheme="majorBidi"/>
          <w:sz w:val="24"/>
          <w:szCs w:val="24"/>
        </w:rPr>
        <w:t>Dengan banyaknya aset yang dimiliki oleh masyarakat Dusun Kaliboto Desa Jati Alun-Alun seperti aset sosial, aset fisik serta aset sumber daya alam maka berikut ini merupakan kegiatan-kegiatan yang akan dilakukan:</w:t>
      </w:r>
    </w:p>
    <w:p w:rsidR="00DB6CDF" w:rsidRPr="00FE7FEA" w:rsidRDefault="00DB6CDF" w:rsidP="00DB6CDF">
      <w:pPr>
        <w:pStyle w:val="Caption"/>
        <w:spacing w:after="0"/>
        <w:ind w:firstLine="720"/>
        <w:jc w:val="center"/>
        <w:rPr>
          <w:rFonts w:asciiTheme="majorBidi" w:hAnsiTheme="majorBidi"/>
          <w:i w:val="0"/>
          <w:iCs w:val="0"/>
          <w:color w:val="auto"/>
          <w:sz w:val="24"/>
          <w:szCs w:val="24"/>
        </w:rPr>
      </w:pPr>
      <w:bookmarkStart w:id="60" w:name="_Toc107644276"/>
      <w:bookmarkStart w:id="61" w:name="_Toc107644680"/>
      <w:bookmarkStart w:id="62" w:name="_Toc107644788"/>
      <w:bookmarkStart w:id="63" w:name="_Toc108779299"/>
      <w:bookmarkStart w:id="64" w:name="_Toc109072345"/>
      <w:bookmarkStart w:id="65" w:name="_Toc109148735"/>
      <w:r>
        <w:rPr>
          <w:i w:val="0"/>
          <w:iCs w:val="0"/>
          <w:color w:val="auto"/>
          <w:sz w:val="24"/>
          <w:szCs w:val="24"/>
        </w:rPr>
        <w:t>Tab</w:t>
      </w:r>
      <w:r>
        <w:rPr>
          <w:i w:val="0"/>
          <w:iCs w:val="0"/>
          <w:color w:val="auto"/>
          <w:sz w:val="24"/>
          <w:szCs w:val="24"/>
          <w:lang w:val="id-ID"/>
        </w:rPr>
        <w:t xml:space="preserve">el </w:t>
      </w:r>
      <w:r w:rsidRPr="00FE7FEA">
        <w:rPr>
          <w:i w:val="0"/>
          <w:iCs w:val="0"/>
          <w:color w:val="auto"/>
          <w:sz w:val="24"/>
          <w:szCs w:val="24"/>
          <w:lang w:val="id-ID"/>
        </w:rPr>
        <w:t>1.</w:t>
      </w:r>
      <w:r w:rsidRPr="00FE7FEA">
        <w:rPr>
          <w:i w:val="0"/>
          <w:iCs w:val="0"/>
          <w:color w:val="auto"/>
          <w:sz w:val="24"/>
          <w:szCs w:val="24"/>
        </w:rPr>
        <w:t xml:space="preserve"> </w:t>
      </w:r>
      <w:r w:rsidRPr="00FE7FEA">
        <w:rPr>
          <w:i w:val="0"/>
          <w:iCs w:val="0"/>
          <w:color w:val="auto"/>
          <w:sz w:val="24"/>
          <w:szCs w:val="24"/>
        </w:rPr>
        <w:fldChar w:fldCharType="begin"/>
      </w:r>
      <w:r w:rsidRPr="00FE7FEA">
        <w:rPr>
          <w:i w:val="0"/>
          <w:iCs w:val="0"/>
          <w:color w:val="auto"/>
          <w:sz w:val="24"/>
          <w:szCs w:val="24"/>
        </w:rPr>
        <w:instrText xml:space="preserve"> SEQ Table \* ARABIC </w:instrText>
      </w:r>
      <w:r w:rsidRPr="00FE7FEA">
        <w:rPr>
          <w:i w:val="0"/>
          <w:iCs w:val="0"/>
          <w:color w:val="auto"/>
          <w:sz w:val="24"/>
          <w:szCs w:val="24"/>
        </w:rPr>
        <w:fldChar w:fldCharType="separate"/>
      </w:r>
      <w:r w:rsidR="007C57DB">
        <w:rPr>
          <w:i w:val="0"/>
          <w:iCs w:val="0"/>
          <w:noProof/>
          <w:color w:val="auto"/>
          <w:sz w:val="24"/>
          <w:szCs w:val="24"/>
        </w:rPr>
        <w:t>2</w:t>
      </w:r>
      <w:r w:rsidRPr="00FE7FEA">
        <w:rPr>
          <w:i w:val="0"/>
          <w:iCs w:val="0"/>
          <w:color w:val="auto"/>
          <w:sz w:val="24"/>
          <w:szCs w:val="24"/>
        </w:rPr>
        <w:fldChar w:fldCharType="end"/>
      </w:r>
      <w:r w:rsidRPr="00FE7FEA">
        <w:rPr>
          <w:i w:val="0"/>
          <w:iCs w:val="0"/>
          <w:color w:val="auto"/>
          <w:sz w:val="24"/>
          <w:szCs w:val="24"/>
          <w:lang w:val="id-ID"/>
        </w:rPr>
        <w:t xml:space="preserve"> Analisis Strategi Program</w:t>
      </w:r>
      <w:bookmarkEnd w:id="60"/>
      <w:bookmarkEnd w:id="61"/>
      <w:bookmarkEnd w:id="62"/>
      <w:bookmarkEnd w:id="63"/>
      <w:bookmarkEnd w:id="64"/>
      <w:bookmarkEnd w:id="65"/>
    </w:p>
    <w:tbl>
      <w:tblPr>
        <w:tblStyle w:val="TableGrid"/>
        <w:tblW w:w="0" w:type="auto"/>
        <w:tblInd w:w="1080" w:type="dxa"/>
        <w:tblLook w:val="04A0" w:firstRow="1" w:lastRow="0" w:firstColumn="1" w:lastColumn="0" w:noHBand="0" w:noVBand="1"/>
      </w:tblPr>
      <w:tblGrid>
        <w:gridCol w:w="1422"/>
        <w:gridCol w:w="1880"/>
        <w:gridCol w:w="1731"/>
      </w:tblGrid>
      <w:tr w:rsidR="00DB6CDF" w:rsidTr="00DB6CDF">
        <w:tc>
          <w:tcPr>
            <w:tcW w:w="1422" w:type="dxa"/>
          </w:tcPr>
          <w:p w:rsidR="00DB6CDF" w:rsidRPr="008A7B91" w:rsidRDefault="00DB6CDF" w:rsidP="00DB6CDF">
            <w:pPr>
              <w:pStyle w:val="ListParagraph"/>
              <w:spacing w:after="0" w:line="240" w:lineRule="auto"/>
              <w:ind w:left="0"/>
              <w:jc w:val="center"/>
              <w:rPr>
                <w:rFonts w:asciiTheme="majorBidi" w:hAnsiTheme="majorBidi" w:cstheme="majorBidi"/>
                <w:b/>
                <w:bCs/>
                <w:sz w:val="24"/>
                <w:szCs w:val="24"/>
              </w:rPr>
            </w:pPr>
            <w:r w:rsidRPr="008A7B91">
              <w:rPr>
                <w:rFonts w:asciiTheme="majorBidi" w:hAnsiTheme="majorBidi" w:cstheme="majorBidi"/>
                <w:b/>
                <w:bCs/>
                <w:sz w:val="24"/>
                <w:szCs w:val="24"/>
              </w:rPr>
              <w:t>Jenis Aset</w:t>
            </w:r>
          </w:p>
        </w:tc>
        <w:tc>
          <w:tcPr>
            <w:tcW w:w="1880" w:type="dxa"/>
          </w:tcPr>
          <w:p w:rsidR="00DB6CDF" w:rsidRPr="008A7B91" w:rsidRDefault="00DB6CDF" w:rsidP="00DB6CDF">
            <w:pPr>
              <w:pStyle w:val="ListParagraph"/>
              <w:spacing w:after="0" w:line="240" w:lineRule="auto"/>
              <w:ind w:left="0"/>
              <w:jc w:val="center"/>
              <w:rPr>
                <w:rFonts w:asciiTheme="majorBidi" w:hAnsiTheme="majorBidi" w:cstheme="majorBidi"/>
                <w:b/>
                <w:bCs/>
                <w:sz w:val="24"/>
                <w:szCs w:val="24"/>
              </w:rPr>
            </w:pPr>
            <w:r w:rsidRPr="008A7B91">
              <w:rPr>
                <w:rFonts w:asciiTheme="majorBidi" w:hAnsiTheme="majorBidi" w:cstheme="majorBidi"/>
                <w:b/>
                <w:bCs/>
                <w:sz w:val="24"/>
                <w:szCs w:val="24"/>
              </w:rPr>
              <w:t>Harapan</w:t>
            </w:r>
          </w:p>
        </w:tc>
        <w:tc>
          <w:tcPr>
            <w:tcW w:w="1731" w:type="dxa"/>
          </w:tcPr>
          <w:p w:rsidR="00DB6CDF" w:rsidRPr="008A7B91" w:rsidRDefault="00DB6CDF" w:rsidP="00DB6CDF">
            <w:pPr>
              <w:pStyle w:val="ListParagraph"/>
              <w:spacing w:after="0" w:line="240" w:lineRule="auto"/>
              <w:ind w:left="0"/>
              <w:jc w:val="center"/>
              <w:rPr>
                <w:rFonts w:asciiTheme="majorBidi" w:hAnsiTheme="majorBidi" w:cstheme="majorBidi"/>
                <w:b/>
                <w:bCs/>
                <w:sz w:val="24"/>
                <w:szCs w:val="24"/>
              </w:rPr>
            </w:pPr>
            <w:r w:rsidRPr="008A7B91">
              <w:rPr>
                <w:rFonts w:asciiTheme="majorBidi" w:hAnsiTheme="majorBidi" w:cstheme="majorBidi"/>
                <w:b/>
                <w:bCs/>
                <w:sz w:val="24"/>
                <w:szCs w:val="24"/>
              </w:rPr>
              <w:t>Strategi</w:t>
            </w:r>
          </w:p>
        </w:tc>
      </w:tr>
      <w:tr w:rsidR="00DB6CDF" w:rsidTr="00DB6CDF">
        <w:tc>
          <w:tcPr>
            <w:tcW w:w="1422" w:type="dxa"/>
          </w:tcPr>
          <w:p w:rsidR="00DB6CDF" w:rsidRDefault="00DB6CDF" w:rsidP="00DB6CDF">
            <w:pPr>
              <w:pStyle w:val="ListParagraph"/>
              <w:spacing w:after="0" w:line="240" w:lineRule="auto"/>
              <w:ind w:left="0"/>
              <w:rPr>
                <w:rFonts w:asciiTheme="majorBidi" w:hAnsiTheme="majorBidi" w:cstheme="majorBidi"/>
                <w:sz w:val="24"/>
                <w:szCs w:val="24"/>
              </w:rPr>
            </w:pPr>
            <w:r>
              <w:rPr>
                <w:rFonts w:asciiTheme="majorBidi" w:hAnsiTheme="majorBidi" w:cstheme="majorBidi"/>
                <w:sz w:val="24"/>
                <w:szCs w:val="24"/>
              </w:rPr>
              <w:t>Aset Sumber Daya Manusia</w:t>
            </w:r>
          </w:p>
        </w:tc>
        <w:tc>
          <w:tcPr>
            <w:tcW w:w="1880" w:type="dxa"/>
          </w:tcPr>
          <w:p w:rsidR="00DB6CDF" w:rsidRDefault="00DB6CDF" w:rsidP="00DB6CDF">
            <w:pPr>
              <w:pStyle w:val="ListParagraph"/>
              <w:spacing w:after="0" w:line="240" w:lineRule="auto"/>
              <w:ind w:left="0"/>
              <w:rPr>
                <w:rFonts w:asciiTheme="majorBidi" w:hAnsiTheme="majorBidi" w:cstheme="majorBidi"/>
                <w:sz w:val="24"/>
                <w:szCs w:val="24"/>
              </w:rPr>
            </w:pPr>
            <w:r>
              <w:rPr>
                <w:rFonts w:asciiTheme="majorBidi" w:hAnsiTheme="majorBidi" w:cstheme="majorBidi"/>
                <w:sz w:val="24"/>
                <w:szCs w:val="24"/>
              </w:rPr>
              <w:t xml:space="preserve">Peningkatan dan pengoptimalan pengetahuan masyarakat khususnya Kader Posyandu mengenai </w:t>
            </w:r>
            <w:r>
              <w:rPr>
                <w:rFonts w:asciiTheme="majorBidi" w:hAnsiTheme="majorBidi" w:cstheme="majorBidi"/>
                <w:sz w:val="24"/>
                <w:szCs w:val="24"/>
              </w:rPr>
              <w:lastRenderedPageBreak/>
              <w:t>pentingnya konsumsi sayur melalui kebun Gizi dan peningkatan pengetahuan tentang lingkungan yang sehat</w:t>
            </w:r>
          </w:p>
        </w:tc>
        <w:tc>
          <w:tcPr>
            <w:tcW w:w="1731" w:type="dxa"/>
          </w:tcPr>
          <w:p w:rsidR="00DB6CDF" w:rsidRDefault="00DB6CDF" w:rsidP="00DB6CDF">
            <w:pPr>
              <w:pStyle w:val="ListParagraph"/>
              <w:spacing w:after="0" w:line="240" w:lineRule="auto"/>
              <w:ind w:left="0"/>
              <w:rPr>
                <w:rFonts w:asciiTheme="majorBidi" w:hAnsiTheme="majorBidi" w:cstheme="majorBidi"/>
                <w:sz w:val="24"/>
                <w:szCs w:val="24"/>
              </w:rPr>
            </w:pPr>
            <w:r>
              <w:rPr>
                <w:rFonts w:asciiTheme="majorBidi" w:hAnsiTheme="majorBidi" w:cstheme="majorBidi"/>
                <w:sz w:val="24"/>
                <w:szCs w:val="24"/>
              </w:rPr>
              <w:lastRenderedPageBreak/>
              <w:t>Edukasi pentingnya konsumsi sayur</w:t>
            </w:r>
          </w:p>
          <w:p w:rsidR="00DB6CDF" w:rsidRDefault="00DB6CDF" w:rsidP="00DB6CDF">
            <w:pPr>
              <w:pStyle w:val="ListParagraph"/>
              <w:spacing w:after="0" w:line="240" w:lineRule="auto"/>
              <w:ind w:left="0"/>
              <w:rPr>
                <w:rFonts w:asciiTheme="majorBidi" w:hAnsiTheme="majorBidi" w:cstheme="majorBidi"/>
                <w:sz w:val="24"/>
                <w:szCs w:val="24"/>
              </w:rPr>
            </w:pPr>
            <w:r>
              <w:rPr>
                <w:rFonts w:asciiTheme="majorBidi" w:hAnsiTheme="majorBidi" w:cstheme="majorBidi"/>
                <w:sz w:val="24"/>
                <w:szCs w:val="24"/>
              </w:rPr>
              <w:t xml:space="preserve">Edukasi pemanfaatan lahan pekarangan </w:t>
            </w:r>
          </w:p>
        </w:tc>
      </w:tr>
      <w:tr w:rsidR="00DB6CDF" w:rsidTr="00DB6CDF">
        <w:tc>
          <w:tcPr>
            <w:tcW w:w="1422" w:type="dxa"/>
          </w:tcPr>
          <w:p w:rsidR="00DB6CDF" w:rsidRDefault="00DB6CDF" w:rsidP="00DB6CDF">
            <w:pPr>
              <w:pStyle w:val="ListParagraph"/>
              <w:spacing w:after="0" w:line="240" w:lineRule="auto"/>
              <w:ind w:left="0"/>
              <w:rPr>
                <w:rFonts w:asciiTheme="majorBidi" w:hAnsiTheme="majorBidi" w:cstheme="majorBidi"/>
                <w:sz w:val="24"/>
                <w:szCs w:val="24"/>
              </w:rPr>
            </w:pPr>
            <w:r>
              <w:rPr>
                <w:rFonts w:asciiTheme="majorBidi" w:hAnsiTheme="majorBidi" w:cstheme="majorBidi"/>
                <w:sz w:val="24"/>
                <w:szCs w:val="24"/>
              </w:rPr>
              <w:lastRenderedPageBreak/>
              <w:t>Aset Sumber Daya Alam</w:t>
            </w:r>
          </w:p>
        </w:tc>
        <w:tc>
          <w:tcPr>
            <w:tcW w:w="1880" w:type="dxa"/>
          </w:tcPr>
          <w:p w:rsidR="00DB6CDF" w:rsidRDefault="00DB6CDF" w:rsidP="00DB6CDF">
            <w:pPr>
              <w:pStyle w:val="ListParagraph"/>
              <w:spacing w:after="0" w:line="240" w:lineRule="auto"/>
              <w:ind w:left="0"/>
              <w:rPr>
                <w:rFonts w:asciiTheme="majorBidi" w:hAnsiTheme="majorBidi" w:cstheme="majorBidi"/>
                <w:sz w:val="24"/>
                <w:szCs w:val="24"/>
              </w:rPr>
            </w:pPr>
            <w:r>
              <w:rPr>
                <w:rFonts w:asciiTheme="majorBidi" w:hAnsiTheme="majorBidi" w:cstheme="majorBidi"/>
                <w:sz w:val="24"/>
                <w:szCs w:val="24"/>
              </w:rPr>
              <w:t xml:space="preserve">Menciptakan kebun gizi sehingga menjadikan lingkungan asri dan sehat </w:t>
            </w:r>
          </w:p>
        </w:tc>
        <w:tc>
          <w:tcPr>
            <w:tcW w:w="1731" w:type="dxa"/>
          </w:tcPr>
          <w:p w:rsidR="00DB6CDF" w:rsidRDefault="00DB6CDF" w:rsidP="00DB6CDF">
            <w:pPr>
              <w:pStyle w:val="ListParagraph"/>
              <w:spacing w:after="0" w:line="240" w:lineRule="auto"/>
              <w:ind w:left="0"/>
              <w:rPr>
                <w:rFonts w:asciiTheme="majorBidi" w:hAnsiTheme="majorBidi" w:cstheme="majorBidi"/>
                <w:sz w:val="24"/>
                <w:szCs w:val="24"/>
              </w:rPr>
            </w:pPr>
            <w:r>
              <w:rPr>
                <w:rFonts w:asciiTheme="majorBidi" w:hAnsiTheme="majorBidi" w:cstheme="majorBidi"/>
                <w:sz w:val="24"/>
                <w:szCs w:val="24"/>
              </w:rPr>
              <w:t>Melakukan kerja bakti di sekitar lingkungan tempat tinggal mereka khususnya lahan pekarangan, Mengadakan kegiatan penanaman sayuran sehingga menambah kesan estetik serta kesehatan lingkungan</w:t>
            </w:r>
          </w:p>
        </w:tc>
      </w:tr>
      <w:tr w:rsidR="00DB6CDF" w:rsidTr="00DB6CDF">
        <w:tc>
          <w:tcPr>
            <w:tcW w:w="1422" w:type="dxa"/>
          </w:tcPr>
          <w:p w:rsidR="00DB6CDF" w:rsidRDefault="00DB6CDF" w:rsidP="00DB6CDF">
            <w:pPr>
              <w:pStyle w:val="ListParagraph"/>
              <w:spacing w:after="0" w:line="240" w:lineRule="auto"/>
              <w:ind w:left="0"/>
              <w:rPr>
                <w:rFonts w:asciiTheme="majorBidi" w:hAnsiTheme="majorBidi" w:cstheme="majorBidi"/>
                <w:sz w:val="24"/>
                <w:szCs w:val="24"/>
              </w:rPr>
            </w:pPr>
            <w:r>
              <w:rPr>
                <w:rFonts w:asciiTheme="majorBidi" w:hAnsiTheme="majorBidi" w:cstheme="majorBidi"/>
                <w:sz w:val="24"/>
                <w:szCs w:val="24"/>
              </w:rPr>
              <w:t>Aset Sosial</w:t>
            </w:r>
          </w:p>
        </w:tc>
        <w:tc>
          <w:tcPr>
            <w:tcW w:w="1880" w:type="dxa"/>
          </w:tcPr>
          <w:p w:rsidR="00DB6CDF" w:rsidRDefault="00DB6CDF" w:rsidP="00DB6CDF">
            <w:pPr>
              <w:pStyle w:val="ListParagraph"/>
              <w:spacing w:after="0" w:line="240" w:lineRule="auto"/>
              <w:ind w:left="0"/>
              <w:rPr>
                <w:rFonts w:asciiTheme="majorBidi" w:hAnsiTheme="majorBidi" w:cstheme="majorBidi"/>
                <w:sz w:val="24"/>
                <w:szCs w:val="24"/>
              </w:rPr>
            </w:pPr>
            <w:r>
              <w:rPr>
                <w:rFonts w:asciiTheme="majorBidi" w:hAnsiTheme="majorBidi" w:cstheme="majorBidi"/>
                <w:sz w:val="24"/>
                <w:szCs w:val="24"/>
              </w:rPr>
              <w:t>Meningkatkan interaksi dan solidaritas antar masyarakat khususnya kader posyandu</w:t>
            </w:r>
          </w:p>
        </w:tc>
        <w:tc>
          <w:tcPr>
            <w:tcW w:w="1731" w:type="dxa"/>
          </w:tcPr>
          <w:p w:rsidR="00DB6CDF" w:rsidRDefault="00DB6CDF" w:rsidP="00DB6CDF">
            <w:pPr>
              <w:pStyle w:val="ListParagraph"/>
              <w:spacing w:after="0" w:line="240" w:lineRule="auto"/>
              <w:ind w:left="0"/>
              <w:rPr>
                <w:rFonts w:asciiTheme="majorBidi" w:hAnsiTheme="majorBidi" w:cstheme="majorBidi"/>
                <w:sz w:val="24"/>
                <w:szCs w:val="24"/>
              </w:rPr>
            </w:pPr>
            <w:r>
              <w:rPr>
                <w:rFonts w:asciiTheme="majorBidi" w:hAnsiTheme="majorBidi" w:cstheme="majorBidi"/>
                <w:sz w:val="24"/>
                <w:szCs w:val="24"/>
              </w:rPr>
              <w:t xml:space="preserve">Mengadakan kegiatan yang melibatkan kader posyandu dengan masyarakat </w:t>
            </w:r>
            <w:r>
              <w:rPr>
                <w:rFonts w:asciiTheme="majorBidi" w:hAnsiTheme="majorBidi" w:cstheme="majorBidi"/>
                <w:sz w:val="24"/>
                <w:szCs w:val="24"/>
              </w:rPr>
              <w:lastRenderedPageBreak/>
              <w:t>Dusun Kaliboto</w:t>
            </w:r>
          </w:p>
        </w:tc>
      </w:tr>
    </w:tbl>
    <w:p w:rsidR="00DB6CDF" w:rsidRDefault="00DB6CDF" w:rsidP="00DB6CDF">
      <w:pPr>
        <w:ind w:left="720" w:firstLine="720"/>
        <w:jc w:val="both"/>
        <w:rPr>
          <w:rFonts w:asciiTheme="majorBidi" w:hAnsiTheme="majorBidi" w:cstheme="majorBidi"/>
          <w:sz w:val="24"/>
          <w:szCs w:val="24"/>
        </w:rPr>
      </w:pPr>
      <w:r w:rsidRPr="004922D2">
        <w:rPr>
          <w:rFonts w:asciiTheme="majorBidi" w:hAnsiTheme="majorBidi" w:cstheme="majorBidi"/>
          <w:sz w:val="24"/>
          <w:szCs w:val="24"/>
        </w:rPr>
        <w:lastRenderedPageBreak/>
        <w:t xml:space="preserve">Kegiatan diatas diharapkan dapat meningkatkan Gizi Masyarakat dan menambah pengetahuan perihal </w:t>
      </w:r>
      <w:r>
        <w:rPr>
          <w:rFonts w:asciiTheme="majorBidi" w:hAnsiTheme="majorBidi" w:cstheme="majorBidi"/>
          <w:sz w:val="24"/>
          <w:szCs w:val="24"/>
          <w:lang w:val="id-ID"/>
        </w:rPr>
        <w:t xml:space="preserve">manfaat sayur </w:t>
      </w:r>
      <w:r>
        <w:rPr>
          <w:rFonts w:asciiTheme="majorBidi" w:hAnsiTheme="majorBidi" w:cstheme="majorBidi"/>
          <w:sz w:val="24"/>
          <w:szCs w:val="24"/>
        </w:rPr>
        <w:t>dan pengolahannya</w:t>
      </w:r>
      <w:r>
        <w:rPr>
          <w:rFonts w:asciiTheme="majorBidi" w:hAnsiTheme="majorBidi" w:cstheme="majorBidi"/>
          <w:sz w:val="24"/>
          <w:szCs w:val="24"/>
          <w:lang w:val="id-ID"/>
        </w:rPr>
        <w:t xml:space="preserve">. </w:t>
      </w:r>
      <w:r w:rsidRPr="004922D2">
        <w:rPr>
          <w:rFonts w:asciiTheme="majorBidi" w:hAnsiTheme="majorBidi" w:cstheme="majorBidi"/>
          <w:sz w:val="24"/>
          <w:szCs w:val="24"/>
        </w:rPr>
        <w:t>Diharapkan juga dapat meningkatkan interaksi sosial serta solidaritas antar masyarakat.</w:t>
      </w:r>
    </w:p>
    <w:p w:rsidR="00DB6CDF" w:rsidRDefault="00DB6CDF" w:rsidP="00DB6CDF">
      <w:pPr>
        <w:pStyle w:val="ListParagraph"/>
        <w:numPr>
          <w:ilvl w:val="3"/>
          <w:numId w:val="2"/>
        </w:numPr>
        <w:spacing w:after="0" w:line="240" w:lineRule="auto"/>
        <w:ind w:left="709"/>
        <w:outlineLvl w:val="2"/>
        <w:rPr>
          <w:rFonts w:asciiTheme="majorBidi" w:hAnsiTheme="majorBidi" w:cstheme="majorBidi"/>
          <w:sz w:val="24"/>
          <w:szCs w:val="24"/>
        </w:rPr>
      </w:pPr>
      <w:bookmarkStart w:id="66" w:name="_Toc109147108"/>
      <w:r w:rsidRPr="00B47037">
        <w:rPr>
          <w:rFonts w:asciiTheme="majorBidi" w:hAnsiTheme="majorBidi" w:cstheme="majorBidi"/>
          <w:sz w:val="24"/>
          <w:szCs w:val="24"/>
        </w:rPr>
        <w:t>Ringkasan Narasi Program</w:t>
      </w:r>
      <w:bookmarkEnd w:id="66"/>
    </w:p>
    <w:p w:rsidR="00DB6CDF" w:rsidRDefault="00DB6CDF" w:rsidP="00DB6CDF">
      <w:pPr>
        <w:ind w:left="720" w:firstLine="720"/>
        <w:jc w:val="both"/>
        <w:rPr>
          <w:rFonts w:asciiTheme="majorBidi" w:hAnsiTheme="majorBidi" w:cstheme="majorBidi"/>
          <w:sz w:val="24"/>
          <w:szCs w:val="24"/>
        </w:rPr>
      </w:pPr>
      <w:r w:rsidRPr="004922D2">
        <w:rPr>
          <w:rFonts w:asciiTheme="majorBidi" w:hAnsiTheme="majorBidi" w:cstheme="majorBidi"/>
          <w:sz w:val="24"/>
          <w:szCs w:val="24"/>
        </w:rPr>
        <w:t xml:space="preserve">Setelah mengenali dan mengetahui kekuatan,aset serta potensi yang dimiliki dalam suatu komunitas atau masyarakat serta mimpi dan tujuan dalam komunitas, perlu adanya suatu program untuk mencapai mimpi dan tujuan komunitas. Berdasarkan analisis strategi program diatas, dapat diketahui bahwa program yang akan dilaksanakan adalah: </w:t>
      </w:r>
    </w:p>
    <w:p w:rsidR="00DB6CDF" w:rsidRDefault="00DB6CDF" w:rsidP="00DB6CDF">
      <w:pPr>
        <w:pStyle w:val="ListParagraph"/>
        <w:numPr>
          <w:ilvl w:val="1"/>
          <w:numId w:val="3"/>
        </w:numPr>
        <w:spacing w:after="0" w:line="240" w:lineRule="auto"/>
        <w:ind w:left="1134"/>
        <w:jc w:val="both"/>
        <w:rPr>
          <w:rFonts w:asciiTheme="majorBidi" w:hAnsiTheme="majorBidi" w:cstheme="majorBidi"/>
          <w:sz w:val="24"/>
          <w:szCs w:val="24"/>
        </w:rPr>
      </w:pPr>
      <w:r>
        <w:rPr>
          <w:rFonts w:asciiTheme="majorBidi" w:hAnsiTheme="majorBidi" w:cstheme="majorBidi"/>
          <w:sz w:val="24"/>
          <w:szCs w:val="24"/>
        </w:rPr>
        <w:t xml:space="preserve">Edukasi mengenai pentingnya konsumsi sayur dan </w:t>
      </w:r>
      <w:r w:rsidRPr="004922D2">
        <w:rPr>
          <w:rFonts w:asciiTheme="majorBidi" w:hAnsiTheme="majorBidi" w:cstheme="majorBidi"/>
          <w:sz w:val="24"/>
          <w:szCs w:val="24"/>
        </w:rPr>
        <w:t xml:space="preserve">pemanfaatan lahan pekarangan </w:t>
      </w:r>
    </w:p>
    <w:p w:rsidR="00DB6CDF" w:rsidRDefault="00DB6CDF" w:rsidP="00DB6CDF">
      <w:pPr>
        <w:pStyle w:val="ListParagraph"/>
        <w:spacing w:after="0" w:line="240" w:lineRule="auto"/>
        <w:ind w:left="1134" w:firstLine="306"/>
        <w:jc w:val="both"/>
        <w:rPr>
          <w:rFonts w:asciiTheme="majorBidi" w:hAnsiTheme="majorBidi" w:cstheme="majorBidi"/>
          <w:sz w:val="24"/>
          <w:szCs w:val="24"/>
        </w:rPr>
      </w:pPr>
      <w:r w:rsidRPr="004922D2">
        <w:rPr>
          <w:rFonts w:asciiTheme="majorBidi" w:hAnsiTheme="majorBidi" w:cstheme="majorBidi"/>
          <w:sz w:val="24"/>
          <w:szCs w:val="24"/>
        </w:rPr>
        <w:t xml:space="preserve">Kegiatan edukasi ini untuk memanfaatkan </w:t>
      </w:r>
      <w:r>
        <w:rPr>
          <w:rFonts w:asciiTheme="majorBidi" w:hAnsiTheme="majorBidi" w:cstheme="majorBidi"/>
          <w:sz w:val="24"/>
          <w:szCs w:val="24"/>
        </w:rPr>
        <w:t xml:space="preserve">potensi dan aset </w:t>
      </w:r>
      <w:r w:rsidRPr="004922D2">
        <w:rPr>
          <w:rFonts w:asciiTheme="majorBidi" w:hAnsiTheme="majorBidi" w:cstheme="majorBidi"/>
          <w:sz w:val="24"/>
          <w:szCs w:val="24"/>
        </w:rPr>
        <w:t>yang</w:t>
      </w:r>
      <w:r>
        <w:rPr>
          <w:rFonts w:asciiTheme="majorBidi" w:hAnsiTheme="majorBidi" w:cstheme="majorBidi"/>
          <w:sz w:val="24"/>
          <w:szCs w:val="24"/>
        </w:rPr>
        <w:t xml:space="preserve"> dimiliki oleh Dusun Kaliboto. E</w:t>
      </w:r>
      <w:r w:rsidRPr="004922D2">
        <w:rPr>
          <w:rFonts w:asciiTheme="majorBidi" w:hAnsiTheme="majorBidi" w:cstheme="majorBidi"/>
          <w:sz w:val="24"/>
          <w:szCs w:val="24"/>
        </w:rPr>
        <w:t xml:space="preserve">dukasi ini dilakukan kepada </w:t>
      </w:r>
      <w:r>
        <w:rPr>
          <w:rFonts w:asciiTheme="majorBidi" w:hAnsiTheme="majorBidi" w:cstheme="majorBidi"/>
          <w:sz w:val="24"/>
          <w:szCs w:val="24"/>
        </w:rPr>
        <w:t>kader posyandu</w:t>
      </w:r>
      <w:r w:rsidRPr="004922D2">
        <w:rPr>
          <w:rFonts w:asciiTheme="majorBidi" w:hAnsiTheme="majorBidi" w:cstheme="majorBidi"/>
          <w:sz w:val="24"/>
          <w:szCs w:val="24"/>
        </w:rPr>
        <w:t xml:space="preserve"> Dusun Kaliboto. Kegiatan edukasi ini merupakan langkah awal dalam penyadaran aset dan potensi yang dimiliki oleh Dusun Kaliboto khususnya </w:t>
      </w:r>
      <w:r>
        <w:rPr>
          <w:rFonts w:asciiTheme="majorBidi" w:hAnsiTheme="majorBidi" w:cstheme="majorBidi"/>
          <w:sz w:val="24"/>
          <w:szCs w:val="24"/>
        </w:rPr>
        <w:t>kader posyandu</w:t>
      </w:r>
      <w:r w:rsidRPr="004922D2">
        <w:rPr>
          <w:rFonts w:asciiTheme="majorBidi" w:hAnsiTheme="majorBidi" w:cstheme="majorBidi"/>
          <w:sz w:val="24"/>
          <w:szCs w:val="24"/>
        </w:rPr>
        <w:t>. Dengan mengolah aset fisik berupa lahan pekarangan dapat memberikan dampak positif kedepannya</w:t>
      </w:r>
      <w:r>
        <w:rPr>
          <w:rFonts w:asciiTheme="majorBidi" w:hAnsiTheme="majorBidi" w:cstheme="majorBidi"/>
          <w:sz w:val="24"/>
          <w:szCs w:val="24"/>
        </w:rPr>
        <w:t>.</w:t>
      </w:r>
    </w:p>
    <w:p w:rsidR="00DB6CDF" w:rsidRDefault="00DB6CDF" w:rsidP="00DB6CDF">
      <w:pPr>
        <w:pStyle w:val="ListParagraph"/>
        <w:numPr>
          <w:ilvl w:val="1"/>
          <w:numId w:val="3"/>
        </w:numPr>
        <w:spacing w:after="0" w:line="240" w:lineRule="auto"/>
        <w:ind w:left="1134"/>
        <w:jc w:val="both"/>
        <w:rPr>
          <w:rFonts w:asciiTheme="majorBidi" w:hAnsiTheme="majorBidi" w:cstheme="majorBidi"/>
          <w:sz w:val="24"/>
          <w:szCs w:val="24"/>
        </w:rPr>
      </w:pPr>
      <w:r w:rsidRPr="004922D2">
        <w:rPr>
          <w:rFonts w:asciiTheme="majorBidi" w:hAnsiTheme="majorBidi" w:cstheme="majorBidi"/>
          <w:sz w:val="24"/>
          <w:szCs w:val="24"/>
        </w:rPr>
        <w:t>Membuat kebun gizi melalui penanaman sayur untuk kesehatan lingkungan</w:t>
      </w:r>
    </w:p>
    <w:p w:rsidR="00DB6CDF" w:rsidRDefault="00DB6CDF" w:rsidP="00DB6CDF">
      <w:pPr>
        <w:pStyle w:val="ListParagraph"/>
        <w:spacing w:after="0" w:line="240" w:lineRule="auto"/>
        <w:ind w:left="1134" w:firstLine="306"/>
        <w:jc w:val="both"/>
        <w:rPr>
          <w:rFonts w:asciiTheme="majorBidi" w:hAnsiTheme="majorBidi" w:cstheme="majorBidi"/>
          <w:sz w:val="24"/>
          <w:szCs w:val="24"/>
        </w:rPr>
      </w:pPr>
      <w:r w:rsidRPr="004922D2">
        <w:rPr>
          <w:rFonts w:asciiTheme="majorBidi" w:hAnsiTheme="majorBidi" w:cstheme="majorBidi"/>
          <w:sz w:val="24"/>
          <w:szCs w:val="24"/>
        </w:rPr>
        <w:t>Kegiatan selanjutnya yaitu penanaman sayur  yang mengandung gizi</w:t>
      </w:r>
      <w:r>
        <w:rPr>
          <w:rFonts w:asciiTheme="majorBidi" w:hAnsiTheme="majorBidi" w:cstheme="majorBidi"/>
          <w:sz w:val="24"/>
          <w:szCs w:val="24"/>
        </w:rPr>
        <w:t xml:space="preserve">. Penanaman sayuran </w:t>
      </w:r>
      <w:r w:rsidRPr="004922D2">
        <w:rPr>
          <w:rFonts w:asciiTheme="majorBidi" w:hAnsiTheme="majorBidi" w:cstheme="majorBidi"/>
          <w:sz w:val="24"/>
          <w:szCs w:val="24"/>
        </w:rPr>
        <w:t>di lahan pekarangan ini diharapka</w:t>
      </w:r>
      <w:r>
        <w:rPr>
          <w:rFonts w:asciiTheme="majorBidi" w:hAnsiTheme="majorBidi" w:cstheme="majorBidi"/>
          <w:sz w:val="24"/>
          <w:szCs w:val="24"/>
        </w:rPr>
        <w:t xml:space="preserve">n dapat memenuhi kebutuhan konsumsi sayur </w:t>
      </w:r>
      <w:r w:rsidRPr="004922D2">
        <w:rPr>
          <w:rFonts w:asciiTheme="majorBidi" w:hAnsiTheme="majorBidi" w:cstheme="majorBidi"/>
          <w:sz w:val="24"/>
          <w:szCs w:val="24"/>
        </w:rPr>
        <w:t>dan meningkatkan kebutuhan gizi masyar</w:t>
      </w:r>
      <w:r>
        <w:rPr>
          <w:rFonts w:asciiTheme="majorBidi" w:hAnsiTheme="majorBidi" w:cstheme="majorBidi"/>
          <w:sz w:val="24"/>
          <w:szCs w:val="24"/>
        </w:rPr>
        <w:t>akat Dusun Kaliboto dengan meng</w:t>
      </w:r>
      <w:r w:rsidRPr="004922D2">
        <w:rPr>
          <w:rFonts w:asciiTheme="majorBidi" w:hAnsiTheme="majorBidi" w:cstheme="majorBidi"/>
          <w:sz w:val="24"/>
          <w:szCs w:val="24"/>
        </w:rPr>
        <w:t>onsumsi setiap hari</w:t>
      </w:r>
      <w:r>
        <w:rPr>
          <w:rFonts w:asciiTheme="majorBidi" w:hAnsiTheme="majorBidi" w:cstheme="majorBidi"/>
          <w:sz w:val="24"/>
          <w:szCs w:val="24"/>
        </w:rPr>
        <w:t xml:space="preserve"> secara seimbang</w:t>
      </w:r>
      <w:r w:rsidRPr="004922D2">
        <w:rPr>
          <w:rFonts w:asciiTheme="majorBidi" w:hAnsiTheme="majorBidi" w:cstheme="majorBidi"/>
          <w:sz w:val="24"/>
          <w:szCs w:val="24"/>
        </w:rPr>
        <w:t xml:space="preserve">. </w:t>
      </w:r>
    </w:p>
    <w:p w:rsidR="00DB6CDF" w:rsidRPr="004922D2" w:rsidRDefault="00DB6CDF" w:rsidP="00DB6CDF">
      <w:pPr>
        <w:pStyle w:val="ListParagraph"/>
        <w:numPr>
          <w:ilvl w:val="1"/>
          <w:numId w:val="3"/>
        </w:numPr>
        <w:spacing w:after="0" w:line="240" w:lineRule="auto"/>
        <w:ind w:left="1134"/>
        <w:jc w:val="both"/>
        <w:rPr>
          <w:rFonts w:asciiTheme="majorBidi" w:hAnsiTheme="majorBidi" w:cstheme="majorBidi"/>
          <w:sz w:val="24"/>
          <w:szCs w:val="24"/>
        </w:rPr>
      </w:pPr>
      <w:r w:rsidRPr="004922D2">
        <w:rPr>
          <w:rFonts w:asciiTheme="majorBidi" w:hAnsiTheme="majorBidi" w:cstheme="majorBidi"/>
          <w:sz w:val="24"/>
          <w:szCs w:val="24"/>
        </w:rPr>
        <w:lastRenderedPageBreak/>
        <w:t>Melakukan kerja bakti di lingkungan kebun gizi tersebut untuk penataan dan  keindahan lingkungan</w:t>
      </w:r>
    </w:p>
    <w:p w:rsidR="00DB6CDF" w:rsidRDefault="00DB6CDF" w:rsidP="00DB6CDF">
      <w:pPr>
        <w:ind w:left="1134" w:firstLine="306"/>
        <w:jc w:val="both"/>
        <w:rPr>
          <w:rFonts w:asciiTheme="majorBidi" w:hAnsiTheme="majorBidi" w:cstheme="majorBidi"/>
          <w:sz w:val="24"/>
          <w:szCs w:val="24"/>
        </w:rPr>
      </w:pPr>
      <w:r w:rsidRPr="004922D2">
        <w:rPr>
          <w:rFonts w:asciiTheme="majorBidi" w:hAnsiTheme="majorBidi" w:cstheme="majorBidi"/>
          <w:sz w:val="24"/>
          <w:szCs w:val="24"/>
        </w:rPr>
        <w:t>Kerja bakti dilakukan di lingkungan sekitar kebun gizi setelah penanaman sayuran dan buah. kerja bakti ini dilakukan untuk menambah kesan estetik dan meningkatkan kesehatan</w:t>
      </w:r>
      <w:r>
        <w:rPr>
          <w:rFonts w:asciiTheme="majorBidi" w:hAnsiTheme="majorBidi" w:cstheme="majorBidi"/>
          <w:sz w:val="24"/>
          <w:szCs w:val="24"/>
        </w:rPr>
        <w:t xml:space="preserve"> lingkungan di Dusun Kaliboto. </w:t>
      </w:r>
    </w:p>
    <w:p w:rsidR="00DB6CDF" w:rsidRPr="004922D2" w:rsidRDefault="00DB6CDF" w:rsidP="00DB6CDF">
      <w:pPr>
        <w:pStyle w:val="ListParagraph"/>
        <w:numPr>
          <w:ilvl w:val="3"/>
          <w:numId w:val="2"/>
        </w:numPr>
        <w:spacing w:after="0" w:line="240" w:lineRule="auto"/>
        <w:ind w:left="709"/>
        <w:jc w:val="both"/>
        <w:outlineLvl w:val="2"/>
        <w:rPr>
          <w:rFonts w:asciiTheme="majorBidi" w:hAnsiTheme="majorBidi" w:cstheme="majorBidi"/>
          <w:sz w:val="24"/>
          <w:szCs w:val="24"/>
        </w:rPr>
      </w:pPr>
      <w:bookmarkStart w:id="67" w:name="_Toc106119641"/>
      <w:bookmarkStart w:id="68" w:name="_Toc106211585"/>
      <w:bookmarkStart w:id="69" w:name="_Toc106379198"/>
      <w:bookmarkStart w:id="70" w:name="_Toc109147109"/>
      <w:r w:rsidRPr="004922D2">
        <w:rPr>
          <w:rFonts w:asciiTheme="majorBidi" w:hAnsiTheme="majorBidi" w:cstheme="majorBidi"/>
          <w:sz w:val="24"/>
          <w:szCs w:val="24"/>
        </w:rPr>
        <w:t>Teknik Evaluasi Progam</w:t>
      </w:r>
      <w:bookmarkEnd w:id="67"/>
      <w:bookmarkEnd w:id="68"/>
      <w:bookmarkEnd w:id="69"/>
      <w:bookmarkEnd w:id="70"/>
      <w:r w:rsidRPr="004922D2">
        <w:rPr>
          <w:rFonts w:asciiTheme="majorBidi" w:hAnsiTheme="majorBidi" w:cstheme="majorBidi"/>
          <w:sz w:val="24"/>
          <w:szCs w:val="24"/>
        </w:rPr>
        <w:t xml:space="preserve"> </w:t>
      </w:r>
    </w:p>
    <w:p w:rsidR="00DB6CDF" w:rsidRDefault="00DB6CDF" w:rsidP="00DB6CDF">
      <w:pPr>
        <w:ind w:left="720" w:firstLine="720"/>
        <w:jc w:val="both"/>
        <w:rPr>
          <w:rFonts w:asciiTheme="majorBidi" w:hAnsiTheme="majorBidi" w:cstheme="majorBidi"/>
          <w:sz w:val="24"/>
          <w:szCs w:val="24"/>
        </w:rPr>
      </w:pPr>
      <w:r w:rsidRPr="004922D2">
        <w:rPr>
          <w:rFonts w:asciiTheme="majorBidi" w:hAnsiTheme="majorBidi" w:cstheme="majorBidi"/>
          <w:sz w:val="24"/>
          <w:szCs w:val="24"/>
        </w:rPr>
        <w:t xml:space="preserve">Evaluasi program yang digunakan adalah menggunakan teknik </w:t>
      </w:r>
      <w:r w:rsidRPr="004922D2">
        <w:rPr>
          <w:rFonts w:asciiTheme="majorBidi" w:hAnsiTheme="majorBidi" w:cstheme="majorBidi"/>
          <w:i/>
          <w:iCs/>
          <w:sz w:val="24"/>
          <w:szCs w:val="24"/>
        </w:rPr>
        <w:t>most significant change</w:t>
      </w:r>
      <w:r w:rsidRPr="004922D2">
        <w:rPr>
          <w:rFonts w:asciiTheme="majorBidi" w:hAnsiTheme="majorBidi" w:cstheme="majorBidi"/>
          <w:sz w:val="24"/>
          <w:szCs w:val="24"/>
        </w:rPr>
        <w:t xml:space="preserve">. Teknik ini merupakan teknik yang melihat perubahan paling menonjol sebelum dan sesudah dilaksanakannya suatu program atau kegiatan. Teknik ini merupakan teknik yang efektif untuk melakukan evaluasi dan membantu komunitas dalam melihat dan menilai perbedaan maupun perubahan yang terjadi dalam komunitas masyarakat. </w:t>
      </w:r>
    </w:p>
    <w:p w:rsidR="00DB6CDF" w:rsidRDefault="00DB6CDF" w:rsidP="00DB6CDF">
      <w:pPr>
        <w:pStyle w:val="ListParagraph"/>
        <w:numPr>
          <w:ilvl w:val="0"/>
          <w:numId w:val="2"/>
        </w:numPr>
        <w:spacing w:after="0" w:line="240" w:lineRule="auto"/>
        <w:ind w:left="426"/>
        <w:jc w:val="both"/>
        <w:outlineLvl w:val="1"/>
        <w:rPr>
          <w:rFonts w:asciiTheme="majorBidi" w:hAnsiTheme="majorBidi" w:cstheme="majorBidi"/>
          <w:b/>
          <w:bCs/>
          <w:sz w:val="24"/>
          <w:szCs w:val="24"/>
        </w:rPr>
      </w:pPr>
      <w:bookmarkStart w:id="71" w:name="_Toc106119642"/>
      <w:bookmarkStart w:id="72" w:name="_Toc106211586"/>
      <w:bookmarkStart w:id="73" w:name="_Toc106379199"/>
      <w:bookmarkStart w:id="74" w:name="_Toc109147110"/>
      <w:r w:rsidRPr="001A7A79">
        <w:rPr>
          <w:rFonts w:asciiTheme="majorBidi" w:hAnsiTheme="majorBidi" w:cstheme="majorBidi"/>
          <w:b/>
          <w:bCs/>
          <w:sz w:val="24"/>
          <w:szCs w:val="24"/>
        </w:rPr>
        <w:t>Sistematika Pembahasan Skripsi</w:t>
      </w:r>
      <w:bookmarkEnd w:id="71"/>
      <w:bookmarkEnd w:id="72"/>
      <w:bookmarkEnd w:id="73"/>
      <w:bookmarkEnd w:id="74"/>
    </w:p>
    <w:p w:rsidR="00DB6CDF" w:rsidRPr="001A7A79" w:rsidRDefault="00DB6CDF" w:rsidP="00DB6CDF">
      <w:pPr>
        <w:ind w:left="426" w:firstLine="294"/>
        <w:jc w:val="both"/>
        <w:rPr>
          <w:rFonts w:asciiTheme="majorBidi" w:hAnsiTheme="majorBidi" w:cstheme="majorBidi"/>
          <w:sz w:val="24"/>
          <w:szCs w:val="24"/>
        </w:rPr>
      </w:pPr>
      <w:r w:rsidRPr="001A7A79">
        <w:rPr>
          <w:rFonts w:asciiTheme="majorBidi" w:hAnsiTheme="majorBidi" w:cstheme="majorBidi"/>
          <w:sz w:val="24"/>
          <w:szCs w:val="24"/>
        </w:rPr>
        <w:t xml:space="preserve">BAB I PENDAHULUAN pada bab pendahuluan ini menjelaskan tentang alasan mengapa peneliti mengambil tema penelitian tersebut. Bab pendahuluan ini berisi tentang latar belakang, fokus pendampingan, tujuan pendampingan, manfaat pendampingan serta strategi mencapai tujuan. </w:t>
      </w:r>
    </w:p>
    <w:p w:rsidR="00DB6CDF" w:rsidRDefault="00DB6CDF" w:rsidP="00DB6CDF">
      <w:pPr>
        <w:ind w:left="426" w:firstLine="294"/>
        <w:jc w:val="both"/>
        <w:rPr>
          <w:rFonts w:asciiTheme="majorBidi" w:hAnsiTheme="majorBidi" w:cstheme="majorBidi"/>
          <w:sz w:val="24"/>
          <w:szCs w:val="24"/>
        </w:rPr>
      </w:pPr>
      <w:r w:rsidRPr="001A7A79">
        <w:rPr>
          <w:rFonts w:asciiTheme="majorBidi" w:hAnsiTheme="majorBidi" w:cstheme="majorBidi"/>
          <w:sz w:val="24"/>
          <w:szCs w:val="24"/>
        </w:rPr>
        <w:t xml:space="preserve">BAB II KAJIAN PUSTAKA pada bab ini peneliti menjelaskan mengenai teori dan konsep dasar yang menjadi tema penelitian. Teori yang digunakan oleh peneliti dalam penelitian ini adalah teori pemberdayaan dan konsep dakwah pemberdayaan,  pemanfaatan lahan pekarangan dalam perspektif islam, kebun gizi, kesehatan dalam perspektif islam, </w:t>
      </w:r>
      <w:r>
        <w:rPr>
          <w:rFonts w:asciiTheme="majorBidi" w:hAnsiTheme="majorBidi" w:cstheme="majorBidi"/>
          <w:sz w:val="24"/>
          <w:szCs w:val="24"/>
        </w:rPr>
        <w:tab/>
      </w:r>
    </w:p>
    <w:p w:rsidR="00DB6CDF" w:rsidRDefault="00DB6CDF" w:rsidP="00DB6CDF">
      <w:pPr>
        <w:ind w:left="426" w:firstLine="294"/>
        <w:jc w:val="both"/>
        <w:rPr>
          <w:rFonts w:asciiTheme="majorBidi" w:hAnsiTheme="majorBidi" w:cstheme="majorBidi"/>
          <w:sz w:val="24"/>
          <w:szCs w:val="24"/>
        </w:rPr>
      </w:pPr>
      <w:r w:rsidRPr="001A7A79">
        <w:rPr>
          <w:rFonts w:asciiTheme="majorBidi" w:hAnsiTheme="majorBidi" w:cstheme="majorBidi"/>
          <w:sz w:val="24"/>
          <w:szCs w:val="24"/>
        </w:rPr>
        <w:t>BAB III METODOLOGI PENELITIAN pada bab tiga ini peneliti menjelaskan mengenai metode yang digunakan dalam melakukan penelitian. dalam bab ini berisi tentang</w:t>
      </w:r>
      <w:r>
        <w:rPr>
          <w:rFonts w:asciiTheme="majorBidi" w:hAnsiTheme="majorBidi" w:cstheme="majorBidi"/>
          <w:sz w:val="24"/>
          <w:szCs w:val="24"/>
          <w:lang w:val="id-ID"/>
        </w:rPr>
        <w:t xml:space="preserve"> </w:t>
      </w:r>
      <w:r w:rsidRPr="001A7A79">
        <w:rPr>
          <w:rFonts w:asciiTheme="majorBidi" w:hAnsiTheme="majorBidi" w:cstheme="majorBidi"/>
          <w:sz w:val="24"/>
          <w:szCs w:val="24"/>
        </w:rPr>
        <w:t xml:space="preserve">pendekatan ABCD, proses pendampingan, subyek penelitian, teknik mengenali kawasan dan pengumpulan </w:t>
      </w:r>
      <w:r w:rsidRPr="001A7A79">
        <w:rPr>
          <w:rFonts w:asciiTheme="majorBidi" w:hAnsiTheme="majorBidi" w:cstheme="majorBidi"/>
          <w:sz w:val="24"/>
          <w:szCs w:val="24"/>
        </w:rPr>
        <w:lastRenderedPageBreak/>
        <w:t xml:space="preserve">data, teknik analisis data, dan teknik validasi data. </w:t>
      </w:r>
    </w:p>
    <w:p w:rsidR="00DB6CDF" w:rsidRDefault="00DB6CDF" w:rsidP="00DB6CDF">
      <w:pPr>
        <w:ind w:left="426" w:firstLine="294"/>
        <w:jc w:val="both"/>
        <w:rPr>
          <w:rFonts w:asciiTheme="majorBidi" w:hAnsiTheme="majorBidi" w:cstheme="majorBidi"/>
          <w:sz w:val="24"/>
          <w:szCs w:val="24"/>
        </w:rPr>
      </w:pPr>
      <w:r w:rsidRPr="001A7A79">
        <w:rPr>
          <w:rFonts w:asciiTheme="majorBidi" w:hAnsiTheme="majorBidi" w:cstheme="majorBidi"/>
          <w:sz w:val="24"/>
          <w:szCs w:val="24"/>
        </w:rPr>
        <w:t xml:space="preserve">BAB IV PROFIL LOKASI DAMPINGAN pada bab ini peneliti menjelaskan tentang profil dampingan. Babn ini berisi tentang kondisi geografis, kondisi demografis, kondisi ekonomi, kondisi kesehatan, kondisi keagamaan, kondisi pendidikan, dan profil komunitas dampingan. </w:t>
      </w:r>
    </w:p>
    <w:p w:rsidR="00DB6CDF" w:rsidRDefault="00DB6CDF" w:rsidP="00DB6CDF">
      <w:pPr>
        <w:ind w:left="426" w:firstLine="294"/>
        <w:jc w:val="both"/>
        <w:rPr>
          <w:rFonts w:asciiTheme="majorBidi" w:hAnsiTheme="majorBidi" w:cstheme="majorBidi"/>
          <w:sz w:val="24"/>
          <w:szCs w:val="24"/>
        </w:rPr>
      </w:pPr>
      <w:r w:rsidRPr="001A7A79">
        <w:rPr>
          <w:rFonts w:asciiTheme="majorBidi" w:hAnsiTheme="majorBidi" w:cstheme="majorBidi"/>
          <w:sz w:val="24"/>
          <w:szCs w:val="24"/>
        </w:rPr>
        <w:t>BAB V Temuan Aset pada bab lima ini peneliti menjelaskan tentang hasil temuan aset yang sudah dilakukan pada saat penelitian. bab ini berisi tentang gambaran umum aset yang memiliki sub bab aset alam,aset sumber daya manusia,aset sosial,dan aset fisik.</w:t>
      </w:r>
    </w:p>
    <w:p w:rsidR="00DB6CDF" w:rsidRDefault="00DB6CDF" w:rsidP="00DB6CDF">
      <w:pPr>
        <w:ind w:left="426" w:firstLine="294"/>
        <w:jc w:val="both"/>
        <w:rPr>
          <w:rFonts w:asciiTheme="majorBidi" w:hAnsiTheme="majorBidi" w:cstheme="majorBidi"/>
          <w:sz w:val="24"/>
          <w:szCs w:val="24"/>
        </w:rPr>
      </w:pPr>
      <w:r w:rsidRPr="001A7A79">
        <w:rPr>
          <w:rFonts w:asciiTheme="majorBidi" w:hAnsiTheme="majorBidi" w:cstheme="majorBidi"/>
          <w:sz w:val="24"/>
          <w:szCs w:val="24"/>
        </w:rPr>
        <w:t xml:space="preserve">BAB VI DINAMIKA PROSES DAMPINGAN pada bab enam ini menjelaskan tentang proses peneliti dalam melakukan pendampingan yang dimulai dengan proses perizinan, inkulturasi, </w:t>
      </w:r>
      <w:r w:rsidRPr="001A7A79">
        <w:rPr>
          <w:rFonts w:asciiTheme="majorBidi" w:hAnsiTheme="majorBidi" w:cstheme="majorBidi"/>
          <w:i/>
          <w:iCs/>
          <w:sz w:val="24"/>
          <w:szCs w:val="24"/>
        </w:rPr>
        <w:t xml:space="preserve">Discovery, Dream, Design, Define, Destiny. </w:t>
      </w:r>
    </w:p>
    <w:p w:rsidR="00DB6CDF" w:rsidRDefault="00DB6CDF" w:rsidP="00DB6CDF">
      <w:pPr>
        <w:ind w:left="426" w:firstLine="294"/>
        <w:jc w:val="both"/>
        <w:rPr>
          <w:rFonts w:asciiTheme="majorBidi" w:hAnsiTheme="majorBidi" w:cstheme="majorBidi"/>
          <w:sz w:val="24"/>
          <w:szCs w:val="24"/>
        </w:rPr>
      </w:pPr>
      <w:r w:rsidRPr="001A7A79">
        <w:rPr>
          <w:rFonts w:asciiTheme="majorBidi" w:hAnsiTheme="majorBidi" w:cstheme="majorBidi"/>
          <w:sz w:val="24"/>
          <w:szCs w:val="24"/>
        </w:rPr>
        <w:t>BAB VII AKSI PERUBAHAN pada bab ini peneliti menjelaskan tentang perubahan yang terjadi dalam masyarakat setelah adanya pendampingan. Bab ini berisi tentang analisa pengembangan aset, narasi program dan aksi serta evaluasi.</w:t>
      </w:r>
    </w:p>
    <w:p w:rsidR="00DB6CDF" w:rsidRDefault="00DB6CDF" w:rsidP="00DB6CDF">
      <w:pPr>
        <w:ind w:left="426" w:firstLine="294"/>
        <w:jc w:val="both"/>
        <w:rPr>
          <w:rFonts w:asciiTheme="majorBidi" w:hAnsiTheme="majorBidi" w:cstheme="majorBidi"/>
          <w:sz w:val="24"/>
          <w:szCs w:val="24"/>
        </w:rPr>
      </w:pPr>
      <w:r w:rsidRPr="001A7A79">
        <w:rPr>
          <w:rFonts w:asciiTheme="majorBidi" w:hAnsiTheme="majorBidi" w:cstheme="majorBidi"/>
          <w:sz w:val="24"/>
          <w:szCs w:val="24"/>
        </w:rPr>
        <w:t xml:space="preserve">BAB VIII ANALISIS DAN REFLEKSI bab ini menjelaskan tentang </w:t>
      </w:r>
      <w:r w:rsidRPr="001A7A79">
        <w:rPr>
          <w:rFonts w:asciiTheme="majorBidi" w:hAnsiTheme="majorBidi" w:cstheme="majorBidi"/>
          <w:i/>
          <w:iCs/>
          <w:sz w:val="24"/>
          <w:szCs w:val="24"/>
        </w:rPr>
        <w:t>feedback</w:t>
      </w:r>
      <w:r w:rsidRPr="001A7A79">
        <w:rPr>
          <w:rFonts w:asciiTheme="majorBidi" w:hAnsiTheme="majorBidi" w:cstheme="majorBidi"/>
          <w:sz w:val="24"/>
          <w:szCs w:val="24"/>
        </w:rPr>
        <w:t xml:space="preserve"> setelah melakukan penelitian. bab ini berisi tentang analisis dan refleksi. </w:t>
      </w:r>
    </w:p>
    <w:p w:rsidR="00DB6CDF" w:rsidRDefault="00DB6CDF" w:rsidP="00DB6CDF">
      <w:pPr>
        <w:ind w:left="426" w:firstLine="294"/>
        <w:jc w:val="both"/>
        <w:rPr>
          <w:rFonts w:asciiTheme="majorBidi" w:hAnsiTheme="majorBidi" w:cstheme="majorBidi"/>
          <w:sz w:val="24"/>
          <w:szCs w:val="24"/>
          <w:lang w:val="id-ID"/>
        </w:rPr>
      </w:pPr>
      <w:r w:rsidRPr="001A7A79">
        <w:rPr>
          <w:rFonts w:asciiTheme="majorBidi" w:hAnsiTheme="majorBidi" w:cstheme="majorBidi"/>
          <w:sz w:val="24"/>
          <w:szCs w:val="24"/>
        </w:rPr>
        <w:t>BAB IX PENUTUP pada bab terakhir ini menjelaskan tentang kesimpulan yang dapat diambil dari penelitian ini serta saran yang dapat disampaikan baik untuk komunit</w:t>
      </w:r>
      <w:r>
        <w:rPr>
          <w:rFonts w:asciiTheme="majorBidi" w:hAnsiTheme="majorBidi" w:cstheme="majorBidi"/>
          <w:sz w:val="24"/>
          <w:szCs w:val="24"/>
        </w:rPr>
        <w:t>as dampingan serta universitas.</w:t>
      </w:r>
      <w:r>
        <w:rPr>
          <w:rFonts w:asciiTheme="majorBidi" w:hAnsiTheme="majorBidi" w:cstheme="majorBidi"/>
          <w:sz w:val="24"/>
          <w:szCs w:val="24"/>
          <w:lang w:val="id-ID"/>
        </w:rPr>
        <w:t xml:space="preserve"> </w:t>
      </w:r>
    </w:p>
    <w:p w:rsidR="00DB6CDF" w:rsidRDefault="00DB6CDF" w:rsidP="00DB6CDF">
      <w:pPr>
        <w:ind w:left="426" w:firstLine="294"/>
        <w:jc w:val="both"/>
        <w:rPr>
          <w:rFonts w:asciiTheme="majorBidi" w:hAnsiTheme="majorBidi" w:cstheme="majorBidi"/>
          <w:sz w:val="24"/>
          <w:szCs w:val="24"/>
          <w:lang w:val="id-ID"/>
        </w:rPr>
      </w:pPr>
      <w:r>
        <w:rPr>
          <w:rFonts w:asciiTheme="majorBidi" w:hAnsiTheme="majorBidi" w:cstheme="majorBidi"/>
          <w:sz w:val="24"/>
          <w:szCs w:val="24"/>
          <w:lang w:val="id-ID"/>
        </w:rPr>
        <w:br w:type="page"/>
      </w:r>
    </w:p>
    <w:p w:rsidR="00DB6CDF" w:rsidRPr="00C17B72" w:rsidRDefault="00DB6CDF" w:rsidP="00DB6CDF">
      <w:pPr>
        <w:pStyle w:val="Heading1"/>
        <w:jc w:val="center"/>
        <w:rPr>
          <w:rFonts w:asciiTheme="majorBidi" w:hAnsiTheme="majorBidi"/>
          <w:b/>
          <w:bCs/>
          <w:color w:val="auto"/>
          <w:sz w:val="24"/>
          <w:szCs w:val="24"/>
        </w:rPr>
      </w:pPr>
      <w:bookmarkStart w:id="75" w:name="_Toc106119643"/>
      <w:bookmarkStart w:id="76" w:name="_Toc106211587"/>
      <w:bookmarkStart w:id="77" w:name="_Toc106379200"/>
      <w:bookmarkStart w:id="78" w:name="_Toc107599815"/>
      <w:bookmarkStart w:id="79" w:name="_Toc107643587"/>
      <w:bookmarkStart w:id="80" w:name="_Toc108778910"/>
      <w:bookmarkStart w:id="81" w:name="_Toc109071925"/>
      <w:bookmarkStart w:id="82" w:name="_Toc109072878"/>
      <w:bookmarkStart w:id="83" w:name="_Toc109147111"/>
      <w:r w:rsidRPr="00C17B72">
        <w:rPr>
          <w:rFonts w:asciiTheme="majorBidi" w:hAnsiTheme="majorBidi"/>
          <w:b/>
          <w:bCs/>
          <w:color w:val="auto"/>
          <w:sz w:val="24"/>
          <w:szCs w:val="24"/>
        </w:rPr>
        <w:lastRenderedPageBreak/>
        <w:t>BAB II</w:t>
      </w:r>
      <w:bookmarkEnd w:id="75"/>
      <w:bookmarkEnd w:id="76"/>
      <w:bookmarkEnd w:id="77"/>
      <w:bookmarkEnd w:id="78"/>
      <w:bookmarkEnd w:id="79"/>
      <w:bookmarkEnd w:id="80"/>
      <w:bookmarkEnd w:id="81"/>
      <w:bookmarkEnd w:id="82"/>
      <w:bookmarkEnd w:id="83"/>
    </w:p>
    <w:p w:rsidR="00DB6CDF" w:rsidRPr="00C17B72" w:rsidRDefault="00DB6CDF" w:rsidP="00DB6CDF">
      <w:pPr>
        <w:pStyle w:val="Heading1"/>
        <w:jc w:val="center"/>
        <w:rPr>
          <w:rFonts w:asciiTheme="majorBidi" w:hAnsiTheme="majorBidi"/>
          <w:b/>
          <w:bCs/>
          <w:color w:val="auto"/>
          <w:sz w:val="24"/>
          <w:szCs w:val="24"/>
        </w:rPr>
      </w:pPr>
      <w:bookmarkStart w:id="84" w:name="_Toc106119644"/>
      <w:bookmarkStart w:id="85" w:name="_Toc106211588"/>
      <w:bookmarkStart w:id="86" w:name="_Toc106379201"/>
      <w:bookmarkStart w:id="87" w:name="_Toc109147112"/>
      <w:r w:rsidRPr="00C17B72">
        <w:rPr>
          <w:rFonts w:asciiTheme="majorBidi" w:hAnsiTheme="majorBidi"/>
          <w:b/>
          <w:bCs/>
          <w:color w:val="auto"/>
          <w:sz w:val="24"/>
          <w:szCs w:val="24"/>
        </w:rPr>
        <w:t>KAJIAN PUSTAKA</w:t>
      </w:r>
      <w:bookmarkEnd w:id="84"/>
      <w:bookmarkEnd w:id="85"/>
      <w:bookmarkEnd w:id="86"/>
      <w:bookmarkEnd w:id="87"/>
    </w:p>
    <w:p w:rsidR="00DB6CDF" w:rsidRDefault="00DB6CDF" w:rsidP="00DB6CDF">
      <w:pPr>
        <w:pStyle w:val="ListParagraph"/>
        <w:numPr>
          <w:ilvl w:val="0"/>
          <w:numId w:val="7"/>
        </w:numPr>
        <w:tabs>
          <w:tab w:val="left" w:pos="4253"/>
        </w:tabs>
        <w:spacing w:after="240" w:line="240" w:lineRule="auto"/>
        <w:ind w:left="426"/>
        <w:jc w:val="both"/>
        <w:outlineLvl w:val="1"/>
        <w:rPr>
          <w:rFonts w:asciiTheme="majorBidi" w:hAnsiTheme="majorBidi" w:cstheme="majorBidi"/>
          <w:b/>
          <w:bCs/>
          <w:sz w:val="24"/>
          <w:szCs w:val="24"/>
        </w:rPr>
      </w:pPr>
      <w:bookmarkStart w:id="88" w:name="_Toc106119645"/>
      <w:bookmarkStart w:id="89" w:name="_Toc106211589"/>
      <w:bookmarkStart w:id="90" w:name="_Toc106379202"/>
      <w:bookmarkStart w:id="91" w:name="_Toc109147113"/>
      <w:r>
        <w:rPr>
          <w:rFonts w:asciiTheme="majorBidi" w:hAnsiTheme="majorBidi" w:cstheme="majorBidi"/>
          <w:b/>
          <w:bCs/>
          <w:sz w:val="24"/>
          <w:szCs w:val="24"/>
        </w:rPr>
        <w:t>Kajian Teori</w:t>
      </w:r>
      <w:bookmarkEnd w:id="88"/>
      <w:bookmarkEnd w:id="89"/>
      <w:bookmarkEnd w:id="90"/>
      <w:bookmarkEnd w:id="91"/>
    </w:p>
    <w:p w:rsidR="00DB6CDF" w:rsidRDefault="00DB6CDF" w:rsidP="00DB6CDF">
      <w:pPr>
        <w:pStyle w:val="ListParagraph"/>
        <w:numPr>
          <w:ilvl w:val="3"/>
          <w:numId w:val="3"/>
        </w:numPr>
        <w:spacing w:after="0" w:line="240" w:lineRule="auto"/>
        <w:ind w:left="851"/>
        <w:jc w:val="both"/>
        <w:outlineLvl w:val="2"/>
        <w:rPr>
          <w:rFonts w:asciiTheme="majorBidi" w:hAnsiTheme="majorBidi" w:cstheme="majorBidi"/>
          <w:sz w:val="24"/>
          <w:szCs w:val="24"/>
        </w:rPr>
      </w:pPr>
      <w:bookmarkStart w:id="92" w:name="_Toc106119646"/>
      <w:bookmarkStart w:id="93" w:name="_Toc106211590"/>
      <w:bookmarkStart w:id="94" w:name="_Toc106379203"/>
      <w:bookmarkStart w:id="95" w:name="_Toc109147114"/>
      <w:r>
        <w:rPr>
          <w:rFonts w:asciiTheme="majorBidi" w:hAnsiTheme="majorBidi" w:cstheme="majorBidi"/>
          <w:sz w:val="24"/>
          <w:szCs w:val="24"/>
        </w:rPr>
        <w:t>Pemberdayaan</w:t>
      </w:r>
      <w:bookmarkEnd w:id="92"/>
      <w:bookmarkEnd w:id="93"/>
      <w:bookmarkEnd w:id="94"/>
      <w:bookmarkEnd w:id="95"/>
    </w:p>
    <w:p w:rsidR="00DB6CDF" w:rsidRDefault="00DB6CDF" w:rsidP="00DB6CDF">
      <w:pPr>
        <w:ind w:left="709" w:firstLine="371"/>
        <w:jc w:val="both"/>
        <w:rPr>
          <w:rFonts w:asciiTheme="majorBidi" w:hAnsiTheme="majorBidi" w:cstheme="majorBidi"/>
          <w:sz w:val="24"/>
          <w:szCs w:val="24"/>
        </w:rPr>
      </w:pPr>
      <w:r w:rsidRPr="004922D2">
        <w:rPr>
          <w:rFonts w:asciiTheme="majorBidi" w:hAnsiTheme="majorBidi" w:cstheme="majorBidi"/>
          <w:sz w:val="24"/>
          <w:szCs w:val="24"/>
        </w:rPr>
        <w:t>Pemberdayaan adalah proses memampukan dan memberdayakan masyarakat, dimulai dengan pembangunan lingkungan yang memungkinkan potensi kelompok berkembang.</w:t>
      </w:r>
      <w:r>
        <w:rPr>
          <w:rStyle w:val="FootnoteReference"/>
          <w:rFonts w:asciiTheme="majorBidi" w:hAnsiTheme="majorBidi" w:cstheme="majorBidi"/>
          <w:sz w:val="24"/>
          <w:szCs w:val="24"/>
        </w:rPr>
        <w:footnoteReference w:id="4"/>
      </w:r>
      <w:r w:rsidRPr="004922D2">
        <w:rPr>
          <w:rFonts w:asciiTheme="majorBidi" w:hAnsiTheme="majorBidi" w:cstheme="majorBidi"/>
          <w:sz w:val="24"/>
          <w:szCs w:val="24"/>
        </w:rPr>
        <w:t xml:space="preserve"> Pemberdayaan berasal dari kata “daya” yang </w:t>
      </w:r>
      <w:r>
        <w:rPr>
          <w:rFonts w:asciiTheme="majorBidi" w:hAnsiTheme="majorBidi" w:cstheme="majorBidi"/>
          <w:sz w:val="24"/>
          <w:szCs w:val="24"/>
          <w:lang w:val="id-ID"/>
        </w:rPr>
        <w:t xml:space="preserve">berarti adalah </w:t>
      </w:r>
      <w:r w:rsidRPr="004922D2">
        <w:rPr>
          <w:rFonts w:asciiTheme="majorBidi" w:hAnsiTheme="majorBidi" w:cstheme="majorBidi"/>
          <w:sz w:val="24"/>
          <w:szCs w:val="24"/>
        </w:rPr>
        <w:t>kekuatan. Sedangkan dalam bahasa inggris pemberdayaan disebut dengan “</w:t>
      </w:r>
      <w:r w:rsidRPr="004922D2">
        <w:rPr>
          <w:rFonts w:asciiTheme="majorBidi" w:hAnsiTheme="majorBidi" w:cstheme="majorBidi"/>
          <w:i/>
          <w:iCs/>
          <w:sz w:val="24"/>
          <w:szCs w:val="24"/>
        </w:rPr>
        <w:t>empowerment”</w:t>
      </w:r>
      <w:r w:rsidRPr="004922D2">
        <w:rPr>
          <w:rFonts w:asciiTheme="majorBidi" w:hAnsiTheme="majorBidi" w:cstheme="majorBidi"/>
          <w:sz w:val="24"/>
          <w:szCs w:val="24"/>
        </w:rPr>
        <w:t>. Jika dikaji pemberda</w:t>
      </w:r>
      <w:r>
        <w:rPr>
          <w:rFonts w:asciiTheme="majorBidi" w:hAnsiTheme="majorBidi" w:cstheme="majorBidi"/>
          <w:sz w:val="24"/>
          <w:szCs w:val="24"/>
          <w:lang w:val="id-ID"/>
        </w:rPr>
        <w:t>y</w:t>
      </w:r>
      <w:r w:rsidRPr="004922D2">
        <w:rPr>
          <w:rFonts w:asciiTheme="majorBidi" w:hAnsiTheme="majorBidi" w:cstheme="majorBidi"/>
          <w:sz w:val="24"/>
          <w:szCs w:val="24"/>
        </w:rPr>
        <w:t xml:space="preserve">aan memiliki dua muatan dasar yaitu asas positivisme dan asas interaktif. Asas positivisme lebih identik pada analisis kuantitatif.  Analisis kuantitatif ini contohnya adalah </w:t>
      </w:r>
      <w:r w:rsidRPr="004922D2">
        <w:rPr>
          <w:rFonts w:asciiTheme="majorBidi" w:hAnsiTheme="majorBidi" w:cstheme="majorBidi"/>
          <w:i/>
          <w:iCs/>
          <w:sz w:val="24"/>
          <w:szCs w:val="24"/>
        </w:rPr>
        <w:t>growth strategy, employment program, basic need strategy</w:t>
      </w:r>
      <w:r w:rsidRPr="004922D2">
        <w:rPr>
          <w:rFonts w:asciiTheme="majorBidi" w:hAnsiTheme="majorBidi" w:cstheme="majorBidi"/>
          <w:sz w:val="24"/>
          <w:szCs w:val="24"/>
        </w:rPr>
        <w:t xml:space="preserve">. </w:t>
      </w:r>
    </w:p>
    <w:p w:rsidR="00DB6CDF" w:rsidRDefault="00DB6CDF" w:rsidP="00DB6CDF">
      <w:pPr>
        <w:ind w:left="709" w:firstLine="371"/>
        <w:jc w:val="both"/>
        <w:rPr>
          <w:rFonts w:asciiTheme="majorBidi" w:hAnsiTheme="majorBidi" w:cstheme="majorBidi"/>
          <w:sz w:val="24"/>
          <w:szCs w:val="24"/>
        </w:rPr>
      </w:pPr>
      <w:r w:rsidRPr="004922D2">
        <w:rPr>
          <w:rFonts w:asciiTheme="majorBidi" w:hAnsiTheme="majorBidi" w:cstheme="majorBidi"/>
          <w:i/>
          <w:iCs/>
          <w:sz w:val="24"/>
          <w:szCs w:val="24"/>
        </w:rPr>
        <w:t xml:space="preserve">Growth strategy </w:t>
      </w:r>
      <w:r w:rsidRPr="004922D2">
        <w:rPr>
          <w:rFonts w:asciiTheme="majorBidi" w:hAnsiTheme="majorBidi" w:cstheme="majorBidi"/>
          <w:sz w:val="24"/>
          <w:szCs w:val="24"/>
        </w:rPr>
        <w:t xml:space="preserve">berarti dalam pelaksanaan suatu pembangunan lebih mengarah pada strategi dengan perhitungan GNP </w:t>
      </w:r>
      <w:r w:rsidRPr="004922D2">
        <w:rPr>
          <w:rFonts w:asciiTheme="majorBidi" w:hAnsiTheme="majorBidi" w:cstheme="majorBidi"/>
          <w:i/>
          <w:iCs/>
          <w:sz w:val="24"/>
          <w:szCs w:val="24"/>
        </w:rPr>
        <w:t>(Gross National Product)</w:t>
      </w:r>
      <w:r w:rsidRPr="004922D2">
        <w:rPr>
          <w:rFonts w:asciiTheme="majorBidi" w:hAnsiTheme="majorBidi" w:cstheme="majorBidi"/>
          <w:sz w:val="24"/>
          <w:szCs w:val="24"/>
        </w:rPr>
        <w:t xml:space="preserve"> dalam menilai suatu keberhasilan dalam pembangunan. </w:t>
      </w:r>
      <w:r>
        <w:rPr>
          <w:rFonts w:asciiTheme="majorBidi" w:hAnsiTheme="majorBidi" w:cstheme="majorBidi"/>
          <w:i/>
          <w:iCs/>
          <w:sz w:val="24"/>
          <w:szCs w:val="24"/>
        </w:rPr>
        <w:t xml:space="preserve">Employment </w:t>
      </w:r>
      <w:r>
        <w:rPr>
          <w:rFonts w:asciiTheme="majorBidi" w:hAnsiTheme="majorBidi" w:cstheme="majorBidi"/>
          <w:i/>
          <w:iCs/>
          <w:sz w:val="24"/>
          <w:szCs w:val="24"/>
          <w:lang w:val="id-ID"/>
        </w:rPr>
        <w:t>p</w:t>
      </w:r>
      <w:r w:rsidRPr="004922D2">
        <w:rPr>
          <w:rFonts w:asciiTheme="majorBidi" w:hAnsiTheme="majorBidi" w:cstheme="majorBidi"/>
          <w:i/>
          <w:iCs/>
          <w:sz w:val="24"/>
          <w:szCs w:val="24"/>
        </w:rPr>
        <w:t xml:space="preserve">rogram </w:t>
      </w:r>
      <w:r w:rsidRPr="004922D2">
        <w:rPr>
          <w:rFonts w:asciiTheme="majorBidi" w:hAnsiTheme="majorBidi" w:cstheme="majorBidi"/>
          <w:sz w:val="24"/>
          <w:szCs w:val="24"/>
        </w:rPr>
        <w:t xml:space="preserve">lebih banyak menganalisis tenaga kerja. Sedangkan yang terakhir </w:t>
      </w:r>
      <w:r w:rsidRPr="004922D2">
        <w:rPr>
          <w:rFonts w:asciiTheme="majorBidi" w:hAnsiTheme="majorBidi" w:cstheme="majorBidi"/>
          <w:i/>
          <w:iCs/>
          <w:sz w:val="24"/>
          <w:szCs w:val="24"/>
        </w:rPr>
        <w:t xml:space="preserve">basic need </w:t>
      </w:r>
      <w:r w:rsidRPr="004922D2">
        <w:rPr>
          <w:rFonts w:asciiTheme="majorBidi" w:hAnsiTheme="majorBidi" w:cstheme="majorBidi"/>
          <w:sz w:val="24"/>
          <w:szCs w:val="24"/>
        </w:rPr>
        <w:t xml:space="preserve">strategy lebih mengarah pada pemenuhan kebutuhan masyarakat. Sedangkan asas interaktif berbeda dengan asas positivisme. Asas interaktif lebih mengarah pada pembangunan dengan analisis kualitatif seperti </w:t>
      </w:r>
      <w:r w:rsidRPr="004922D2">
        <w:rPr>
          <w:rFonts w:asciiTheme="majorBidi" w:hAnsiTheme="majorBidi" w:cstheme="majorBidi"/>
          <w:i/>
          <w:iCs/>
          <w:sz w:val="24"/>
          <w:szCs w:val="24"/>
        </w:rPr>
        <w:t xml:space="preserve">empowerment, sustainability, approach technology. Empowerment </w:t>
      </w:r>
      <w:r w:rsidRPr="004922D2">
        <w:rPr>
          <w:rFonts w:asciiTheme="majorBidi" w:hAnsiTheme="majorBidi" w:cstheme="majorBidi"/>
          <w:sz w:val="24"/>
          <w:szCs w:val="24"/>
        </w:rPr>
        <w:t xml:space="preserve">lebih melihat pemberdayaan masyarakat dalam memperbaiki dan meningkatkan kualitas hidup mereka. </w:t>
      </w:r>
      <w:r>
        <w:rPr>
          <w:rFonts w:asciiTheme="majorBidi" w:hAnsiTheme="majorBidi" w:cstheme="majorBidi"/>
          <w:i/>
          <w:iCs/>
          <w:sz w:val="24"/>
          <w:szCs w:val="24"/>
          <w:lang w:val="id-ID"/>
        </w:rPr>
        <w:t>S</w:t>
      </w:r>
      <w:r w:rsidRPr="004922D2">
        <w:rPr>
          <w:rFonts w:asciiTheme="majorBidi" w:hAnsiTheme="majorBidi" w:cstheme="majorBidi"/>
          <w:i/>
          <w:iCs/>
          <w:sz w:val="24"/>
          <w:szCs w:val="24"/>
        </w:rPr>
        <w:t xml:space="preserve">ustainability </w:t>
      </w:r>
      <w:r w:rsidRPr="004922D2">
        <w:rPr>
          <w:rFonts w:asciiTheme="majorBidi" w:hAnsiTheme="majorBidi" w:cstheme="majorBidi"/>
          <w:sz w:val="24"/>
          <w:szCs w:val="24"/>
        </w:rPr>
        <w:t>lebih me</w:t>
      </w:r>
      <w:r>
        <w:rPr>
          <w:rFonts w:asciiTheme="majorBidi" w:hAnsiTheme="majorBidi" w:cstheme="majorBidi"/>
          <w:sz w:val="24"/>
          <w:szCs w:val="24"/>
          <w:lang w:val="id-ID"/>
        </w:rPr>
        <w:t>l</w:t>
      </w:r>
      <w:r w:rsidRPr="004922D2">
        <w:rPr>
          <w:rFonts w:asciiTheme="majorBidi" w:hAnsiTheme="majorBidi" w:cstheme="majorBidi"/>
          <w:sz w:val="24"/>
          <w:szCs w:val="24"/>
        </w:rPr>
        <w:t xml:space="preserve">ihat dalam keberlanjutan </w:t>
      </w:r>
      <w:r w:rsidRPr="004922D2">
        <w:rPr>
          <w:rFonts w:asciiTheme="majorBidi" w:hAnsiTheme="majorBidi" w:cstheme="majorBidi"/>
          <w:sz w:val="24"/>
          <w:szCs w:val="24"/>
        </w:rPr>
        <w:lastRenderedPageBreak/>
        <w:t xml:space="preserve">pembangunan dalam melestarikan alam dengan lingkungan untuk diwariskan kepada generasi selanjutnya. Ketiga yaitu </w:t>
      </w:r>
      <w:r w:rsidRPr="004922D2">
        <w:rPr>
          <w:rFonts w:asciiTheme="majorBidi" w:hAnsiTheme="majorBidi" w:cstheme="majorBidi"/>
          <w:i/>
          <w:iCs/>
          <w:sz w:val="24"/>
          <w:szCs w:val="24"/>
        </w:rPr>
        <w:t>approach technology</w:t>
      </w:r>
      <w:r w:rsidRPr="004922D2">
        <w:rPr>
          <w:rFonts w:asciiTheme="majorBidi" w:hAnsiTheme="majorBidi" w:cstheme="majorBidi"/>
          <w:sz w:val="24"/>
          <w:szCs w:val="24"/>
        </w:rPr>
        <w:t xml:space="preserve"> lebih mengarah pada pembangunan yang menggunakan kesempatan dalam mengembangkan teknologi dalam pembangunan.</w:t>
      </w:r>
      <w:r>
        <w:rPr>
          <w:rStyle w:val="FootnoteReference"/>
          <w:rFonts w:asciiTheme="majorBidi" w:hAnsiTheme="majorBidi" w:cstheme="majorBidi"/>
          <w:sz w:val="24"/>
          <w:szCs w:val="24"/>
        </w:rPr>
        <w:footnoteReference w:id="5"/>
      </w:r>
      <w:r w:rsidRPr="004922D2">
        <w:rPr>
          <w:rFonts w:asciiTheme="majorBidi" w:hAnsiTheme="majorBidi" w:cstheme="majorBidi"/>
          <w:sz w:val="24"/>
          <w:szCs w:val="24"/>
        </w:rPr>
        <w:t xml:space="preserve"> </w:t>
      </w:r>
    </w:p>
    <w:p w:rsidR="00DB6CDF" w:rsidRDefault="00DB6CDF" w:rsidP="00DB6CDF">
      <w:pPr>
        <w:ind w:left="709" w:firstLine="371"/>
        <w:jc w:val="both"/>
        <w:rPr>
          <w:rFonts w:asciiTheme="majorBidi" w:hAnsiTheme="majorBidi" w:cstheme="majorBidi"/>
          <w:sz w:val="24"/>
          <w:szCs w:val="24"/>
        </w:rPr>
      </w:pPr>
      <w:r w:rsidRPr="004922D2">
        <w:rPr>
          <w:rFonts w:asciiTheme="majorBidi" w:hAnsiTheme="majorBidi" w:cstheme="majorBidi"/>
          <w:sz w:val="24"/>
          <w:szCs w:val="24"/>
        </w:rPr>
        <w:t>Upaya membangun sumber daya masyarakat yang mana dapat mendorong motivasi dengan membangun kesadaran bahwa ada potensi dalam mengembangkan. Menurut R</w:t>
      </w:r>
      <w:r>
        <w:rPr>
          <w:rFonts w:asciiTheme="majorBidi" w:hAnsiTheme="majorBidi" w:cstheme="majorBidi"/>
          <w:sz w:val="24"/>
          <w:szCs w:val="24"/>
        </w:rPr>
        <w:t>apparot</w:t>
      </w:r>
      <w:r>
        <w:rPr>
          <w:rFonts w:asciiTheme="majorBidi" w:hAnsiTheme="majorBidi" w:cstheme="majorBidi"/>
          <w:sz w:val="24"/>
          <w:szCs w:val="24"/>
          <w:lang w:val="id-ID"/>
        </w:rPr>
        <w:t xml:space="preserve">, </w:t>
      </w:r>
      <w:r>
        <w:rPr>
          <w:rFonts w:asciiTheme="majorBidi" w:hAnsiTheme="majorBidi" w:cstheme="majorBidi"/>
          <w:sz w:val="24"/>
          <w:szCs w:val="24"/>
        </w:rPr>
        <w:t xml:space="preserve">1984 menjelaskan bahwa </w:t>
      </w:r>
      <w:r>
        <w:rPr>
          <w:rFonts w:asciiTheme="majorBidi" w:hAnsiTheme="majorBidi" w:cstheme="majorBidi"/>
          <w:sz w:val="24"/>
          <w:szCs w:val="24"/>
          <w:lang w:val="id-ID"/>
        </w:rPr>
        <w:t>p</w:t>
      </w:r>
      <w:r w:rsidRPr="004922D2">
        <w:rPr>
          <w:rFonts w:asciiTheme="majorBidi" w:hAnsiTheme="majorBidi" w:cstheme="majorBidi"/>
          <w:sz w:val="24"/>
          <w:szCs w:val="24"/>
        </w:rPr>
        <w:t xml:space="preserve">emberdayaan adalah strategi bagi orang, organisasi, dan komunitas untuk mendapatkan kendali atau pengaruh atas kehidupan mereka. Pemberdayaan memiliki dua aspek yaitu </w:t>
      </w:r>
      <w:r w:rsidRPr="004922D2">
        <w:rPr>
          <w:rFonts w:asciiTheme="majorBidi" w:hAnsiTheme="majorBidi" w:cstheme="majorBidi"/>
          <w:i/>
          <w:iCs/>
          <w:sz w:val="24"/>
          <w:szCs w:val="24"/>
        </w:rPr>
        <w:t>“to give authority to and to give ability to or enable”</w:t>
      </w:r>
      <w:r w:rsidRPr="004922D2">
        <w:rPr>
          <w:rFonts w:asciiTheme="majorBidi" w:hAnsiTheme="majorBidi" w:cstheme="majorBidi"/>
          <w:sz w:val="24"/>
          <w:szCs w:val="24"/>
        </w:rPr>
        <w:t xml:space="preserve">. </w:t>
      </w:r>
      <w:r w:rsidRPr="004922D2">
        <w:rPr>
          <w:rFonts w:asciiTheme="majorBidi" w:hAnsiTheme="majorBidi" w:cstheme="majorBidi"/>
          <w:i/>
          <w:iCs/>
          <w:sz w:val="24"/>
          <w:szCs w:val="24"/>
        </w:rPr>
        <w:t xml:space="preserve">To give authority </w:t>
      </w:r>
      <w:r w:rsidRPr="004922D2">
        <w:rPr>
          <w:rFonts w:asciiTheme="majorBidi" w:hAnsiTheme="majorBidi" w:cstheme="majorBidi"/>
          <w:sz w:val="24"/>
          <w:szCs w:val="24"/>
        </w:rPr>
        <w:t xml:space="preserve">memiliki pengertian bahwa pemberdayaan bermakna memberi kekuasaan, mengalihkan kekuatan dan mendelegasikan otoritas ke pihak lain. Sedangkan </w:t>
      </w:r>
      <w:r w:rsidRPr="004922D2">
        <w:rPr>
          <w:rFonts w:asciiTheme="majorBidi" w:hAnsiTheme="majorBidi" w:cstheme="majorBidi"/>
          <w:i/>
          <w:iCs/>
          <w:sz w:val="24"/>
          <w:szCs w:val="24"/>
        </w:rPr>
        <w:t xml:space="preserve">to give ability to or enable </w:t>
      </w:r>
      <w:r w:rsidRPr="004922D2">
        <w:rPr>
          <w:rFonts w:asciiTheme="majorBidi" w:hAnsiTheme="majorBidi" w:cstheme="majorBidi"/>
          <w:sz w:val="24"/>
          <w:szCs w:val="24"/>
        </w:rPr>
        <w:t xml:space="preserve">memiliki pengertian bahwa pemberdayaan merupakan upaya untuk memberikan suatu keberdayaan atau kemampuan. </w:t>
      </w:r>
    </w:p>
    <w:p w:rsidR="00DB6CDF" w:rsidRDefault="00DB6CDF" w:rsidP="00DB6CDF">
      <w:pPr>
        <w:ind w:left="709" w:firstLine="371"/>
        <w:jc w:val="both"/>
        <w:rPr>
          <w:rFonts w:asciiTheme="majorBidi" w:hAnsiTheme="majorBidi" w:cstheme="majorBidi"/>
          <w:sz w:val="24"/>
          <w:szCs w:val="24"/>
        </w:rPr>
      </w:pPr>
      <w:r w:rsidRPr="004922D2">
        <w:rPr>
          <w:rFonts w:asciiTheme="majorBidi" w:hAnsiTheme="majorBidi" w:cstheme="majorBidi"/>
          <w:sz w:val="24"/>
          <w:szCs w:val="24"/>
        </w:rPr>
        <w:t xml:space="preserve">Dalam upaya memberdayakan masyarakat dapat dilihat dari tiga sisi, yaitu: </w:t>
      </w:r>
      <w:r w:rsidRPr="004922D2">
        <w:rPr>
          <w:rFonts w:asciiTheme="majorBidi" w:hAnsiTheme="majorBidi" w:cstheme="majorBidi"/>
          <w:i/>
          <w:iCs/>
          <w:sz w:val="24"/>
          <w:szCs w:val="24"/>
        </w:rPr>
        <w:t>pertama</w:t>
      </w:r>
      <w:r w:rsidRPr="004922D2">
        <w:rPr>
          <w:rFonts w:asciiTheme="majorBidi" w:hAnsiTheme="majorBidi" w:cstheme="majorBidi"/>
          <w:sz w:val="24"/>
          <w:szCs w:val="24"/>
        </w:rPr>
        <w:t xml:space="preserve">, menciptakan suasana atau iklim yang memungkinkan potensi masyarakat berkembang </w:t>
      </w:r>
      <w:r w:rsidRPr="00F051F4">
        <w:rPr>
          <w:rFonts w:asciiTheme="majorBidi" w:hAnsiTheme="majorBidi" w:cstheme="majorBidi"/>
          <w:i/>
          <w:iCs/>
          <w:sz w:val="24"/>
          <w:szCs w:val="24"/>
        </w:rPr>
        <w:t>(enabling)</w:t>
      </w:r>
      <w:r w:rsidRPr="004922D2">
        <w:rPr>
          <w:rFonts w:asciiTheme="majorBidi" w:hAnsiTheme="majorBidi" w:cstheme="majorBidi"/>
          <w:sz w:val="24"/>
          <w:szCs w:val="24"/>
        </w:rPr>
        <w:t xml:space="preserve">.  Sisi ini merupakan pengenalan bahwa setiap manusia atau masyarakat memiliki potensi yang dapat dikembangkan yang berarti tidak ada masyarakat yang sama sekali tidak memiliki </w:t>
      </w:r>
      <w:r w:rsidRPr="004922D2">
        <w:rPr>
          <w:rFonts w:asciiTheme="majorBidi" w:hAnsiTheme="majorBidi" w:cstheme="majorBidi"/>
          <w:i/>
          <w:iCs/>
          <w:sz w:val="24"/>
          <w:szCs w:val="24"/>
        </w:rPr>
        <w:t>power</w:t>
      </w:r>
      <w:r w:rsidRPr="004922D2">
        <w:rPr>
          <w:rFonts w:asciiTheme="majorBidi" w:hAnsiTheme="majorBidi" w:cstheme="majorBidi"/>
          <w:sz w:val="24"/>
          <w:szCs w:val="24"/>
        </w:rPr>
        <w:t xml:space="preserve"> atau kekuatan. Upaya untuk membangun kekuatan itu dengan mendorong, memotivasi, dan membangkitkan kesadaran serta pola pikir akan potensi </w:t>
      </w:r>
      <w:r w:rsidRPr="004922D2">
        <w:rPr>
          <w:rFonts w:asciiTheme="majorBidi" w:hAnsiTheme="majorBidi" w:cstheme="majorBidi"/>
          <w:sz w:val="24"/>
          <w:szCs w:val="24"/>
        </w:rPr>
        <w:lastRenderedPageBreak/>
        <w:t xml:space="preserve">dan aset yang dimilikinya serta berupaya untuk mengembangkannya merupakan pemberdayaan. </w:t>
      </w:r>
      <w:r w:rsidRPr="004922D2">
        <w:rPr>
          <w:rFonts w:asciiTheme="majorBidi" w:hAnsiTheme="majorBidi" w:cstheme="majorBidi"/>
          <w:i/>
          <w:iCs/>
          <w:sz w:val="24"/>
          <w:szCs w:val="24"/>
        </w:rPr>
        <w:t xml:space="preserve">Kedua, </w:t>
      </w:r>
      <w:r w:rsidRPr="004922D2">
        <w:rPr>
          <w:rFonts w:asciiTheme="majorBidi" w:hAnsiTheme="majorBidi" w:cstheme="majorBidi"/>
          <w:sz w:val="24"/>
          <w:szCs w:val="24"/>
        </w:rPr>
        <w:t xml:space="preserve">memperkuat potensi atau daya yang dimiliki masyarakat </w:t>
      </w:r>
      <w:r w:rsidRPr="004922D2">
        <w:rPr>
          <w:rFonts w:asciiTheme="majorBidi" w:hAnsiTheme="majorBidi" w:cstheme="majorBidi"/>
          <w:i/>
          <w:iCs/>
          <w:sz w:val="24"/>
          <w:szCs w:val="24"/>
        </w:rPr>
        <w:t>(empowering).</w:t>
      </w:r>
      <w:r w:rsidRPr="004922D2">
        <w:rPr>
          <w:rFonts w:asciiTheme="majorBidi" w:hAnsiTheme="majorBidi" w:cstheme="majorBidi"/>
          <w:sz w:val="24"/>
          <w:szCs w:val="24"/>
        </w:rPr>
        <w:t xml:space="preserve"> Dalam hal ini diperlukan langkah-langkah yang positif, selain dari hanya mencipt</w:t>
      </w:r>
      <w:r>
        <w:rPr>
          <w:rFonts w:asciiTheme="majorBidi" w:hAnsiTheme="majorBidi" w:cstheme="majorBidi"/>
          <w:sz w:val="24"/>
          <w:szCs w:val="24"/>
        </w:rPr>
        <w:t xml:space="preserve">akan iklim dan suasana diatas, </w:t>
      </w:r>
      <w:r>
        <w:rPr>
          <w:rFonts w:asciiTheme="majorBidi" w:hAnsiTheme="majorBidi" w:cstheme="majorBidi"/>
          <w:sz w:val="24"/>
          <w:szCs w:val="24"/>
          <w:lang w:val="id-ID"/>
        </w:rPr>
        <w:t>p</w:t>
      </w:r>
      <w:r w:rsidRPr="004922D2">
        <w:rPr>
          <w:rFonts w:asciiTheme="majorBidi" w:hAnsiTheme="majorBidi" w:cstheme="majorBidi"/>
          <w:sz w:val="24"/>
          <w:szCs w:val="24"/>
        </w:rPr>
        <w:t xml:space="preserve">erkuatan ini meliputi langkah-langkah yang nyata dan menyangkut penyediaan berbagai masukan </w:t>
      </w:r>
      <w:r w:rsidRPr="004922D2">
        <w:rPr>
          <w:rFonts w:asciiTheme="majorBidi" w:hAnsiTheme="majorBidi" w:cstheme="majorBidi"/>
          <w:i/>
          <w:iCs/>
          <w:sz w:val="24"/>
          <w:szCs w:val="24"/>
        </w:rPr>
        <w:t>(input)</w:t>
      </w:r>
      <w:r w:rsidRPr="004922D2">
        <w:rPr>
          <w:rFonts w:asciiTheme="majorBidi" w:hAnsiTheme="majorBidi" w:cstheme="majorBidi"/>
          <w:sz w:val="24"/>
          <w:szCs w:val="24"/>
        </w:rPr>
        <w:t xml:space="preserve"> serta pembukaan akses ke dalam berbagai peluang </w:t>
      </w:r>
      <w:r w:rsidRPr="004922D2">
        <w:rPr>
          <w:rFonts w:asciiTheme="majorBidi" w:hAnsiTheme="majorBidi" w:cstheme="majorBidi"/>
          <w:i/>
          <w:iCs/>
          <w:sz w:val="24"/>
          <w:szCs w:val="24"/>
        </w:rPr>
        <w:t>(opportunities)</w:t>
      </w:r>
      <w:r w:rsidRPr="004922D2">
        <w:rPr>
          <w:rFonts w:asciiTheme="majorBidi" w:hAnsiTheme="majorBidi" w:cstheme="majorBidi"/>
          <w:sz w:val="24"/>
          <w:szCs w:val="24"/>
        </w:rPr>
        <w:t xml:space="preserve"> yang akan membuat masyarakat menjadi berdaya dan memiliki kekuatan. </w:t>
      </w:r>
    </w:p>
    <w:p w:rsidR="00DB6CDF" w:rsidRDefault="00DB6CDF" w:rsidP="00DB6CDF">
      <w:pPr>
        <w:ind w:left="709" w:firstLine="371"/>
        <w:jc w:val="both"/>
        <w:rPr>
          <w:rFonts w:asciiTheme="majorBidi" w:hAnsiTheme="majorBidi" w:cstheme="majorBidi"/>
          <w:sz w:val="24"/>
          <w:szCs w:val="24"/>
        </w:rPr>
      </w:pPr>
      <w:r w:rsidRPr="004922D2">
        <w:rPr>
          <w:rFonts w:asciiTheme="majorBidi" w:hAnsiTheme="majorBidi" w:cstheme="majorBidi"/>
          <w:sz w:val="24"/>
          <w:szCs w:val="24"/>
        </w:rPr>
        <w:t>Pemberdayaan tidak hanya meliputi penguatan individu anggota masyarakat, tetapi juga pranata-pranatanya. Upaya pokok dalam pemberdayaan meliputi menanamkan nilai-nilai budaya yang modern, seperti kerja keras, hemat, jujur, keterbukaan, dan kebertanggung</w:t>
      </w:r>
      <w:r>
        <w:rPr>
          <w:rFonts w:asciiTheme="majorBidi" w:hAnsiTheme="majorBidi" w:cstheme="majorBidi"/>
          <w:sz w:val="24"/>
          <w:szCs w:val="24"/>
          <w:lang w:val="id-ID"/>
        </w:rPr>
        <w:t xml:space="preserve"> </w:t>
      </w:r>
      <w:r w:rsidRPr="004922D2">
        <w:rPr>
          <w:rFonts w:asciiTheme="majorBidi" w:hAnsiTheme="majorBidi" w:cstheme="majorBidi"/>
          <w:sz w:val="24"/>
          <w:szCs w:val="24"/>
        </w:rPr>
        <w:t xml:space="preserve">jawaban. Demikian pula dengan revitalisasi pranata sosial dan penggabungannya ke dalam upaya pembangunan, serta pelibatan masyarakat dalam kegiatan tersebut. Yang paling penting adalah tingkat partisipasi masyarakat yang lebih besar dalam proses pengambilan keputusan yang mempengaruhi mereka dan komunitas mereka. akibatnya, pemberdayaan masyarakat terkait dengan penguatan, pembudayaan, dan pengalaman. </w:t>
      </w:r>
      <w:r w:rsidRPr="004922D2">
        <w:rPr>
          <w:rFonts w:asciiTheme="majorBidi" w:hAnsiTheme="majorBidi" w:cstheme="majorBidi"/>
          <w:i/>
          <w:iCs/>
          <w:sz w:val="24"/>
          <w:szCs w:val="24"/>
        </w:rPr>
        <w:t xml:space="preserve">Ketiga, </w:t>
      </w:r>
      <w:r w:rsidRPr="004922D2">
        <w:rPr>
          <w:rFonts w:asciiTheme="majorBidi" w:hAnsiTheme="majorBidi" w:cstheme="majorBidi"/>
          <w:sz w:val="24"/>
          <w:szCs w:val="24"/>
        </w:rPr>
        <w:t>pemberdayaan juga mencakup pengamanan. Artinya yang lemah tidak boleh menjadi lebih lemah sebagai akibat dari ketidak</w:t>
      </w:r>
      <w:r>
        <w:rPr>
          <w:rFonts w:asciiTheme="majorBidi" w:hAnsiTheme="majorBidi" w:cstheme="majorBidi"/>
          <w:sz w:val="24"/>
          <w:szCs w:val="24"/>
          <w:lang w:val="id-ID"/>
        </w:rPr>
        <w:t xml:space="preserve"> </w:t>
      </w:r>
      <w:r w:rsidRPr="004922D2">
        <w:rPr>
          <w:rFonts w:asciiTheme="majorBidi" w:hAnsiTheme="majorBidi" w:cstheme="majorBidi"/>
          <w:sz w:val="24"/>
          <w:szCs w:val="24"/>
        </w:rPr>
        <w:t xml:space="preserve">berdayaan mereka ketika berhadapan dengan yang kuat dalamm proses pemberdayaan. Akibatnya dibawah konsep pemberdayaan, perlindungan dan keberpihakan kepada yang rentan menjadi fundamental. </w:t>
      </w:r>
    </w:p>
    <w:p w:rsidR="00DB6CDF" w:rsidRPr="004922D2" w:rsidRDefault="00DB6CDF" w:rsidP="00DB6CDF">
      <w:pPr>
        <w:ind w:left="709" w:firstLine="371"/>
        <w:jc w:val="both"/>
        <w:rPr>
          <w:rFonts w:asciiTheme="majorBidi" w:hAnsiTheme="majorBidi" w:cstheme="majorBidi"/>
          <w:sz w:val="24"/>
          <w:szCs w:val="24"/>
        </w:rPr>
      </w:pPr>
      <w:r w:rsidRPr="004922D2">
        <w:rPr>
          <w:rFonts w:asciiTheme="majorBidi" w:hAnsiTheme="majorBidi" w:cstheme="majorBidi"/>
          <w:sz w:val="24"/>
          <w:szCs w:val="24"/>
        </w:rPr>
        <w:t xml:space="preserve">Melindungi tidak berarti menghindari keterlibatan, karena ini akan mengerdilkan dan mengurangi yang kecil sambil melemahkan yang lemah. Upaya untuk mencegah </w:t>
      </w:r>
      <w:r w:rsidRPr="004922D2">
        <w:rPr>
          <w:rFonts w:asciiTheme="majorBidi" w:hAnsiTheme="majorBidi" w:cstheme="majorBidi"/>
          <w:sz w:val="24"/>
          <w:szCs w:val="24"/>
        </w:rPr>
        <w:lastRenderedPageBreak/>
        <w:t xml:space="preserve">terjadinya persaingan yang tidak seimbang ini yang dimakud dengan melindungi, serta eksploitasi yang kuat terhadap yang lemah. Pemberdayaan masyarakat bukan untuk membuat masyarakat menjadi makin tergantung pada berbagai program pemberian </w:t>
      </w:r>
      <w:r w:rsidRPr="004922D2">
        <w:rPr>
          <w:rFonts w:asciiTheme="majorBidi" w:hAnsiTheme="majorBidi" w:cstheme="majorBidi"/>
          <w:i/>
          <w:iCs/>
          <w:sz w:val="24"/>
          <w:szCs w:val="24"/>
        </w:rPr>
        <w:t>(charity)</w:t>
      </w:r>
      <w:r w:rsidRPr="004922D2">
        <w:rPr>
          <w:rFonts w:asciiTheme="majorBidi" w:hAnsiTheme="majorBidi" w:cstheme="majorBidi"/>
          <w:sz w:val="24"/>
          <w:szCs w:val="24"/>
        </w:rPr>
        <w:t>. Karena pada dasarnya setiap yang dinikmati harus dihasilkan atas usaha sendiri (yang hasilnya dapat dipertikarkan dengan pihak lain). Dengan demikian pada akhirnya tujuannya adalah memandirikan, memampukan, dan membangun kemampuan untuk memajukan diri ke arah kehidupan yang lebih baik secara berkesinambungan.</w:t>
      </w:r>
    </w:p>
    <w:p w:rsidR="00DB6CDF" w:rsidRPr="004922D2" w:rsidRDefault="00DB6CDF" w:rsidP="00DB6CDF">
      <w:pPr>
        <w:ind w:left="709" w:firstLine="371"/>
        <w:jc w:val="both"/>
        <w:rPr>
          <w:rFonts w:asciiTheme="majorBidi" w:hAnsiTheme="majorBidi" w:cstheme="majorBidi"/>
          <w:sz w:val="24"/>
          <w:szCs w:val="24"/>
        </w:rPr>
      </w:pPr>
      <w:r w:rsidRPr="004922D2">
        <w:rPr>
          <w:rFonts w:asciiTheme="majorBidi" w:hAnsiTheme="majorBidi" w:cstheme="majorBidi"/>
          <w:sz w:val="24"/>
          <w:szCs w:val="24"/>
        </w:rPr>
        <w:t xml:space="preserve">Hulme dan Tunder mengatakan bahwa pemberdayaan dilakukan dengan tiga strategi antara lain: </w:t>
      </w:r>
      <w:r w:rsidRPr="004922D2">
        <w:rPr>
          <w:rFonts w:asciiTheme="majorBidi" w:hAnsiTheme="majorBidi" w:cstheme="majorBidi"/>
          <w:i/>
          <w:iCs/>
          <w:sz w:val="24"/>
          <w:szCs w:val="24"/>
        </w:rPr>
        <w:t>pertama, the walfare approuch</w:t>
      </w:r>
      <w:r w:rsidRPr="004922D2">
        <w:rPr>
          <w:rFonts w:asciiTheme="majorBidi" w:hAnsiTheme="majorBidi" w:cstheme="majorBidi"/>
          <w:sz w:val="24"/>
          <w:szCs w:val="24"/>
        </w:rPr>
        <w:t xml:space="preserve">, pendekatan ini lebih kepada pendekatan manusia bukan untuk memperdaya atau mengubah pola pikir masyarakat dalam menghadapi bidang dan proses politik serta kemiskinan dalam masyarakat tetapi untuk memperkuat keberadaan masyarakat dalam pendekatan </w:t>
      </w:r>
      <w:r w:rsidRPr="004922D2">
        <w:rPr>
          <w:rFonts w:asciiTheme="majorBidi" w:hAnsiTheme="majorBidi" w:cstheme="majorBidi"/>
          <w:i/>
          <w:iCs/>
          <w:sz w:val="24"/>
          <w:szCs w:val="24"/>
        </w:rPr>
        <w:t xml:space="preserve">sentrum of power. Kedua, the development approach, </w:t>
      </w:r>
      <w:r w:rsidRPr="004922D2">
        <w:rPr>
          <w:rFonts w:asciiTheme="majorBidi" w:hAnsiTheme="majorBidi" w:cstheme="majorBidi"/>
          <w:sz w:val="24"/>
          <w:szCs w:val="24"/>
        </w:rPr>
        <w:t xml:space="preserve">pendekatan kedua ini memiliki tujuan untuk mengembangkan suatu pembangunan dalam mengembangkan potensi, kemampuan, keterampilan kemandirian masyarakat. </w:t>
      </w:r>
      <w:r w:rsidRPr="004922D2">
        <w:rPr>
          <w:rFonts w:asciiTheme="majorBidi" w:hAnsiTheme="majorBidi" w:cstheme="majorBidi"/>
          <w:i/>
          <w:iCs/>
          <w:sz w:val="24"/>
          <w:szCs w:val="24"/>
        </w:rPr>
        <w:t xml:space="preserve">Ketiga, the empowerment approach, </w:t>
      </w:r>
      <w:r w:rsidRPr="004922D2">
        <w:rPr>
          <w:rFonts w:asciiTheme="majorBidi" w:hAnsiTheme="majorBidi" w:cstheme="majorBidi"/>
          <w:sz w:val="24"/>
          <w:szCs w:val="24"/>
        </w:rPr>
        <w:t>pendekatan ini menjelaskan bahwa kemiskinan akibat dari proses politik dan lebih mengusahakan untuk memberdayakan masyarakat atau melatih masyarakat untuk mengatasi masalah sosial mereka.</w:t>
      </w:r>
      <w:r>
        <w:rPr>
          <w:rStyle w:val="FootnoteReference"/>
          <w:rFonts w:asciiTheme="majorBidi" w:hAnsiTheme="majorBidi" w:cstheme="majorBidi"/>
          <w:sz w:val="24"/>
          <w:szCs w:val="24"/>
        </w:rPr>
        <w:footnoteReference w:id="6"/>
      </w:r>
    </w:p>
    <w:p w:rsidR="00DB6CDF" w:rsidRPr="00981112" w:rsidRDefault="00DB6CDF" w:rsidP="00DB6CDF">
      <w:pPr>
        <w:pStyle w:val="ListParagraph"/>
        <w:numPr>
          <w:ilvl w:val="0"/>
          <w:numId w:val="5"/>
        </w:numPr>
        <w:spacing w:after="0" w:line="240" w:lineRule="auto"/>
        <w:ind w:left="1077"/>
        <w:jc w:val="both"/>
        <w:rPr>
          <w:rFonts w:asciiTheme="majorBidi" w:hAnsiTheme="majorBidi" w:cstheme="majorBidi"/>
          <w:sz w:val="24"/>
          <w:szCs w:val="24"/>
        </w:rPr>
      </w:pPr>
      <w:r w:rsidRPr="00981112">
        <w:rPr>
          <w:rFonts w:asciiTheme="majorBidi" w:hAnsiTheme="majorBidi" w:cstheme="majorBidi"/>
          <w:sz w:val="24"/>
          <w:szCs w:val="24"/>
        </w:rPr>
        <w:t>Pemberdayaan berbasis aset</w:t>
      </w:r>
    </w:p>
    <w:p w:rsidR="00DB6CDF" w:rsidRDefault="00DB6CDF" w:rsidP="00DB6CDF">
      <w:pPr>
        <w:ind w:left="1077" w:firstLine="360"/>
        <w:jc w:val="both"/>
        <w:rPr>
          <w:rFonts w:asciiTheme="majorBidi" w:hAnsiTheme="majorBidi" w:cstheme="majorBidi"/>
          <w:sz w:val="24"/>
          <w:szCs w:val="24"/>
        </w:rPr>
      </w:pPr>
      <w:r>
        <w:rPr>
          <w:rFonts w:asciiTheme="majorBidi" w:hAnsiTheme="majorBidi" w:cstheme="majorBidi"/>
          <w:sz w:val="24"/>
          <w:szCs w:val="24"/>
        </w:rPr>
        <w:t xml:space="preserve">Pemberdayaan berbasis aset merupakan salah satu pemberdayaan yang fokus pada potensi yang </w:t>
      </w:r>
      <w:r>
        <w:rPr>
          <w:rFonts w:asciiTheme="majorBidi" w:hAnsiTheme="majorBidi" w:cstheme="majorBidi"/>
          <w:sz w:val="24"/>
          <w:szCs w:val="24"/>
        </w:rPr>
        <w:lastRenderedPageBreak/>
        <w:t xml:space="preserve">dimiliki oleh masyarakat. Jika diibaratkan dengan gelas berisi setengah air, pemberdayaan berbasis aset ini lebih fokus pada isi gelas, bukan pada kosongnya gelas. Pemberdayaan ini akan dominan pada air,bukan pada udara yang kosong. Pemberdayaan berbasis aset ini memiliki nama lain </w:t>
      </w:r>
      <w:r>
        <w:rPr>
          <w:rFonts w:asciiTheme="majorBidi" w:hAnsiTheme="majorBidi" w:cstheme="majorBidi"/>
          <w:i/>
          <w:iCs/>
          <w:sz w:val="24"/>
          <w:szCs w:val="24"/>
        </w:rPr>
        <w:t xml:space="preserve">Asset Based Community Development </w:t>
      </w:r>
      <w:r>
        <w:rPr>
          <w:rFonts w:asciiTheme="majorBidi" w:hAnsiTheme="majorBidi" w:cstheme="majorBidi"/>
          <w:sz w:val="24"/>
          <w:szCs w:val="24"/>
        </w:rPr>
        <w:t xml:space="preserve">atau biasa disingkat dengan ABCD. Pemberdayaan berbasis aset muncul dari kesadaran dan pengakuan akan aset yang dimiliki. </w:t>
      </w:r>
    </w:p>
    <w:p w:rsidR="00DB6CDF" w:rsidRPr="008D73B0" w:rsidRDefault="00DB6CDF" w:rsidP="00DB6CDF">
      <w:pPr>
        <w:ind w:left="1077" w:firstLine="360"/>
        <w:jc w:val="both"/>
        <w:rPr>
          <w:rFonts w:asciiTheme="majorBidi" w:hAnsiTheme="majorBidi" w:cstheme="majorBidi"/>
          <w:sz w:val="24"/>
          <w:szCs w:val="24"/>
          <w:lang w:val="id-ID"/>
        </w:rPr>
      </w:pPr>
      <w:r>
        <w:rPr>
          <w:rFonts w:asciiTheme="majorBidi" w:hAnsiTheme="majorBidi" w:cstheme="majorBidi"/>
          <w:sz w:val="24"/>
          <w:szCs w:val="24"/>
        </w:rPr>
        <w:t xml:space="preserve">Pengembangan masyarakat berbasis aset ini dikemukakan oleh John Mcknight dan Jody Kretzmam. Salah satu prinsip pemberdayaan berbasis aset adalah partisipasi dan keterbukaan. Pelibatan secara partisipatif pada komunitas dalam </w:t>
      </w:r>
      <w:r w:rsidRPr="008D73B0">
        <w:rPr>
          <w:rFonts w:asciiTheme="majorBidi" w:hAnsiTheme="majorBidi" w:cstheme="majorBidi"/>
          <w:sz w:val="24"/>
          <w:szCs w:val="24"/>
        </w:rPr>
        <w:t>merencanakan,</w:t>
      </w:r>
      <w:r w:rsidRPr="008D73B0">
        <w:rPr>
          <w:rFonts w:asciiTheme="majorBidi" w:hAnsiTheme="majorBidi" w:cstheme="majorBidi"/>
          <w:sz w:val="24"/>
          <w:szCs w:val="24"/>
          <w:lang w:val="id-ID"/>
        </w:rPr>
        <w:t xml:space="preserve"> </w:t>
      </w:r>
      <w:r w:rsidRPr="008D73B0">
        <w:rPr>
          <w:rFonts w:asciiTheme="majorBidi" w:hAnsiTheme="majorBidi" w:cstheme="majorBidi"/>
          <w:sz w:val="24"/>
          <w:szCs w:val="24"/>
        </w:rPr>
        <w:t>memutuskan,</w:t>
      </w:r>
      <w:r>
        <w:rPr>
          <w:rFonts w:asciiTheme="majorBidi" w:hAnsiTheme="majorBidi" w:cstheme="majorBidi"/>
          <w:sz w:val="24"/>
          <w:szCs w:val="24"/>
          <w:lang w:val="id-ID"/>
        </w:rPr>
        <w:t xml:space="preserve"> dan mengimplementasi </w:t>
      </w:r>
      <w:r>
        <w:rPr>
          <w:rFonts w:asciiTheme="majorBidi" w:hAnsiTheme="majorBidi" w:cstheme="majorBidi"/>
          <w:sz w:val="24"/>
          <w:szCs w:val="24"/>
        </w:rPr>
        <w:t xml:space="preserve">upaya perubahan sosial. Perubahan baik pada masyarakat yang bertahan lama berasal dari masyarakat atau komunitas itu sendiri. Dengan partisipasi penuh dan kejujuran dari dalam diri masyarakat dapat menciptakan pola pikir yang baik dan menciptakan kemandirian. Aset dapat meliputi: </w:t>
      </w:r>
    </w:p>
    <w:p w:rsidR="00DB6CDF" w:rsidRDefault="00DB6CDF" w:rsidP="00DB6CDF">
      <w:pPr>
        <w:pStyle w:val="ListParagraph"/>
        <w:numPr>
          <w:ilvl w:val="0"/>
          <w:numId w:val="6"/>
        </w:numPr>
        <w:spacing w:line="240" w:lineRule="auto"/>
        <w:ind w:left="1560"/>
        <w:jc w:val="both"/>
        <w:rPr>
          <w:rFonts w:asciiTheme="majorBidi" w:hAnsiTheme="majorBidi" w:cstheme="majorBidi"/>
          <w:sz w:val="24"/>
          <w:szCs w:val="24"/>
        </w:rPr>
      </w:pPr>
      <w:r>
        <w:rPr>
          <w:rFonts w:asciiTheme="majorBidi" w:hAnsiTheme="majorBidi" w:cstheme="majorBidi"/>
          <w:sz w:val="24"/>
          <w:szCs w:val="24"/>
        </w:rPr>
        <w:t>Aset fisik</w:t>
      </w:r>
    </w:p>
    <w:p w:rsidR="00DB6CDF" w:rsidRDefault="00DB6CDF" w:rsidP="00DB6CDF">
      <w:pPr>
        <w:pStyle w:val="ListParagraph"/>
        <w:numPr>
          <w:ilvl w:val="0"/>
          <w:numId w:val="6"/>
        </w:numPr>
        <w:spacing w:line="240" w:lineRule="auto"/>
        <w:ind w:left="1560"/>
        <w:jc w:val="both"/>
        <w:rPr>
          <w:rFonts w:asciiTheme="majorBidi" w:hAnsiTheme="majorBidi" w:cstheme="majorBidi"/>
          <w:sz w:val="24"/>
          <w:szCs w:val="24"/>
        </w:rPr>
      </w:pPr>
      <w:r>
        <w:rPr>
          <w:rFonts w:asciiTheme="majorBidi" w:hAnsiTheme="majorBidi" w:cstheme="majorBidi"/>
          <w:sz w:val="24"/>
          <w:szCs w:val="24"/>
        </w:rPr>
        <w:t>Aset sumber daya alam</w:t>
      </w:r>
    </w:p>
    <w:p w:rsidR="00DB6CDF" w:rsidRDefault="00DB6CDF" w:rsidP="00DB6CDF">
      <w:pPr>
        <w:pStyle w:val="ListParagraph"/>
        <w:numPr>
          <w:ilvl w:val="0"/>
          <w:numId w:val="6"/>
        </w:numPr>
        <w:spacing w:line="240" w:lineRule="auto"/>
        <w:ind w:left="1560"/>
        <w:jc w:val="both"/>
        <w:rPr>
          <w:rFonts w:asciiTheme="majorBidi" w:hAnsiTheme="majorBidi" w:cstheme="majorBidi"/>
          <w:sz w:val="24"/>
          <w:szCs w:val="24"/>
        </w:rPr>
      </w:pPr>
      <w:r>
        <w:rPr>
          <w:rFonts w:asciiTheme="majorBidi" w:hAnsiTheme="majorBidi" w:cstheme="majorBidi"/>
          <w:sz w:val="24"/>
          <w:szCs w:val="24"/>
        </w:rPr>
        <w:t>Aset sumber daya manusia</w:t>
      </w:r>
    </w:p>
    <w:p w:rsidR="00DB6CDF" w:rsidRDefault="00DB6CDF" w:rsidP="00DB6CDF">
      <w:pPr>
        <w:pStyle w:val="ListParagraph"/>
        <w:numPr>
          <w:ilvl w:val="0"/>
          <w:numId w:val="6"/>
        </w:numPr>
        <w:spacing w:line="240" w:lineRule="auto"/>
        <w:ind w:left="1560"/>
        <w:jc w:val="both"/>
        <w:rPr>
          <w:rFonts w:asciiTheme="majorBidi" w:hAnsiTheme="majorBidi" w:cstheme="majorBidi"/>
          <w:sz w:val="24"/>
          <w:szCs w:val="24"/>
        </w:rPr>
      </w:pPr>
      <w:r>
        <w:rPr>
          <w:rFonts w:asciiTheme="majorBidi" w:hAnsiTheme="majorBidi" w:cstheme="majorBidi"/>
          <w:sz w:val="24"/>
          <w:szCs w:val="24"/>
        </w:rPr>
        <w:t>Aset keuangan</w:t>
      </w:r>
    </w:p>
    <w:p w:rsidR="00DB6CDF" w:rsidRDefault="00DB6CDF" w:rsidP="00DB6CDF">
      <w:pPr>
        <w:pStyle w:val="ListParagraph"/>
        <w:numPr>
          <w:ilvl w:val="0"/>
          <w:numId w:val="6"/>
        </w:numPr>
        <w:spacing w:after="0" w:line="240" w:lineRule="auto"/>
        <w:ind w:left="1560"/>
        <w:jc w:val="both"/>
        <w:rPr>
          <w:rFonts w:asciiTheme="majorBidi" w:hAnsiTheme="majorBidi" w:cstheme="majorBidi"/>
          <w:sz w:val="24"/>
          <w:szCs w:val="24"/>
        </w:rPr>
      </w:pPr>
      <w:r>
        <w:rPr>
          <w:rFonts w:asciiTheme="majorBidi" w:hAnsiTheme="majorBidi" w:cstheme="majorBidi"/>
          <w:sz w:val="24"/>
          <w:szCs w:val="24"/>
        </w:rPr>
        <w:t>Aset sosial</w:t>
      </w:r>
    </w:p>
    <w:p w:rsidR="00DB6CDF" w:rsidRDefault="00DB6CDF" w:rsidP="00DB6CDF">
      <w:pPr>
        <w:ind w:left="1134" w:firstLine="579"/>
        <w:jc w:val="both"/>
        <w:rPr>
          <w:rFonts w:asciiTheme="majorBidi" w:hAnsiTheme="majorBidi" w:cstheme="majorBidi"/>
          <w:sz w:val="24"/>
          <w:szCs w:val="24"/>
        </w:rPr>
      </w:pPr>
      <w:r w:rsidRPr="000132A9">
        <w:rPr>
          <w:rFonts w:asciiTheme="majorBidi" w:hAnsiTheme="majorBidi" w:cstheme="majorBidi"/>
          <w:sz w:val="24"/>
          <w:szCs w:val="24"/>
        </w:rPr>
        <w:t xml:space="preserve">Pengembangan masyarakat dapat juga diartikan menjadi sebuah pemberdayaan masyarakat, kegiatan ini merupakan </w:t>
      </w:r>
      <w:r w:rsidRPr="003D7CD4">
        <w:rPr>
          <w:rFonts w:asciiTheme="majorBidi" w:hAnsiTheme="majorBidi" w:cstheme="majorBidi"/>
          <w:sz w:val="24"/>
          <w:szCs w:val="24"/>
        </w:rPr>
        <w:t>metode penyadaran masyarakat untuk menemukan masalah dengan program pemberdayaan agar hidup sejahtera</w:t>
      </w:r>
      <w:r>
        <w:rPr>
          <w:rFonts w:asciiTheme="majorBidi" w:hAnsiTheme="majorBidi" w:cstheme="majorBidi"/>
          <w:sz w:val="24"/>
          <w:szCs w:val="24"/>
          <w:lang w:val="id-ID"/>
        </w:rPr>
        <w:t xml:space="preserve">. </w:t>
      </w:r>
      <w:r w:rsidRPr="000132A9">
        <w:rPr>
          <w:rFonts w:asciiTheme="majorBidi" w:hAnsiTheme="majorBidi" w:cstheme="majorBidi"/>
          <w:sz w:val="24"/>
          <w:szCs w:val="24"/>
        </w:rPr>
        <w:t xml:space="preserve">Program-program inilah yang menjadi objek kajian mendalam seorang </w:t>
      </w:r>
      <w:r w:rsidRPr="00BE222F">
        <w:rPr>
          <w:rFonts w:asciiTheme="majorBidi" w:hAnsiTheme="majorBidi" w:cstheme="majorBidi"/>
          <w:i/>
          <w:iCs/>
          <w:sz w:val="24"/>
          <w:szCs w:val="24"/>
        </w:rPr>
        <w:t xml:space="preserve">community </w:t>
      </w:r>
      <w:r w:rsidRPr="00BE222F">
        <w:rPr>
          <w:rFonts w:asciiTheme="majorBidi" w:hAnsiTheme="majorBidi" w:cstheme="majorBidi"/>
          <w:i/>
          <w:iCs/>
          <w:sz w:val="24"/>
          <w:szCs w:val="24"/>
        </w:rPr>
        <w:lastRenderedPageBreak/>
        <w:t>development</w:t>
      </w:r>
      <w:r w:rsidRPr="000132A9">
        <w:rPr>
          <w:rFonts w:asciiTheme="majorBidi" w:hAnsiTheme="majorBidi" w:cstheme="majorBidi"/>
          <w:sz w:val="24"/>
          <w:szCs w:val="24"/>
        </w:rPr>
        <w:t xml:space="preserve"> dalam melakukan tugasnya. Konsep </w:t>
      </w:r>
      <w:r w:rsidRPr="008D73B0">
        <w:rPr>
          <w:rFonts w:asciiTheme="majorBidi" w:hAnsiTheme="majorBidi" w:cstheme="majorBidi"/>
          <w:i/>
          <w:iCs/>
          <w:sz w:val="24"/>
          <w:szCs w:val="24"/>
        </w:rPr>
        <w:t>Asset Based Community Development</w:t>
      </w:r>
      <w:r w:rsidRPr="000132A9">
        <w:rPr>
          <w:rFonts w:asciiTheme="majorBidi" w:hAnsiTheme="majorBidi" w:cstheme="majorBidi"/>
          <w:sz w:val="24"/>
          <w:szCs w:val="24"/>
        </w:rPr>
        <w:t xml:space="preserve"> atau sebutan ‘ABCD’ merupakan</w:t>
      </w:r>
      <w:r>
        <w:rPr>
          <w:rFonts w:asciiTheme="majorBidi" w:hAnsiTheme="majorBidi" w:cstheme="majorBidi"/>
          <w:sz w:val="24"/>
          <w:szCs w:val="24"/>
          <w:lang w:val="id-ID"/>
        </w:rPr>
        <w:t xml:space="preserve"> </w:t>
      </w:r>
      <w:r w:rsidRPr="003D7CD4">
        <w:rPr>
          <w:rFonts w:asciiTheme="majorBidi" w:hAnsiTheme="majorBidi" w:cstheme="majorBidi"/>
          <w:sz w:val="24"/>
          <w:szCs w:val="24"/>
          <w:lang w:val="id-ID"/>
        </w:rPr>
        <w:t>salah satu cara untuk mencapai pembangunan masyarakat</w:t>
      </w:r>
      <w:r w:rsidRPr="000132A9">
        <w:rPr>
          <w:rFonts w:asciiTheme="majorBidi" w:hAnsiTheme="majorBidi" w:cstheme="majorBidi"/>
          <w:sz w:val="24"/>
          <w:szCs w:val="24"/>
        </w:rPr>
        <w:t>.</w:t>
      </w:r>
      <w:r>
        <w:rPr>
          <w:rStyle w:val="FootnoteReference"/>
          <w:rFonts w:asciiTheme="majorBidi" w:hAnsiTheme="majorBidi" w:cstheme="majorBidi"/>
          <w:sz w:val="24"/>
          <w:szCs w:val="24"/>
        </w:rPr>
        <w:footnoteReference w:id="7"/>
      </w:r>
      <w:r w:rsidRPr="000132A9">
        <w:rPr>
          <w:rFonts w:asciiTheme="majorBidi" w:hAnsiTheme="majorBidi" w:cstheme="majorBidi"/>
          <w:sz w:val="24"/>
          <w:szCs w:val="24"/>
        </w:rPr>
        <w:t xml:space="preserve"> </w:t>
      </w:r>
    </w:p>
    <w:p w:rsidR="00DB6CDF" w:rsidRPr="003D7CD4" w:rsidRDefault="00DB6CDF" w:rsidP="00DB6CDF">
      <w:pPr>
        <w:ind w:left="1134" w:firstLine="579"/>
        <w:jc w:val="both"/>
        <w:rPr>
          <w:rFonts w:asciiTheme="majorBidi" w:hAnsiTheme="majorBidi" w:cstheme="majorBidi"/>
          <w:sz w:val="24"/>
          <w:szCs w:val="24"/>
        </w:rPr>
      </w:pPr>
      <w:r w:rsidRPr="000132A9">
        <w:rPr>
          <w:rFonts w:asciiTheme="majorBidi" w:hAnsiTheme="majorBidi" w:cstheme="majorBidi"/>
          <w:sz w:val="24"/>
          <w:szCs w:val="24"/>
        </w:rPr>
        <w:t xml:space="preserve">Pada konsep pemberdayaan, </w:t>
      </w:r>
      <w:r>
        <w:rPr>
          <w:rFonts w:asciiTheme="majorBidi" w:hAnsiTheme="majorBidi" w:cstheme="majorBidi"/>
          <w:sz w:val="24"/>
          <w:szCs w:val="24"/>
          <w:lang w:val="id-ID"/>
        </w:rPr>
        <w:t>m</w:t>
      </w:r>
      <w:r w:rsidRPr="003D7CD4">
        <w:rPr>
          <w:rFonts w:asciiTheme="majorBidi" w:hAnsiTheme="majorBidi" w:cstheme="majorBidi"/>
          <w:sz w:val="24"/>
          <w:szCs w:val="24"/>
        </w:rPr>
        <w:t>asyarakat yang diberdayakan tidak lagi disebut sebagai kelompok lemah tanpa potensi. Sebaliknya, masyarakat dipandang sebagai kelompok yang berpotensi memecahkan berbagai masalah, termasuk masalah peningkatan taraf hidup dan sosial ekonomi.</w:t>
      </w:r>
      <w:r>
        <w:rPr>
          <w:rFonts w:asciiTheme="majorBidi" w:hAnsiTheme="majorBidi" w:cstheme="majorBidi"/>
          <w:sz w:val="24"/>
          <w:szCs w:val="24"/>
          <w:lang w:val="id-ID"/>
        </w:rPr>
        <w:t xml:space="preserve"> </w:t>
      </w:r>
      <w:r w:rsidRPr="003D7CD4">
        <w:rPr>
          <w:rFonts w:asciiTheme="majorBidi" w:hAnsiTheme="majorBidi" w:cstheme="majorBidi"/>
          <w:sz w:val="24"/>
          <w:szCs w:val="24"/>
          <w:lang w:val="id-ID"/>
        </w:rPr>
        <w:t xml:space="preserve">Apa yang terjadi pada kelompok masyarakat dalam hal pemberdayaan lebih pada kurangnya akses terhadap sumber daya yang dapat membantu </w:t>
      </w:r>
      <w:r>
        <w:rPr>
          <w:rFonts w:asciiTheme="majorBidi" w:hAnsiTheme="majorBidi" w:cstheme="majorBidi"/>
          <w:sz w:val="24"/>
          <w:szCs w:val="24"/>
          <w:lang w:val="id-ID"/>
        </w:rPr>
        <w:t xml:space="preserve">masyarakat dalam </w:t>
      </w:r>
      <w:r w:rsidRPr="003D7CD4">
        <w:rPr>
          <w:rFonts w:asciiTheme="majorBidi" w:hAnsiTheme="majorBidi" w:cstheme="majorBidi"/>
          <w:sz w:val="24"/>
          <w:szCs w:val="24"/>
          <w:lang w:val="id-ID"/>
        </w:rPr>
        <w:t>memaksimalkan potensi</w:t>
      </w:r>
      <w:r>
        <w:rPr>
          <w:rFonts w:asciiTheme="majorBidi" w:hAnsiTheme="majorBidi" w:cstheme="majorBidi"/>
          <w:sz w:val="24"/>
          <w:szCs w:val="24"/>
          <w:lang w:val="id-ID"/>
        </w:rPr>
        <w:t xml:space="preserve"> masyarakat</w:t>
      </w:r>
      <w:r w:rsidRPr="003D7CD4">
        <w:rPr>
          <w:rFonts w:asciiTheme="majorBidi" w:hAnsiTheme="majorBidi" w:cstheme="majorBidi"/>
          <w:sz w:val="24"/>
          <w:szCs w:val="24"/>
          <w:lang w:val="id-ID"/>
        </w:rPr>
        <w:t xml:space="preserve">, serta terbatasnya struktur sumber daya yang dapat membantu </w:t>
      </w:r>
      <w:r>
        <w:rPr>
          <w:rFonts w:asciiTheme="majorBidi" w:hAnsiTheme="majorBidi" w:cstheme="majorBidi"/>
          <w:sz w:val="24"/>
          <w:szCs w:val="24"/>
          <w:lang w:val="id-ID"/>
        </w:rPr>
        <w:t xml:space="preserve">masyarakat untuk </w:t>
      </w:r>
      <w:r w:rsidRPr="003D7CD4">
        <w:rPr>
          <w:rFonts w:asciiTheme="majorBidi" w:hAnsiTheme="majorBidi" w:cstheme="majorBidi"/>
          <w:sz w:val="24"/>
          <w:szCs w:val="24"/>
          <w:lang w:val="id-ID"/>
        </w:rPr>
        <w:t>melakukannya.</w:t>
      </w:r>
      <w:r>
        <w:rPr>
          <w:rFonts w:asciiTheme="majorBidi" w:hAnsiTheme="majorBidi" w:cstheme="majorBidi"/>
          <w:sz w:val="24"/>
          <w:szCs w:val="24"/>
          <w:lang w:val="id-ID"/>
        </w:rPr>
        <w:t xml:space="preserve"> </w:t>
      </w:r>
      <w:r w:rsidRPr="000132A9">
        <w:rPr>
          <w:rFonts w:asciiTheme="majorBidi" w:hAnsiTheme="majorBidi" w:cstheme="majorBidi"/>
          <w:sz w:val="24"/>
          <w:szCs w:val="24"/>
        </w:rPr>
        <w:t>Kekuasaan/</w:t>
      </w:r>
      <w:r w:rsidRPr="00BE222F">
        <w:rPr>
          <w:rFonts w:asciiTheme="majorBidi" w:hAnsiTheme="majorBidi" w:cstheme="majorBidi"/>
          <w:i/>
          <w:iCs/>
          <w:sz w:val="24"/>
          <w:szCs w:val="24"/>
        </w:rPr>
        <w:t>power</w:t>
      </w:r>
      <w:r w:rsidRPr="000132A9">
        <w:rPr>
          <w:rFonts w:asciiTheme="majorBidi" w:hAnsiTheme="majorBidi" w:cstheme="majorBidi"/>
          <w:sz w:val="24"/>
          <w:szCs w:val="24"/>
        </w:rPr>
        <w:t xml:space="preserve"> dalam suatu pemberdayaan juga diperlukan adanya peran fasilitator untuk mengidentifikasi potensi</w:t>
      </w:r>
      <w:r>
        <w:rPr>
          <w:rFonts w:asciiTheme="majorBidi" w:hAnsiTheme="majorBidi" w:cstheme="majorBidi"/>
          <w:sz w:val="24"/>
          <w:szCs w:val="24"/>
          <w:lang w:val="id-ID"/>
        </w:rPr>
        <w:t>-</w:t>
      </w:r>
      <w:r w:rsidRPr="000132A9">
        <w:rPr>
          <w:rFonts w:asciiTheme="majorBidi" w:hAnsiTheme="majorBidi" w:cstheme="majorBidi"/>
          <w:sz w:val="24"/>
          <w:szCs w:val="24"/>
        </w:rPr>
        <w:t>potensi yang ada dan menghubungkannya dengan sistem sumber lainnya untuk bekerjasama dalam hal peningkatan kapasitas.</w:t>
      </w:r>
      <w:r>
        <w:rPr>
          <w:rStyle w:val="FootnoteReference"/>
        </w:rPr>
        <w:footnoteReference w:id="8"/>
      </w:r>
    </w:p>
    <w:p w:rsidR="00DB6CDF" w:rsidRPr="00CE7A92" w:rsidRDefault="00DB6CDF" w:rsidP="00DB6CDF">
      <w:pPr>
        <w:pStyle w:val="ListParagraph"/>
        <w:spacing w:line="240" w:lineRule="auto"/>
        <w:ind w:left="1200" w:firstLine="720"/>
        <w:jc w:val="both"/>
        <w:rPr>
          <w:rFonts w:asciiTheme="majorBidi" w:hAnsiTheme="majorBidi" w:cstheme="majorBidi"/>
          <w:sz w:val="24"/>
          <w:szCs w:val="24"/>
        </w:rPr>
      </w:pPr>
      <w:r w:rsidRPr="003D7CD4">
        <w:rPr>
          <w:rFonts w:asciiTheme="majorBidi" w:hAnsiTheme="majorBidi" w:cstheme="majorBidi"/>
          <w:sz w:val="24"/>
          <w:szCs w:val="24"/>
        </w:rPr>
        <w:t>Apa pun yang berharga, seperti kekayaan atau uang, dianggap sebagai aset. Segala sesuatu yang bernilai memiliki fungsi untuk dipenuhi guna memenuhi kebutuhan.</w:t>
      </w:r>
      <w:r>
        <w:rPr>
          <w:rFonts w:asciiTheme="majorBidi" w:hAnsiTheme="majorBidi" w:cstheme="majorBidi"/>
          <w:sz w:val="24"/>
          <w:szCs w:val="24"/>
        </w:rPr>
        <w:t xml:space="preserve"> Dalam pen</w:t>
      </w:r>
      <w:r w:rsidRPr="00C111A2">
        <w:rPr>
          <w:rFonts w:asciiTheme="majorBidi" w:hAnsiTheme="majorBidi" w:cstheme="majorBidi"/>
          <w:sz w:val="24"/>
          <w:szCs w:val="24"/>
        </w:rPr>
        <w:t>dekatan ABCD</w:t>
      </w:r>
      <w:r>
        <w:rPr>
          <w:rFonts w:asciiTheme="majorBidi" w:hAnsiTheme="majorBidi" w:cstheme="majorBidi"/>
          <w:sz w:val="24"/>
          <w:szCs w:val="24"/>
        </w:rPr>
        <w:t xml:space="preserve"> </w:t>
      </w:r>
      <w:r>
        <w:rPr>
          <w:rFonts w:asciiTheme="majorBidi" w:hAnsiTheme="majorBidi" w:cstheme="majorBidi"/>
          <w:i/>
          <w:iCs/>
          <w:sz w:val="24"/>
          <w:szCs w:val="24"/>
        </w:rPr>
        <w:lastRenderedPageBreak/>
        <w:t>(</w:t>
      </w:r>
      <w:r w:rsidRPr="008D73B0">
        <w:rPr>
          <w:rFonts w:asciiTheme="majorBidi" w:hAnsiTheme="majorBidi" w:cstheme="majorBidi"/>
          <w:i/>
          <w:iCs/>
          <w:sz w:val="24"/>
          <w:szCs w:val="24"/>
        </w:rPr>
        <w:t>Asset Based Community Development</w:t>
      </w:r>
      <w:r>
        <w:rPr>
          <w:rFonts w:asciiTheme="majorBidi" w:hAnsiTheme="majorBidi" w:cstheme="majorBidi"/>
          <w:i/>
          <w:iCs/>
          <w:sz w:val="24"/>
          <w:szCs w:val="24"/>
        </w:rPr>
        <w:t>)</w:t>
      </w:r>
      <w:r w:rsidRPr="00C111A2">
        <w:rPr>
          <w:rFonts w:asciiTheme="majorBidi" w:hAnsiTheme="majorBidi" w:cstheme="majorBidi"/>
          <w:sz w:val="24"/>
          <w:szCs w:val="24"/>
        </w:rPr>
        <w:t xml:space="preserve"> juga menggunakan beberapa strategi. Strategi-strategi tersebut diantaranya: </w:t>
      </w:r>
    </w:p>
    <w:p w:rsidR="00DB6CDF" w:rsidRDefault="00DB6CDF" w:rsidP="00DB6CDF">
      <w:pPr>
        <w:pStyle w:val="ListParagraph"/>
        <w:numPr>
          <w:ilvl w:val="0"/>
          <w:numId w:val="22"/>
        </w:numPr>
        <w:spacing w:after="200" w:line="240" w:lineRule="auto"/>
        <w:ind w:firstLine="54"/>
        <w:jc w:val="both"/>
        <w:rPr>
          <w:rFonts w:asciiTheme="majorBidi" w:hAnsiTheme="majorBidi" w:cstheme="majorBidi"/>
          <w:sz w:val="24"/>
          <w:szCs w:val="24"/>
        </w:rPr>
      </w:pPr>
      <w:r w:rsidRPr="000132A9">
        <w:rPr>
          <w:rFonts w:asciiTheme="majorBidi" w:hAnsiTheme="majorBidi" w:cstheme="majorBidi"/>
          <w:i/>
          <w:iCs/>
          <w:sz w:val="24"/>
          <w:szCs w:val="24"/>
        </w:rPr>
        <w:t>Discovery</w:t>
      </w:r>
      <w:r>
        <w:rPr>
          <w:rFonts w:asciiTheme="majorBidi" w:hAnsiTheme="majorBidi" w:cstheme="majorBidi"/>
          <w:sz w:val="24"/>
          <w:szCs w:val="24"/>
        </w:rPr>
        <w:t xml:space="preserve"> (menemukan)</w:t>
      </w:r>
    </w:p>
    <w:p w:rsidR="00DB6CDF" w:rsidRDefault="00DB6CDF" w:rsidP="00DB6CDF">
      <w:pPr>
        <w:pStyle w:val="ListParagraph"/>
        <w:numPr>
          <w:ilvl w:val="0"/>
          <w:numId w:val="22"/>
        </w:numPr>
        <w:spacing w:after="200" w:line="240" w:lineRule="auto"/>
        <w:ind w:firstLine="54"/>
        <w:jc w:val="both"/>
        <w:rPr>
          <w:rFonts w:asciiTheme="majorBidi" w:hAnsiTheme="majorBidi" w:cstheme="majorBidi"/>
          <w:sz w:val="24"/>
          <w:szCs w:val="24"/>
        </w:rPr>
      </w:pPr>
      <w:r w:rsidRPr="000132A9">
        <w:rPr>
          <w:rFonts w:asciiTheme="majorBidi" w:hAnsiTheme="majorBidi" w:cstheme="majorBidi"/>
          <w:i/>
          <w:iCs/>
          <w:sz w:val="24"/>
          <w:szCs w:val="24"/>
        </w:rPr>
        <w:t>Dream</w:t>
      </w:r>
      <w:r>
        <w:rPr>
          <w:rFonts w:asciiTheme="majorBidi" w:hAnsiTheme="majorBidi" w:cstheme="majorBidi"/>
          <w:sz w:val="24"/>
          <w:szCs w:val="24"/>
        </w:rPr>
        <w:t xml:space="preserve"> (mimpi)</w:t>
      </w:r>
    </w:p>
    <w:p w:rsidR="00DB6CDF" w:rsidRDefault="00DB6CDF" w:rsidP="00DB6CDF">
      <w:pPr>
        <w:pStyle w:val="ListParagraph"/>
        <w:numPr>
          <w:ilvl w:val="0"/>
          <w:numId w:val="22"/>
        </w:numPr>
        <w:spacing w:after="200" w:line="240" w:lineRule="auto"/>
        <w:ind w:firstLine="54"/>
        <w:jc w:val="both"/>
        <w:rPr>
          <w:rFonts w:asciiTheme="majorBidi" w:hAnsiTheme="majorBidi" w:cstheme="majorBidi"/>
          <w:sz w:val="24"/>
          <w:szCs w:val="24"/>
        </w:rPr>
      </w:pPr>
      <w:r w:rsidRPr="000132A9">
        <w:rPr>
          <w:rFonts w:asciiTheme="majorBidi" w:hAnsiTheme="majorBidi" w:cstheme="majorBidi"/>
          <w:i/>
          <w:iCs/>
          <w:sz w:val="24"/>
          <w:szCs w:val="24"/>
        </w:rPr>
        <w:t>Design</w:t>
      </w:r>
      <w:r w:rsidRPr="00C111A2">
        <w:rPr>
          <w:rFonts w:asciiTheme="majorBidi" w:hAnsiTheme="majorBidi" w:cstheme="majorBidi"/>
          <w:sz w:val="24"/>
          <w:szCs w:val="24"/>
        </w:rPr>
        <w:t xml:space="preserve"> (merancang)</w:t>
      </w:r>
    </w:p>
    <w:p w:rsidR="00DB6CDF" w:rsidRPr="00C111A2" w:rsidRDefault="00DB6CDF" w:rsidP="00DB6CDF">
      <w:pPr>
        <w:pStyle w:val="ListParagraph"/>
        <w:numPr>
          <w:ilvl w:val="0"/>
          <w:numId w:val="22"/>
        </w:numPr>
        <w:spacing w:after="200" w:line="240" w:lineRule="auto"/>
        <w:ind w:firstLine="54"/>
        <w:jc w:val="both"/>
        <w:rPr>
          <w:rFonts w:asciiTheme="majorBidi" w:hAnsiTheme="majorBidi" w:cstheme="majorBidi"/>
          <w:sz w:val="24"/>
          <w:szCs w:val="24"/>
        </w:rPr>
      </w:pPr>
      <w:r w:rsidRPr="000132A9">
        <w:rPr>
          <w:rFonts w:asciiTheme="majorBidi" w:hAnsiTheme="majorBidi" w:cstheme="majorBidi"/>
          <w:i/>
          <w:iCs/>
          <w:sz w:val="24"/>
          <w:szCs w:val="24"/>
        </w:rPr>
        <w:t>Define</w:t>
      </w:r>
      <w:r w:rsidRPr="00C111A2">
        <w:rPr>
          <w:rFonts w:asciiTheme="majorBidi" w:hAnsiTheme="majorBidi" w:cstheme="majorBidi"/>
          <w:sz w:val="24"/>
          <w:szCs w:val="24"/>
        </w:rPr>
        <w:t xml:space="preserve"> (menentukan)</w:t>
      </w:r>
    </w:p>
    <w:p w:rsidR="00DB6CDF" w:rsidRPr="000132A9" w:rsidRDefault="00DB6CDF" w:rsidP="00DB6CDF">
      <w:pPr>
        <w:pStyle w:val="ListParagraph"/>
        <w:numPr>
          <w:ilvl w:val="0"/>
          <w:numId w:val="22"/>
        </w:numPr>
        <w:spacing w:after="200" w:line="240" w:lineRule="auto"/>
        <w:ind w:firstLine="54"/>
        <w:jc w:val="both"/>
        <w:rPr>
          <w:rFonts w:asciiTheme="majorBidi" w:hAnsiTheme="majorBidi" w:cstheme="majorBidi"/>
          <w:sz w:val="24"/>
          <w:szCs w:val="24"/>
        </w:rPr>
      </w:pPr>
      <w:r w:rsidRPr="000132A9">
        <w:rPr>
          <w:rFonts w:asciiTheme="majorBidi" w:hAnsiTheme="majorBidi" w:cstheme="majorBidi"/>
          <w:i/>
          <w:iCs/>
          <w:sz w:val="24"/>
          <w:szCs w:val="24"/>
        </w:rPr>
        <w:t>Destiny</w:t>
      </w:r>
      <w:r w:rsidRPr="00C111A2">
        <w:rPr>
          <w:rFonts w:asciiTheme="majorBidi" w:hAnsiTheme="majorBidi" w:cstheme="majorBidi"/>
          <w:sz w:val="24"/>
          <w:szCs w:val="24"/>
        </w:rPr>
        <w:t xml:space="preserve"> (Monitoring dan Evaluasi).</w:t>
      </w:r>
      <w:r>
        <w:rPr>
          <w:rStyle w:val="FootnoteReference"/>
          <w:rFonts w:asciiTheme="majorBidi" w:hAnsiTheme="majorBidi" w:cstheme="majorBidi"/>
          <w:sz w:val="24"/>
          <w:szCs w:val="24"/>
        </w:rPr>
        <w:footnoteReference w:id="9"/>
      </w:r>
    </w:p>
    <w:p w:rsidR="00DB6CDF" w:rsidRDefault="00DB6CDF" w:rsidP="00DB6CDF">
      <w:pPr>
        <w:pStyle w:val="ListParagraph"/>
        <w:numPr>
          <w:ilvl w:val="0"/>
          <w:numId w:val="5"/>
        </w:numPr>
        <w:spacing w:line="240" w:lineRule="auto"/>
        <w:jc w:val="both"/>
        <w:rPr>
          <w:rFonts w:asciiTheme="majorBidi" w:hAnsiTheme="majorBidi" w:cstheme="majorBidi"/>
          <w:sz w:val="24"/>
          <w:szCs w:val="24"/>
        </w:rPr>
      </w:pPr>
      <w:r w:rsidRPr="004922D2">
        <w:rPr>
          <w:rFonts w:asciiTheme="majorBidi" w:hAnsiTheme="majorBidi" w:cstheme="majorBidi"/>
          <w:sz w:val="24"/>
          <w:szCs w:val="24"/>
        </w:rPr>
        <w:t>Konsep dakwah pemberdayaan</w:t>
      </w:r>
    </w:p>
    <w:p w:rsidR="00DB6CDF" w:rsidRDefault="00DB6CDF" w:rsidP="00DB6CDF">
      <w:pPr>
        <w:pStyle w:val="ListParagraph"/>
        <w:ind w:left="1080" w:firstLine="360"/>
        <w:jc w:val="both"/>
        <w:rPr>
          <w:rFonts w:asciiTheme="majorBidi" w:hAnsiTheme="majorBidi" w:cstheme="majorBidi"/>
          <w:color w:val="000000"/>
          <w:sz w:val="24"/>
          <w:szCs w:val="24"/>
          <w:shd w:val="clear" w:color="auto" w:fill="FFFFFF"/>
        </w:rPr>
      </w:pPr>
      <w:r w:rsidRPr="00FE7FEA">
        <w:rPr>
          <w:rFonts w:asciiTheme="majorBidi" w:hAnsiTheme="majorBidi" w:cstheme="majorBidi"/>
          <w:color w:val="000000"/>
          <w:sz w:val="24"/>
          <w:szCs w:val="24"/>
          <w:shd w:val="clear" w:color="auto" w:fill="FFFFFF"/>
        </w:rPr>
        <w:t>Dakwah dapat diartikan sebagai mengajak untuk berbuat kebaikan dan meninggalkan keburukan sesuai dengan yang tercantum di dalam ayat Al-Qur’an berikut ini:</w:t>
      </w:r>
    </w:p>
    <w:p w:rsidR="00DB6CDF" w:rsidRPr="00FE7FEA" w:rsidRDefault="00DB6CDF" w:rsidP="00DB6CDF">
      <w:pPr>
        <w:pStyle w:val="ListParagraph"/>
        <w:ind w:left="1080" w:firstLine="360"/>
        <w:jc w:val="both"/>
        <w:rPr>
          <w:rFonts w:asciiTheme="majorBidi" w:hAnsiTheme="majorBidi" w:cstheme="majorBidi"/>
          <w:color w:val="000000"/>
          <w:sz w:val="24"/>
          <w:szCs w:val="24"/>
          <w:shd w:val="clear" w:color="auto" w:fill="FFFFFF"/>
        </w:rPr>
      </w:pPr>
    </w:p>
    <w:p w:rsidR="00DB6CDF" w:rsidRPr="00FE7FEA" w:rsidRDefault="00DB6CDF" w:rsidP="00DB6CDF">
      <w:pPr>
        <w:pStyle w:val="ListParagraph"/>
        <w:ind w:left="1080"/>
        <w:jc w:val="center"/>
        <w:rPr>
          <w:rFonts w:asciiTheme="majorBidi" w:hAnsiTheme="majorBidi" w:cstheme="majorBidi"/>
          <w:color w:val="000000" w:themeColor="text1"/>
          <w:sz w:val="24"/>
          <w:szCs w:val="24"/>
          <w:shd w:val="clear" w:color="auto" w:fill="FFFFFF"/>
        </w:rPr>
      </w:pPr>
      <w:r w:rsidRPr="00FE7FEA">
        <w:rPr>
          <w:rFonts w:asciiTheme="majorBidi" w:hAnsiTheme="majorBidi" w:cstheme="majorBidi"/>
          <w:color w:val="000000" w:themeColor="text1"/>
          <w:sz w:val="24"/>
          <w:szCs w:val="24"/>
          <w:shd w:val="clear" w:color="auto" w:fill="FFFFFF"/>
          <w:rtl/>
        </w:rPr>
        <w:t>اُدْعُ اِلٰى سَبِيْلِ رَبِّكَ بِالْحِكْمَةِ وَالْمَوْعِظَةِ الْحَسَنَةِ وَجَادِلْهُمْ بِالَّتِيْ هِيَ اَحْسَنُۗ اِنَّ رَبَّكَ هُوَ اَعْلَمُ بِمَنْ ضَلَّ عَنْ سَبِيْلِهٖ وَهُوَ اَعْلَمُ بِالْمُهْتَدِيْن</w:t>
      </w:r>
    </w:p>
    <w:p w:rsidR="00DB6CDF" w:rsidRDefault="00DB6CDF" w:rsidP="00DB6CDF">
      <w:pPr>
        <w:pStyle w:val="ListParagraph"/>
        <w:ind w:left="1080" w:firstLine="360"/>
        <w:jc w:val="both"/>
        <w:rPr>
          <w:rFonts w:asciiTheme="majorBidi" w:hAnsiTheme="majorBidi" w:cstheme="majorBidi"/>
          <w:color w:val="000000" w:themeColor="text1"/>
          <w:sz w:val="24"/>
          <w:szCs w:val="24"/>
          <w:shd w:val="clear" w:color="auto" w:fill="FFFFFF"/>
        </w:rPr>
      </w:pPr>
    </w:p>
    <w:p w:rsidR="00DB6CDF" w:rsidRPr="00FE7FEA" w:rsidRDefault="00DB6CDF" w:rsidP="00DB6CDF">
      <w:pPr>
        <w:pStyle w:val="ListParagraph"/>
        <w:ind w:left="1080" w:firstLine="360"/>
        <w:jc w:val="both"/>
        <w:rPr>
          <w:rFonts w:asciiTheme="majorBidi" w:hAnsiTheme="majorBidi" w:cstheme="majorBidi"/>
          <w:color w:val="000000" w:themeColor="text1"/>
          <w:sz w:val="24"/>
          <w:szCs w:val="24"/>
          <w:shd w:val="clear" w:color="auto" w:fill="FFFFFF"/>
        </w:rPr>
      </w:pPr>
      <w:r w:rsidRPr="00FE7FEA">
        <w:rPr>
          <w:rFonts w:asciiTheme="majorBidi" w:hAnsiTheme="majorBidi" w:cstheme="majorBidi"/>
          <w:color w:val="000000" w:themeColor="text1"/>
          <w:sz w:val="24"/>
          <w:szCs w:val="24"/>
          <w:shd w:val="clear" w:color="auto" w:fill="FFFFFF"/>
        </w:rPr>
        <w:t>Artinya: serulah (manusia) kepada jalan Tuhan-mu dengan hikmah dan pelajaran yang baik dan bantahlah mereka dengan cara yang baik. Sesungguhnya Tuhanmu dialah yang lebih mengetahui tentang siapa yang tersesat dijalan-Nya dan Dialah yang lebih mengetahui orang-orang yang mendapatkan petunjuk (Q.S. An-Nahl:125).</w:t>
      </w:r>
      <w:r>
        <w:rPr>
          <w:rStyle w:val="FootnoteReference"/>
          <w:rFonts w:asciiTheme="majorBidi" w:hAnsiTheme="majorBidi" w:cstheme="majorBidi"/>
          <w:color w:val="000000" w:themeColor="text1"/>
          <w:sz w:val="24"/>
          <w:szCs w:val="24"/>
          <w:shd w:val="clear" w:color="auto" w:fill="FFFFFF"/>
        </w:rPr>
        <w:footnoteReference w:id="10"/>
      </w:r>
    </w:p>
    <w:p w:rsidR="00DB6CDF" w:rsidRPr="00981112" w:rsidRDefault="00DB6CDF" w:rsidP="00DB6CDF">
      <w:pPr>
        <w:ind w:left="1080" w:firstLine="360"/>
        <w:jc w:val="both"/>
        <w:rPr>
          <w:rFonts w:asciiTheme="majorBidi" w:hAnsiTheme="majorBidi" w:cstheme="majorBidi"/>
          <w:sz w:val="24"/>
          <w:szCs w:val="24"/>
        </w:rPr>
      </w:pPr>
      <w:r w:rsidRPr="00981112">
        <w:rPr>
          <w:rFonts w:asciiTheme="majorBidi" w:hAnsiTheme="majorBidi" w:cstheme="majorBidi"/>
          <w:sz w:val="24"/>
          <w:szCs w:val="24"/>
        </w:rPr>
        <w:t>Menurut Syeikh Ali Mahfudz dalam kitab “</w:t>
      </w:r>
      <w:r w:rsidRPr="00BE222F">
        <w:rPr>
          <w:rFonts w:asciiTheme="majorBidi" w:hAnsiTheme="majorBidi" w:cstheme="majorBidi"/>
          <w:i/>
          <w:iCs/>
          <w:sz w:val="24"/>
          <w:szCs w:val="24"/>
        </w:rPr>
        <w:t>Hidayatul Mursyidin</w:t>
      </w:r>
      <w:r w:rsidRPr="00981112">
        <w:rPr>
          <w:rFonts w:asciiTheme="majorBidi" w:hAnsiTheme="majorBidi" w:cstheme="majorBidi"/>
          <w:sz w:val="24"/>
          <w:szCs w:val="24"/>
        </w:rPr>
        <w:t xml:space="preserve">” mendefinisikan dakwah sebagai berikut: </w:t>
      </w:r>
    </w:p>
    <w:p w:rsidR="00DB6CDF" w:rsidRPr="006450BA" w:rsidRDefault="00DB6CDF" w:rsidP="00DB6CDF">
      <w:pPr>
        <w:ind w:left="1080"/>
        <w:jc w:val="right"/>
        <w:rPr>
          <w:rFonts w:asciiTheme="majorBidi" w:hAnsiTheme="majorBidi" w:cstheme="majorBidi"/>
          <w:color w:val="000000"/>
          <w:sz w:val="24"/>
          <w:szCs w:val="24"/>
          <w:shd w:val="clear" w:color="auto" w:fill="FFFFFF"/>
        </w:rPr>
      </w:pPr>
      <w:r w:rsidRPr="006450BA">
        <w:rPr>
          <w:rFonts w:asciiTheme="majorBidi" w:hAnsiTheme="majorBidi" w:cstheme="majorBidi"/>
          <w:color w:val="000000"/>
          <w:sz w:val="24"/>
          <w:szCs w:val="24"/>
          <w:shd w:val="clear" w:color="auto" w:fill="FFFFFF"/>
          <w:rtl/>
        </w:rPr>
        <w:lastRenderedPageBreak/>
        <w:t>حث الناس عل الخير والهدى والأمر بالمعروف والنهي عن المنكر ليقوزوا بسعادة العاجل والأجل.</w:t>
      </w:r>
    </w:p>
    <w:p w:rsidR="00DB6CDF" w:rsidRPr="004922D2" w:rsidRDefault="00DB6CDF" w:rsidP="00DB6CDF">
      <w:pPr>
        <w:ind w:left="1080" w:firstLine="360"/>
        <w:jc w:val="both"/>
        <w:rPr>
          <w:rFonts w:asciiTheme="majorBidi" w:hAnsiTheme="majorBidi" w:cstheme="majorBidi"/>
          <w:color w:val="000000"/>
          <w:sz w:val="24"/>
          <w:szCs w:val="24"/>
          <w:shd w:val="clear" w:color="auto" w:fill="FFFFFF"/>
        </w:rPr>
      </w:pPr>
      <w:r w:rsidRPr="00FE7FEA">
        <w:rPr>
          <w:rFonts w:asciiTheme="majorBidi" w:hAnsiTheme="majorBidi" w:cstheme="majorBidi"/>
          <w:color w:val="000000"/>
          <w:sz w:val="24"/>
          <w:szCs w:val="24"/>
          <w:shd w:val="clear" w:color="auto" w:fill="FFFFFF"/>
        </w:rPr>
        <w:t>Artinya: mendorong manusia agar berbuat kebaikan</w:t>
      </w:r>
      <w:r>
        <w:rPr>
          <w:rFonts w:asciiTheme="majorBidi" w:hAnsiTheme="majorBidi" w:cstheme="majorBidi"/>
          <w:color w:val="000000"/>
          <w:sz w:val="24"/>
          <w:szCs w:val="24"/>
          <w:shd w:val="clear" w:color="auto" w:fill="FFFFFF"/>
        </w:rPr>
        <w:t xml:space="preserve"> dan mengikuti petunjuk, menyer</w:t>
      </w:r>
      <w:r w:rsidRPr="00FE7FEA">
        <w:rPr>
          <w:rFonts w:asciiTheme="majorBidi" w:hAnsiTheme="majorBidi" w:cstheme="majorBidi"/>
          <w:color w:val="000000"/>
          <w:sz w:val="24"/>
          <w:szCs w:val="24"/>
          <w:shd w:val="clear" w:color="auto" w:fill="FFFFFF"/>
        </w:rPr>
        <w:t>u mereka untuk berbuat kebaikan dan mencegah mereka dari perbuatan munkar agar mereka mendapatkan kebahagiaan dunia dan akhirat</w:t>
      </w:r>
      <w:r w:rsidRPr="004922D2">
        <w:rPr>
          <w:rFonts w:asciiTheme="majorBidi" w:hAnsiTheme="majorBidi" w:cstheme="majorBidi"/>
          <w:color w:val="000000"/>
          <w:sz w:val="24"/>
          <w:szCs w:val="24"/>
          <w:shd w:val="clear" w:color="auto" w:fill="FFFFFF"/>
        </w:rPr>
        <w:t xml:space="preserve"> (Syeikh Ali Mahfudz)</w:t>
      </w:r>
      <w:r>
        <w:rPr>
          <w:rFonts w:asciiTheme="majorBidi" w:hAnsiTheme="majorBidi" w:cstheme="majorBidi"/>
          <w:color w:val="000000"/>
          <w:sz w:val="24"/>
          <w:szCs w:val="24"/>
          <w:shd w:val="clear" w:color="auto" w:fill="FFFFFF"/>
        </w:rPr>
        <w:t>.</w:t>
      </w:r>
      <w:r w:rsidRPr="0001582B">
        <w:rPr>
          <w:rStyle w:val="FootnoteReference"/>
          <w:rFonts w:asciiTheme="majorBidi" w:hAnsiTheme="majorBidi" w:cstheme="majorBidi"/>
          <w:color w:val="000000"/>
          <w:sz w:val="24"/>
          <w:szCs w:val="24"/>
          <w:shd w:val="clear" w:color="auto" w:fill="FFFFFF"/>
        </w:rPr>
        <w:footnoteReference w:id="11"/>
      </w:r>
    </w:p>
    <w:p w:rsidR="00DB6CDF" w:rsidRDefault="00DB6CDF" w:rsidP="00DB6CDF">
      <w:pPr>
        <w:ind w:left="1134" w:firstLine="720"/>
        <w:jc w:val="both"/>
        <w:rPr>
          <w:rFonts w:asciiTheme="majorBidi" w:hAnsiTheme="majorBidi" w:cstheme="majorBidi"/>
          <w:color w:val="000000" w:themeColor="text1"/>
          <w:sz w:val="24"/>
          <w:szCs w:val="24"/>
          <w:shd w:val="clear" w:color="auto" w:fill="FFFFFF"/>
        </w:rPr>
      </w:pPr>
      <w:r>
        <w:rPr>
          <w:rFonts w:asciiTheme="majorBidi" w:hAnsiTheme="majorBidi" w:cstheme="majorBidi"/>
          <w:color w:val="000000" w:themeColor="text1"/>
          <w:sz w:val="24"/>
          <w:szCs w:val="24"/>
          <w:shd w:val="clear" w:color="auto" w:fill="FFFFFF"/>
        </w:rPr>
        <w:t xml:space="preserve">Dalam dakwah terdapat sistem. Sistem merupakan suatu kelompok unsur utama yang saling berhubungan membentuk suatu kesatuan kolektif. Sistem ini merupakan suatu rangkaian yang sambung menyambung dan saling berkaitan. Terdapat dua kelompok dalam pembagian sistem. Ada supra sistem dan sub sistem. Sub sistem dalam dakwah merupakan salah satu hal yang sangat penting. Sub sistem dakwah adalah unsur-unsur dakwah yang terdiri dari </w:t>
      </w:r>
      <w:r w:rsidRPr="00BE222F">
        <w:rPr>
          <w:rFonts w:asciiTheme="majorBidi" w:hAnsiTheme="majorBidi" w:cstheme="majorBidi"/>
          <w:i/>
          <w:iCs/>
          <w:color w:val="000000" w:themeColor="text1"/>
          <w:sz w:val="24"/>
          <w:szCs w:val="24"/>
          <w:shd w:val="clear" w:color="auto" w:fill="FFFFFF"/>
        </w:rPr>
        <w:t>Da’i</w:t>
      </w:r>
      <w:r>
        <w:rPr>
          <w:rFonts w:asciiTheme="majorBidi" w:hAnsiTheme="majorBidi" w:cstheme="majorBidi"/>
          <w:color w:val="000000" w:themeColor="text1"/>
          <w:sz w:val="24"/>
          <w:szCs w:val="24"/>
          <w:shd w:val="clear" w:color="auto" w:fill="FFFFFF"/>
        </w:rPr>
        <w:t xml:space="preserve"> (</w:t>
      </w:r>
      <w:r>
        <w:rPr>
          <w:rFonts w:asciiTheme="majorBidi" w:hAnsiTheme="majorBidi" w:cstheme="majorBidi"/>
          <w:color w:val="000000" w:themeColor="text1"/>
          <w:sz w:val="24"/>
          <w:szCs w:val="24"/>
          <w:shd w:val="clear" w:color="auto" w:fill="FFFFFF"/>
          <w:lang w:val="id-ID"/>
        </w:rPr>
        <w:t>s</w:t>
      </w:r>
      <w:r>
        <w:rPr>
          <w:rFonts w:asciiTheme="majorBidi" w:hAnsiTheme="majorBidi" w:cstheme="majorBidi"/>
          <w:color w:val="000000" w:themeColor="text1"/>
          <w:sz w:val="24"/>
          <w:szCs w:val="24"/>
          <w:shd w:val="clear" w:color="auto" w:fill="FFFFFF"/>
        </w:rPr>
        <w:t xml:space="preserve">ubyek </w:t>
      </w:r>
      <w:r>
        <w:rPr>
          <w:rFonts w:asciiTheme="majorBidi" w:hAnsiTheme="majorBidi" w:cstheme="majorBidi"/>
          <w:color w:val="000000" w:themeColor="text1"/>
          <w:sz w:val="24"/>
          <w:szCs w:val="24"/>
          <w:shd w:val="clear" w:color="auto" w:fill="FFFFFF"/>
          <w:lang w:val="id-ID"/>
        </w:rPr>
        <w:t>d</w:t>
      </w:r>
      <w:r>
        <w:rPr>
          <w:rFonts w:asciiTheme="majorBidi" w:hAnsiTheme="majorBidi" w:cstheme="majorBidi"/>
          <w:color w:val="000000" w:themeColor="text1"/>
          <w:sz w:val="24"/>
          <w:szCs w:val="24"/>
          <w:shd w:val="clear" w:color="auto" w:fill="FFFFFF"/>
        </w:rPr>
        <w:t xml:space="preserve">akwah), </w:t>
      </w:r>
      <w:r w:rsidRPr="00BE222F">
        <w:rPr>
          <w:rFonts w:asciiTheme="majorBidi" w:hAnsiTheme="majorBidi" w:cstheme="majorBidi"/>
          <w:i/>
          <w:iCs/>
          <w:color w:val="000000" w:themeColor="text1"/>
          <w:sz w:val="24"/>
          <w:szCs w:val="24"/>
          <w:shd w:val="clear" w:color="auto" w:fill="FFFFFF"/>
        </w:rPr>
        <w:t>Mad’u</w:t>
      </w:r>
      <w:r>
        <w:rPr>
          <w:rFonts w:asciiTheme="majorBidi" w:hAnsiTheme="majorBidi" w:cstheme="majorBidi"/>
          <w:color w:val="000000" w:themeColor="text1"/>
          <w:sz w:val="24"/>
          <w:szCs w:val="24"/>
          <w:shd w:val="clear" w:color="auto" w:fill="FFFFFF"/>
        </w:rPr>
        <w:t xml:space="preserve"> (</w:t>
      </w:r>
      <w:r>
        <w:rPr>
          <w:rFonts w:asciiTheme="majorBidi" w:hAnsiTheme="majorBidi" w:cstheme="majorBidi"/>
          <w:color w:val="000000" w:themeColor="text1"/>
          <w:sz w:val="24"/>
          <w:szCs w:val="24"/>
          <w:shd w:val="clear" w:color="auto" w:fill="FFFFFF"/>
          <w:lang w:val="id-ID"/>
        </w:rPr>
        <w:t>o</w:t>
      </w:r>
      <w:r>
        <w:rPr>
          <w:rFonts w:asciiTheme="majorBidi" w:hAnsiTheme="majorBidi" w:cstheme="majorBidi"/>
          <w:color w:val="000000" w:themeColor="text1"/>
          <w:sz w:val="24"/>
          <w:szCs w:val="24"/>
          <w:shd w:val="clear" w:color="auto" w:fill="FFFFFF"/>
        </w:rPr>
        <w:t xml:space="preserve">byek </w:t>
      </w:r>
      <w:r>
        <w:rPr>
          <w:rFonts w:asciiTheme="majorBidi" w:hAnsiTheme="majorBidi" w:cstheme="majorBidi"/>
          <w:color w:val="000000" w:themeColor="text1"/>
          <w:sz w:val="24"/>
          <w:szCs w:val="24"/>
          <w:shd w:val="clear" w:color="auto" w:fill="FFFFFF"/>
          <w:lang w:val="id-ID"/>
        </w:rPr>
        <w:t>d</w:t>
      </w:r>
      <w:r>
        <w:rPr>
          <w:rFonts w:asciiTheme="majorBidi" w:hAnsiTheme="majorBidi" w:cstheme="majorBidi"/>
          <w:color w:val="000000" w:themeColor="text1"/>
          <w:sz w:val="24"/>
          <w:szCs w:val="24"/>
          <w:shd w:val="clear" w:color="auto" w:fill="FFFFFF"/>
        </w:rPr>
        <w:t xml:space="preserve">akwah), </w:t>
      </w:r>
      <w:r w:rsidRPr="00BE222F">
        <w:rPr>
          <w:rFonts w:asciiTheme="majorBidi" w:hAnsiTheme="majorBidi" w:cstheme="majorBidi"/>
          <w:i/>
          <w:iCs/>
          <w:color w:val="000000" w:themeColor="text1"/>
          <w:sz w:val="24"/>
          <w:szCs w:val="24"/>
          <w:shd w:val="clear" w:color="auto" w:fill="FFFFFF"/>
        </w:rPr>
        <w:t>Maddah</w:t>
      </w:r>
      <w:r>
        <w:rPr>
          <w:rFonts w:asciiTheme="majorBidi" w:hAnsiTheme="majorBidi" w:cstheme="majorBidi"/>
          <w:color w:val="000000" w:themeColor="text1"/>
          <w:sz w:val="24"/>
          <w:szCs w:val="24"/>
          <w:shd w:val="clear" w:color="auto" w:fill="FFFFFF"/>
        </w:rPr>
        <w:t xml:space="preserve"> (</w:t>
      </w:r>
      <w:r>
        <w:rPr>
          <w:rFonts w:asciiTheme="majorBidi" w:hAnsiTheme="majorBidi" w:cstheme="majorBidi"/>
          <w:color w:val="000000" w:themeColor="text1"/>
          <w:sz w:val="24"/>
          <w:szCs w:val="24"/>
          <w:shd w:val="clear" w:color="auto" w:fill="FFFFFF"/>
          <w:lang w:val="id-ID"/>
        </w:rPr>
        <w:t>m</w:t>
      </w:r>
      <w:r>
        <w:rPr>
          <w:rFonts w:asciiTheme="majorBidi" w:hAnsiTheme="majorBidi" w:cstheme="majorBidi"/>
          <w:color w:val="000000" w:themeColor="text1"/>
          <w:sz w:val="24"/>
          <w:szCs w:val="24"/>
          <w:shd w:val="clear" w:color="auto" w:fill="FFFFFF"/>
        </w:rPr>
        <w:t xml:space="preserve">ateri dakwah), </w:t>
      </w:r>
      <w:r w:rsidRPr="00BE222F">
        <w:rPr>
          <w:rFonts w:asciiTheme="majorBidi" w:hAnsiTheme="majorBidi" w:cstheme="majorBidi"/>
          <w:i/>
          <w:iCs/>
          <w:color w:val="000000" w:themeColor="text1"/>
          <w:sz w:val="24"/>
          <w:szCs w:val="24"/>
          <w:shd w:val="clear" w:color="auto" w:fill="FFFFFF"/>
        </w:rPr>
        <w:t>Wasilah</w:t>
      </w:r>
      <w:r>
        <w:rPr>
          <w:rFonts w:asciiTheme="majorBidi" w:hAnsiTheme="majorBidi" w:cstheme="majorBidi"/>
          <w:color w:val="000000" w:themeColor="text1"/>
          <w:sz w:val="24"/>
          <w:szCs w:val="24"/>
          <w:shd w:val="clear" w:color="auto" w:fill="FFFFFF"/>
        </w:rPr>
        <w:t xml:space="preserve"> (</w:t>
      </w:r>
      <w:r>
        <w:rPr>
          <w:rFonts w:asciiTheme="majorBidi" w:hAnsiTheme="majorBidi" w:cstheme="majorBidi"/>
          <w:color w:val="000000" w:themeColor="text1"/>
          <w:sz w:val="24"/>
          <w:szCs w:val="24"/>
          <w:shd w:val="clear" w:color="auto" w:fill="FFFFFF"/>
          <w:lang w:val="id-ID"/>
        </w:rPr>
        <w:t>m</w:t>
      </w:r>
      <w:r>
        <w:rPr>
          <w:rFonts w:asciiTheme="majorBidi" w:hAnsiTheme="majorBidi" w:cstheme="majorBidi"/>
          <w:color w:val="000000" w:themeColor="text1"/>
          <w:sz w:val="24"/>
          <w:szCs w:val="24"/>
          <w:shd w:val="clear" w:color="auto" w:fill="FFFFFF"/>
        </w:rPr>
        <w:t xml:space="preserve">edia </w:t>
      </w:r>
      <w:r>
        <w:rPr>
          <w:rFonts w:asciiTheme="majorBidi" w:hAnsiTheme="majorBidi" w:cstheme="majorBidi"/>
          <w:color w:val="000000" w:themeColor="text1"/>
          <w:sz w:val="24"/>
          <w:szCs w:val="24"/>
          <w:shd w:val="clear" w:color="auto" w:fill="FFFFFF"/>
          <w:lang w:val="id-ID"/>
        </w:rPr>
        <w:t>d</w:t>
      </w:r>
      <w:r>
        <w:rPr>
          <w:rFonts w:asciiTheme="majorBidi" w:hAnsiTheme="majorBidi" w:cstheme="majorBidi"/>
          <w:color w:val="000000" w:themeColor="text1"/>
          <w:sz w:val="24"/>
          <w:szCs w:val="24"/>
          <w:shd w:val="clear" w:color="auto" w:fill="FFFFFF"/>
        </w:rPr>
        <w:t xml:space="preserve">akwah), </w:t>
      </w:r>
      <w:r w:rsidRPr="00BE222F">
        <w:rPr>
          <w:rFonts w:asciiTheme="majorBidi" w:hAnsiTheme="majorBidi" w:cstheme="majorBidi"/>
          <w:i/>
          <w:iCs/>
          <w:color w:val="000000" w:themeColor="text1"/>
          <w:sz w:val="24"/>
          <w:szCs w:val="24"/>
          <w:shd w:val="clear" w:color="auto" w:fill="FFFFFF"/>
        </w:rPr>
        <w:t>Thariqah</w:t>
      </w:r>
      <w:r>
        <w:rPr>
          <w:rFonts w:asciiTheme="majorBidi" w:hAnsiTheme="majorBidi" w:cstheme="majorBidi"/>
          <w:color w:val="000000" w:themeColor="text1"/>
          <w:sz w:val="24"/>
          <w:szCs w:val="24"/>
          <w:shd w:val="clear" w:color="auto" w:fill="FFFFFF"/>
        </w:rPr>
        <w:t xml:space="preserve"> (</w:t>
      </w:r>
      <w:r>
        <w:rPr>
          <w:rFonts w:asciiTheme="majorBidi" w:hAnsiTheme="majorBidi" w:cstheme="majorBidi"/>
          <w:color w:val="000000" w:themeColor="text1"/>
          <w:sz w:val="24"/>
          <w:szCs w:val="24"/>
          <w:shd w:val="clear" w:color="auto" w:fill="FFFFFF"/>
          <w:lang w:val="id-ID"/>
        </w:rPr>
        <w:t>m</w:t>
      </w:r>
      <w:r>
        <w:rPr>
          <w:rFonts w:asciiTheme="majorBidi" w:hAnsiTheme="majorBidi" w:cstheme="majorBidi"/>
          <w:color w:val="000000" w:themeColor="text1"/>
          <w:sz w:val="24"/>
          <w:szCs w:val="24"/>
          <w:shd w:val="clear" w:color="auto" w:fill="FFFFFF"/>
        </w:rPr>
        <w:t xml:space="preserve">etode </w:t>
      </w:r>
      <w:r>
        <w:rPr>
          <w:rFonts w:asciiTheme="majorBidi" w:hAnsiTheme="majorBidi" w:cstheme="majorBidi"/>
          <w:color w:val="000000" w:themeColor="text1"/>
          <w:sz w:val="24"/>
          <w:szCs w:val="24"/>
          <w:shd w:val="clear" w:color="auto" w:fill="FFFFFF"/>
          <w:lang w:val="id-ID"/>
        </w:rPr>
        <w:t>d</w:t>
      </w:r>
      <w:r>
        <w:rPr>
          <w:rFonts w:asciiTheme="majorBidi" w:hAnsiTheme="majorBidi" w:cstheme="majorBidi"/>
          <w:color w:val="000000" w:themeColor="text1"/>
          <w:sz w:val="24"/>
          <w:szCs w:val="24"/>
          <w:shd w:val="clear" w:color="auto" w:fill="FFFFFF"/>
        </w:rPr>
        <w:t xml:space="preserve">akwah), dan </w:t>
      </w:r>
      <w:r w:rsidRPr="00BE222F">
        <w:rPr>
          <w:rFonts w:asciiTheme="majorBidi" w:hAnsiTheme="majorBidi" w:cstheme="majorBidi"/>
          <w:i/>
          <w:iCs/>
          <w:color w:val="000000" w:themeColor="text1"/>
          <w:sz w:val="24"/>
          <w:szCs w:val="24"/>
          <w:shd w:val="clear" w:color="auto" w:fill="FFFFFF"/>
        </w:rPr>
        <w:t>Atsar</w:t>
      </w:r>
      <w:r>
        <w:rPr>
          <w:rFonts w:asciiTheme="majorBidi" w:hAnsiTheme="majorBidi" w:cstheme="majorBidi"/>
          <w:color w:val="000000" w:themeColor="text1"/>
          <w:sz w:val="24"/>
          <w:szCs w:val="24"/>
          <w:shd w:val="clear" w:color="auto" w:fill="FFFFFF"/>
        </w:rPr>
        <w:t xml:space="preserve"> (</w:t>
      </w:r>
      <w:r>
        <w:rPr>
          <w:rFonts w:asciiTheme="majorBidi" w:hAnsiTheme="majorBidi" w:cstheme="majorBidi"/>
          <w:color w:val="000000" w:themeColor="text1"/>
          <w:sz w:val="24"/>
          <w:szCs w:val="24"/>
          <w:shd w:val="clear" w:color="auto" w:fill="FFFFFF"/>
          <w:lang w:val="id-ID"/>
        </w:rPr>
        <w:t>e</w:t>
      </w:r>
      <w:r>
        <w:rPr>
          <w:rFonts w:asciiTheme="majorBidi" w:hAnsiTheme="majorBidi" w:cstheme="majorBidi"/>
          <w:color w:val="000000" w:themeColor="text1"/>
          <w:sz w:val="24"/>
          <w:szCs w:val="24"/>
          <w:shd w:val="clear" w:color="auto" w:fill="FFFFFF"/>
        </w:rPr>
        <w:t xml:space="preserve">fek </w:t>
      </w:r>
      <w:r>
        <w:rPr>
          <w:rFonts w:asciiTheme="majorBidi" w:hAnsiTheme="majorBidi" w:cstheme="majorBidi"/>
          <w:color w:val="000000" w:themeColor="text1"/>
          <w:sz w:val="24"/>
          <w:szCs w:val="24"/>
          <w:shd w:val="clear" w:color="auto" w:fill="FFFFFF"/>
          <w:lang w:val="id-ID"/>
        </w:rPr>
        <w:t>d</w:t>
      </w:r>
      <w:r>
        <w:rPr>
          <w:rFonts w:asciiTheme="majorBidi" w:hAnsiTheme="majorBidi" w:cstheme="majorBidi"/>
          <w:color w:val="000000" w:themeColor="text1"/>
          <w:sz w:val="24"/>
          <w:szCs w:val="24"/>
          <w:shd w:val="clear" w:color="auto" w:fill="FFFFFF"/>
        </w:rPr>
        <w:t>akwah).</w:t>
      </w:r>
    </w:p>
    <w:p w:rsidR="00DB6CDF" w:rsidRDefault="00DB6CDF" w:rsidP="00DB6CDF">
      <w:pPr>
        <w:pStyle w:val="ListParagraph"/>
        <w:numPr>
          <w:ilvl w:val="0"/>
          <w:numId w:val="8"/>
        </w:numPr>
        <w:spacing w:line="240" w:lineRule="auto"/>
        <w:ind w:left="1418"/>
        <w:jc w:val="both"/>
        <w:rPr>
          <w:rFonts w:asciiTheme="majorBidi" w:hAnsiTheme="majorBidi" w:cstheme="majorBidi"/>
          <w:color w:val="000000" w:themeColor="text1"/>
          <w:sz w:val="24"/>
          <w:szCs w:val="24"/>
          <w:shd w:val="clear" w:color="auto" w:fill="FFFFFF"/>
        </w:rPr>
      </w:pPr>
      <w:r w:rsidRPr="00BB7867">
        <w:rPr>
          <w:rFonts w:asciiTheme="majorBidi" w:hAnsiTheme="majorBidi" w:cstheme="majorBidi"/>
          <w:i/>
          <w:iCs/>
          <w:color w:val="000000" w:themeColor="text1"/>
          <w:sz w:val="24"/>
          <w:szCs w:val="24"/>
          <w:shd w:val="clear" w:color="auto" w:fill="FFFFFF"/>
        </w:rPr>
        <w:t>Da’i</w:t>
      </w:r>
      <w:r>
        <w:rPr>
          <w:rFonts w:asciiTheme="majorBidi" w:hAnsiTheme="majorBidi" w:cstheme="majorBidi"/>
          <w:color w:val="000000" w:themeColor="text1"/>
          <w:sz w:val="24"/>
          <w:szCs w:val="24"/>
          <w:shd w:val="clear" w:color="auto" w:fill="FFFFFF"/>
        </w:rPr>
        <w:t xml:space="preserve"> (subyek dakwah)</w:t>
      </w:r>
    </w:p>
    <w:p w:rsidR="00DB6CDF" w:rsidRDefault="00DB6CDF" w:rsidP="00DB6CDF">
      <w:pPr>
        <w:pStyle w:val="ListParagraph"/>
        <w:spacing w:line="240" w:lineRule="auto"/>
        <w:ind w:left="1440" w:firstLine="720"/>
        <w:jc w:val="both"/>
        <w:rPr>
          <w:rFonts w:asciiTheme="majorBidi" w:hAnsiTheme="majorBidi" w:cstheme="majorBidi"/>
          <w:color w:val="000000" w:themeColor="text1"/>
          <w:sz w:val="24"/>
          <w:szCs w:val="24"/>
          <w:shd w:val="clear" w:color="auto" w:fill="FFFFFF"/>
        </w:rPr>
      </w:pPr>
      <w:r>
        <w:rPr>
          <w:rFonts w:asciiTheme="majorBidi" w:hAnsiTheme="majorBidi" w:cstheme="majorBidi"/>
          <w:i/>
          <w:iCs/>
          <w:color w:val="000000" w:themeColor="text1"/>
          <w:sz w:val="24"/>
          <w:szCs w:val="24"/>
          <w:shd w:val="clear" w:color="auto" w:fill="FFFFFF"/>
        </w:rPr>
        <w:t xml:space="preserve">Da’i </w:t>
      </w:r>
      <w:r>
        <w:rPr>
          <w:rFonts w:asciiTheme="majorBidi" w:hAnsiTheme="majorBidi" w:cstheme="majorBidi"/>
          <w:color w:val="000000" w:themeColor="text1"/>
          <w:sz w:val="24"/>
          <w:szCs w:val="24"/>
          <w:shd w:val="clear" w:color="auto" w:fill="FFFFFF"/>
        </w:rPr>
        <w:t xml:space="preserve">merupakan subyek dakwah. Dimana subyek dakwah ini merupakan pelaku dakwah atau orang yang menyampaikan dakwah. Keberadaan </w:t>
      </w:r>
      <w:r w:rsidRPr="00F051F4">
        <w:rPr>
          <w:rFonts w:asciiTheme="majorBidi" w:hAnsiTheme="majorBidi" w:cstheme="majorBidi"/>
          <w:i/>
          <w:iCs/>
          <w:color w:val="000000" w:themeColor="text1"/>
          <w:sz w:val="24"/>
          <w:szCs w:val="24"/>
          <w:shd w:val="clear" w:color="auto" w:fill="FFFFFF"/>
        </w:rPr>
        <w:t>da’i</w:t>
      </w:r>
      <w:r>
        <w:rPr>
          <w:rFonts w:asciiTheme="majorBidi" w:hAnsiTheme="majorBidi" w:cstheme="majorBidi"/>
          <w:color w:val="000000" w:themeColor="text1"/>
          <w:sz w:val="24"/>
          <w:szCs w:val="24"/>
          <w:shd w:val="clear" w:color="auto" w:fill="FFFFFF"/>
        </w:rPr>
        <w:t xml:space="preserve"> dalam dakwah merupakan posisi yang sangat penting dan utama. </w:t>
      </w:r>
      <w:r w:rsidRPr="00F051F4">
        <w:rPr>
          <w:rFonts w:asciiTheme="majorBidi" w:hAnsiTheme="majorBidi" w:cstheme="majorBidi"/>
          <w:i/>
          <w:iCs/>
          <w:color w:val="000000" w:themeColor="text1"/>
          <w:sz w:val="24"/>
          <w:szCs w:val="24"/>
          <w:shd w:val="clear" w:color="auto" w:fill="FFFFFF"/>
        </w:rPr>
        <w:t>Da’i</w:t>
      </w:r>
      <w:r>
        <w:rPr>
          <w:rFonts w:asciiTheme="majorBidi" w:hAnsiTheme="majorBidi" w:cstheme="majorBidi"/>
          <w:color w:val="000000" w:themeColor="text1"/>
          <w:sz w:val="24"/>
          <w:szCs w:val="24"/>
          <w:shd w:val="clear" w:color="auto" w:fill="FFFFFF"/>
        </w:rPr>
        <w:t xml:space="preserve"> adalah orang yang melaksanakan dakwah baik berupa ucapan, tertulis maupun perbuatan baik sebagai individu, kelompok atau organisasi maupun lembaga. Posisi </w:t>
      </w:r>
      <w:r w:rsidRPr="00F051F4">
        <w:rPr>
          <w:rFonts w:asciiTheme="majorBidi" w:hAnsiTheme="majorBidi" w:cstheme="majorBidi"/>
          <w:i/>
          <w:iCs/>
          <w:color w:val="000000" w:themeColor="text1"/>
          <w:sz w:val="24"/>
          <w:szCs w:val="24"/>
          <w:shd w:val="clear" w:color="auto" w:fill="FFFFFF"/>
        </w:rPr>
        <w:t>da’i</w:t>
      </w:r>
      <w:r>
        <w:rPr>
          <w:rFonts w:asciiTheme="majorBidi" w:hAnsiTheme="majorBidi" w:cstheme="majorBidi"/>
          <w:color w:val="000000" w:themeColor="text1"/>
          <w:sz w:val="24"/>
          <w:szCs w:val="24"/>
          <w:shd w:val="clear" w:color="auto" w:fill="FFFFFF"/>
        </w:rPr>
        <w:t xml:space="preserve"> dalam konteks </w:t>
      </w:r>
      <w:r>
        <w:rPr>
          <w:rFonts w:asciiTheme="majorBidi" w:hAnsiTheme="majorBidi" w:cstheme="majorBidi"/>
          <w:color w:val="000000" w:themeColor="text1"/>
          <w:sz w:val="24"/>
          <w:szCs w:val="24"/>
          <w:shd w:val="clear" w:color="auto" w:fill="FFFFFF"/>
        </w:rPr>
        <w:lastRenderedPageBreak/>
        <w:t xml:space="preserve">dakwah ini memiliki peran penting sebagai penerus sifat para nabi. Seperti yang kita ketahui bahwa terdapat emoat sifat Rasulullah saw. yaitu </w:t>
      </w:r>
      <w:r>
        <w:rPr>
          <w:rFonts w:asciiTheme="majorBidi" w:hAnsiTheme="majorBidi" w:cstheme="majorBidi"/>
          <w:i/>
          <w:iCs/>
          <w:color w:val="000000" w:themeColor="text1"/>
          <w:sz w:val="24"/>
          <w:szCs w:val="24"/>
          <w:shd w:val="clear" w:color="auto" w:fill="FFFFFF"/>
        </w:rPr>
        <w:t>Siddiq</w:t>
      </w:r>
      <w:r>
        <w:rPr>
          <w:rFonts w:asciiTheme="majorBidi" w:hAnsiTheme="majorBidi" w:cstheme="majorBidi"/>
          <w:color w:val="000000" w:themeColor="text1"/>
          <w:sz w:val="24"/>
          <w:szCs w:val="24"/>
          <w:shd w:val="clear" w:color="auto" w:fill="FFFFFF"/>
        </w:rPr>
        <w:t xml:space="preserve"> (Jujur), </w:t>
      </w:r>
      <w:r>
        <w:rPr>
          <w:rFonts w:asciiTheme="majorBidi" w:hAnsiTheme="majorBidi" w:cstheme="majorBidi"/>
          <w:i/>
          <w:iCs/>
          <w:color w:val="000000" w:themeColor="text1"/>
          <w:sz w:val="24"/>
          <w:szCs w:val="24"/>
          <w:shd w:val="clear" w:color="auto" w:fill="FFFFFF"/>
        </w:rPr>
        <w:t>Amanah</w:t>
      </w:r>
      <w:r>
        <w:rPr>
          <w:rFonts w:asciiTheme="majorBidi" w:hAnsiTheme="majorBidi" w:cstheme="majorBidi"/>
          <w:color w:val="000000" w:themeColor="text1"/>
          <w:sz w:val="24"/>
          <w:szCs w:val="24"/>
          <w:shd w:val="clear" w:color="auto" w:fill="FFFFFF"/>
        </w:rPr>
        <w:t xml:space="preserve"> (dapat dipercaya ), </w:t>
      </w:r>
      <w:r>
        <w:rPr>
          <w:rFonts w:asciiTheme="majorBidi" w:hAnsiTheme="majorBidi" w:cstheme="majorBidi"/>
          <w:i/>
          <w:iCs/>
          <w:color w:val="000000" w:themeColor="text1"/>
          <w:sz w:val="24"/>
          <w:szCs w:val="24"/>
          <w:shd w:val="clear" w:color="auto" w:fill="FFFFFF"/>
        </w:rPr>
        <w:t>Tabligh</w:t>
      </w:r>
      <w:r>
        <w:rPr>
          <w:rFonts w:asciiTheme="majorBidi" w:hAnsiTheme="majorBidi" w:cstheme="majorBidi"/>
          <w:color w:val="000000" w:themeColor="text1"/>
          <w:sz w:val="24"/>
          <w:szCs w:val="24"/>
          <w:shd w:val="clear" w:color="auto" w:fill="FFFFFF"/>
        </w:rPr>
        <w:t xml:space="preserve"> ( Menyampaikan ), </w:t>
      </w:r>
      <w:r>
        <w:rPr>
          <w:rFonts w:asciiTheme="majorBidi" w:hAnsiTheme="majorBidi" w:cstheme="majorBidi"/>
          <w:i/>
          <w:iCs/>
          <w:color w:val="000000" w:themeColor="text1"/>
          <w:sz w:val="24"/>
          <w:szCs w:val="24"/>
          <w:shd w:val="clear" w:color="auto" w:fill="FFFFFF"/>
        </w:rPr>
        <w:t>Fatonah</w:t>
      </w:r>
      <w:r>
        <w:rPr>
          <w:rFonts w:asciiTheme="majorBidi" w:hAnsiTheme="majorBidi" w:cstheme="majorBidi"/>
          <w:color w:val="000000" w:themeColor="text1"/>
          <w:sz w:val="24"/>
          <w:szCs w:val="24"/>
          <w:shd w:val="clear" w:color="auto" w:fill="FFFFFF"/>
        </w:rPr>
        <w:t xml:space="preserve"> ( Cerdas). Terdapat ciri-ciri </w:t>
      </w:r>
      <w:r>
        <w:rPr>
          <w:rFonts w:asciiTheme="majorBidi" w:hAnsiTheme="majorBidi" w:cstheme="majorBidi"/>
          <w:i/>
          <w:iCs/>
          <w:color w:val="000000" w:themeColor="text1"/>
          <w:sz w:val="24"/>
          <w:szCs w:val="24"/>
          <w:shd w:val="clear" w:color="auto" w:fill="FFFFFF"/>
        </w:rPr>
        <w:t>da’i</w:t>
      </w:r>
      <w:r>
        <w:rPr>
          <w:rFonts w:asciiTheme="majorBidi" w:hAnsiTheme="majorBidi" w:cstheme="majorBidi"/>
          <w:color w:val="000000" w:themeColor="text1"/>
          <w:sz w:val="24"/>
          <w:szCs w:val="24"/>
          <w:shd w:val="clear" w:color="auto" w:fill="FFFFFF"/>
        </w:rPr>
        <w:t xml:space="preserve"> yang autentik. Berikut ini merupakan ciri-ciri </w:t>
      </w:r>
      <w:r>
        <w:rPr>
          <w:rFonts w:asciiTheme="majorBidi" w:hAnsiTheme="majorBidi" w:cstheme="majorBidi"/>
          <w:i/>
          <w:iCs/>
          <w:color w:val="000000" w:themeColor="text1"/>
          <w:sz w:val="24"/>
          <w:szCs w:val="24"/>
          <w:shd w:val="clear" w:color="auto" w:fill="FFFFFF"/>
        </w:rPr>
        <w:t>da’i</w:t>
      </w:r>
      <w:r>
        <w:rPr>
          <w:rFonts w:asciiTheme="majorBidi" w:hAnsiTheme="majorBidi" w:cstheme="majorBidi"/>
          <w:color w:val="000000" w:themeColor="text1"/>
          <w:sz w:val="24"/>
          <w:szCs w:val="24"/>
          <w:shd w:val="clear" w:color="auto" w:fill="FFFFFF"/>
        </w:rPr>
        <w:t xml:space="preserve"> yang autentik:</w:t>
      </w:r>
    </w:p>
    <w:p w:rsidR="00DB6CDF" w:rsidRDefault="00DB6CDF" w:rsidP="00DB6CDF">
      <w:pPr>
        <w:pStyle w:val="ListParagraph"/>
        <w:numPr>
          <w:ilvl w:val="0"/>
          <w:numId w:val="9"/>
        </w:numPr>
        <w:spacing w:line="240" w:lineRule="auto"/>
        <w:ind w:left="1843"/>
        <w:jc w:val="both"/>
        <w:rPr>
          <w:rFonts w:asciiTheme="majorBidi" w:hAnsiTheme="majorBidi" w:cstheme="majorBidi"/>
          <w:color w:val="000000" w:themeColor="text1"/>
          <w:sz w:val="24"/>
          <w:szCs w:val="24"/>
          <w:shd w:val="clear" w:color="auto" w:fill="FFFFFF"/>
        </w:rPr>
      </w:pPr>
      <w:r>
        <w:rPr>
          <w:rFonts w:asciiTheme="majorBidi" w:hAnsiTheme="majorBidi" w:cstheme="majorBidi"/>
          <w:color w:val="000000" w:themeColor="text1"/>
          <w:sz w:val="24"/>
          <w:szCs w:val="24"/>
          <w:shd w:val="clear" w:color="auto" w:fill="FFFFFF"/>
        </w:rPr>
        <w:t>Memiliki kompetensi akademik</w:t>
      </w:r>
    </w:p>
    <w:p w:rsidR="00DB6CDF" w:rsidRDefault="00DB6CDF" w:rsidP="00DB6CDF">
      <w:pPr>
        <w:pStyle w:val="ListParagraph"/>
        <w:numPr>
          <w:ilvl w:val="0"/>
          <w:numId w:val="9"/>
        </w:numPr>
        <w:spacing w:line="240" w:lineRule="auto"/>
        <w:ind w:left="1843"/>
        <w:jc w:val="both"/>
        <w:rPr>
          <w:rFonts w:asciiTheme="majorBidi" w:hAnsiTheme="majorBidi" w:cstheme="majorBidi"/>
          <w:color w:val="000000" w:themeColor="text1"/>
          <w:sz w:val="24"/>
          <w:szCs w:val="24"/>
          <w:shd w:val="clear" w:color="auto" w:fill="FFFFFF"/>
        </w:rPr>
      </w:pPr>
      <w:r>
        <w:rPr>
          <w:rFonts w:asciiTheme="majorBidi" w:hAnsiTheme="majorBidi" w:cstheme="majorBidi"/>
          <w:color w:val="000000" w:themeColor="text1"/>
          <w:sz w:val="24"/>
          <w:szCs w:val="24"/>
          <w:shd w:val="clear" w:color="auto" w:fill="FFFFFF"/>
        </w:rPr>
        <w:t>Memiliki kompetensi moral kenabian (memiliki empat sifat seperti Rasul)</w:t>
      </w:r>
    </w:p>
    <w:p w:rsidR="00DB6CDF" w:rsidRDefault="00DB6CDF" w:rsidP="00DB6CDF">
      <w:pPr>
        <w:pStyle w:val="ListParagraph"/>
        <w:numPr>
          <w:ilvl w:val="0"/>
          <w:numId w:val="9"/>
        </w:numPr>
        <w:spacing w:line="240" w:lineRule="auto"/>
        <w:ind w:left="1843"/>
        <w:jc w:val="both"/>
        <w:rPr>
          <w:rFonts w:asciiTheme="majorBidi" w:hAnsiTheme="majorBidi" w:cstheme="majorBidi"/>
          <w:color w:val="000000" w:themeColor="text1"/>
          <w:sz w:val="24"/>
          <w:szCs w:val="24"/>
          <w:shd w:val="clear" w:color="auto" w:fill="FFFFFF"/>
        </w:rPr>
      </w:pPr>
      <w:r>
        <w:rPr>
          <w:rFonts w:asciiTheme="majorBidi" w:hAnsiTheme="majorBidi" w:cstheme="majorBidi"/>
          <w:color w:val="000000" w:themeColor="text1"/>
          <w:sz w:val="24"/>
          <w:szCs w:val="24"/>
          <w:shd w:val="clear" w:color="auto" w:fill="FFFFFF"/>
        </w:rPr>
        <w:t>Memiliki kompetensi kebangsaan</w:t>
      </w:r>
    </w:p>
    <w:p w:rsidR="00DB6CDF" w:rsidRDefault="00DB6CDF" w:rsidP="00DB6CDF">
      <w:pPr>
        <w:pStyle w:val="ListParagraph"/>
        <w:numPr>
          <w:ilvl w:val="0"/>
          <w:numId w:val="9"/>
        </w:numPr>
        <w:spacing w:line="240" w:lineRule="auto"/>
        <w:ind w:left="1843"/>
        <w:jc w:val="both"/>
        <w:rPr>
          <w:rFonts w:asciiTheme="majorBidi" w:hAnsiTheme="majorBidi" w:cstheme="majorBidi"/>
          <w:color w:val="000000" w:themeColor="text1"/>
          <w:sz w:val="24"/>
          <w:szCs w:val="24"/>
          <w:shd w:val="clear" w:color="auto" w:fill="FFFFFF"/>
        </w:rPr>
      </w:pPr>
      <w:r>
        <w:rPr>
          <w:rFonts w:asciiTheme="majorBidi" w:hAnsiTheme="majorBidi" w:cstheme="majorBidi"/>
          <w:color w:val="000000" w:themeColor="text1"/>
          <w:sz w:val="24"/>
          <w:szCs w:val="24"/>
          <w:shd w:val="clear" w:color="auto" w:fill="FFFFFF"/>
        </w:rPr>
        <w:t>Memiliki kompetensi sosial (orang yang memiliki kepekaan sosial)</w:t>
      </w:r>
    </w:p>
    <w:p w:rsidR="00DB6CDF" w:rsidRDefault="00DB6CDF" w:rsidP="00DB6CDF">
      <w:pPr>
        <w:pStyle w:val="ListParagraph"/>
        <w:numPr>
          <w:ilvl w:val="0"/>
          <w:numId w:val="9"/>
        </w:numPr>
        <w:spacing w:after="0" w:line="240" w:lineRule="auto"/>
        <w:ind w:left="1843"/>
        <w:jc w:val="both"/>
        <w:rPr>
          <w:rFonts w:asciiTheme="majorBidi" w:hAnsiTheme="majorBidi" w:cstheme="majorBidi"/>
          <w:color w:val="000000" w:themeColor="text1"/>
          <w:sz w:val="24"/>
          <w:szCs w:val="24"/>
          <w:shd w:val="clear" w:color="auto" w:fill="FFFFFF"/>
        </w:rPr>
      </w:pPr>
      <w:r>
        <w:rPr>
          <w:rFonts w:asciiTheme="majorBidi" w:hAnsiTheme="majorBidi" w:cstheme="majorBidi"/>
          <w:color w:val="000000" w:themeColor="text1"/>
          <w:sz w:val="24"/>
          <w:szCs w:val="24"/>
          <w:shd w:val="clear" w:color="auto" w:fill="FFFFFF"/>
        </w:rPr>
        <w:t>Komitmennya kepada Allah Swt.</w:t>
      </w:r>
    </w:p>
    <w:p w:rsidR="00DB6CDF" w:rsidRDefault="00DB6CDF" w:rsidP="00DB6CDF">
      <w:pPr>
        <w:ind w:left="1483" w:firstLine="360"/>
        <w:jc w:val="both"/>
        <w:rPr>
          <w:rFonts w:asciiTheme="majorBidi" w:hAnsiTheme="majorBidi" w:cstheme="majorBidi"/>
          <w:color w:val="000000" w:themeColor="text1"/>
          <w:sz w:val="24"/>
          <w:szCs w:val="24"/>
          <w:shd w:val="clear" w:color="auto" w:fill="FFFFFF"/>
        </w:rPr>
      </w:pPr>
      <w:r>
        <w:rPr>
          <w:rFonts w:asciiTheme="majorBidi" w:hAnsiTheme="majorBidi" w:cstheme="majorBidi"/>
          <w:color w:val="000000" w:themeColor="text1"/>
          <w:sz w:val="24"/>
          <w:szCs w:val="24"/>
          <w:shd w:val="clear" w:color="auto" w:fill="FFFFFF"/>
        </w:rPr>
        <w:t>Dalam pemberdayaan subyek disini merupakan fasilitator atau pendamping dalam komunitas. Namun dalam pemberdayaan tidak hanya fasilitator saja yang menjadi subyek/</w:t>
      </w:r>
      <w:r>
        <w:rPr>
          <w:rFonts w:asciiTheme="majorBidi" w:hAnsiTheme="majorBidi" w:cstheme="majorBidi"/>
          <w:i/>
          <w:iCs/>
          <w:color w:val="000000" w:themeColor="text1"/>
          <w:sz w:val="24"/>
          <w:szCs w:val="24"/>
          <w:shd w:val="clear" w:color="auto" w:fill="FFFFFF"/>
        </w:rPr>
        <w:t xml:space="preserve">da’i </w:t>
      </w:r>
      <w:r>
        <w:rPr>
          <w:rFonts w:asciiTheme="majorBidi" w:hAnsiTheme="majorBidi" w:cstheme="majorBidi"/>
          <w:color w:val="000000" w:themeColor="text1"/>
          <w:sz w:val="24"/>
          <w:szCs w:val="24"/>
          <w:shd w:val="clear" w:color="auto" w:fill="FFFFFF"/>
        </w:rPr>
        <w:t xml:space="preserve">dalam konteks dakwah. Subyek ini dapat berupa </w:t>
      </w:r>
      <w:r>
        <w:rPr>
          <w:rFonts w:asciiTheme="majorBidi" w:hAnsiTheme="majorBidi" w:cstheme="majorBidi"/>
          <w:i/>
          <w:iCs/>
          <w:color w:val="000000" w:themeColor="text1"/>
          <w:sz w:val="24"/>
          <w:szCs w:val="24"/>
          <w:shd w:val="clear" w:color="auto" w:fill="FFFFFF"/>
        </w:rPr>
        <w:t>Stakeholder</w:t>
      </w:r>
      <w:r>
        <w:rPr>
          <w:rFonts w:asciiTheme="majorBidi" w:hAnsiTheme="majorBidi" w:cstheme="majorBidi"/>
          <w:color w:val="000000" w:themeColor="text1"/>
          <w:sz w:val="24"/>
          <w:szCs w:val="24"/>
          <w:shd w:val="clear" w:color="auto" w:fill="FFFFFF"/>
        </w:rPr>
        <w:t xml:space="preserve">  atau lembaga maupun organisasi  yang terlibat kerjasama dengan komunitas yang akan didampingi. Jika dalam melaksanakan program pemberdayaan berupa edukasi, pemateri atau </w:t>
      </w:r>
      <w:r w:rsidRPr="0003409C">
        <w:rPr>
          <w:rFonts w:asciiTheme="majorBidi" w:hAnsiTheme="majorBidi" w:cstheme="majorBidi"/>
          <w:i/>
          <w:iCs/>
          <w:color w:val="000000" w:themeColor="text1"/>
          <w:sz w:val="24"/>
          <w:szCs w:val="24"/>
          <w:shd w:val="clear" w:color="auto" w:fill="FFFFFF"/>
        </w:rPr>
        <w:t>da’i</w:t>
      </w:r>
      <w:r>
        <w:rPr>
          <w:rFonts w:asciiTheme="majorBidi" w:hAnsiTheme="majorBidi" w:cstheme="majorBidi"/>
          <w:i/>
          <w:iCs/>
          <w:color w:val="000000" w:themeColor="text1"/>
          <w:sz w:val="24"/>
          <w:szCs w:val="24"/>
          <w:shd w:val="clear" w:color="auto" w:fill="FFFFFF"/>
        </w:rPr>
        <w:t xml:space="preserve"> </w:t>
      </w:r>
      <w:r>
        <w:rPr>
          <w:rFonts w:asciiTheme="majorBidi" w:hAnsiTheme="majorBidi" w:cstheme="majorBidi"/>
          <w:color w:val="000000" w:themeColor="text1"/>
          <w:sz w:val="24"/>
          <w:szCs w:val="24"/>
          <w:shd w:val="clear" w:color="auto" w:fill="FFFFFF"/>
        </w:rPr>
        <w:t xml:space="preserve">bisa berasal dari fasilitator atau </w:t>
      </w:r>
      <w:r>
        <w:rPr>
          <w:rFonts w:asciiTheme="majorBidi" w:hAnsiTheme="majorBidi" w:cstheme="majorBidi"/>
          <w:i/>
          <w:iCs/>
          <w:color w:val="000000" w:themeColor="text1"/>
          <w:sz w:val="24"/>
          <w:szCs w:val="24"/>
          <w:shd w:val="clear" w:color="auto" w:fill="FFFFFF"/>
        </w:rPr>
        <w:t xml:space="preserve">stakeholder </w:t>
      </w:r>
      <w:r>
        <w:rPr>
          <w:rFonts w:asciiTheme="majorBidi" w:hAnsiTheme="majorBidi" w:cstheme="majorBidi"/>
          <w:color w:val="000000" w:themeColor="text1"/>
          <w:sz w:val="24"/>
          <w:szCs w:val="24"/>
          <w:shd w:val="clear" w:color="auto" w:fill="FFFFFF"/>
        </w:rPr>
        <w:t>yang sudah disepakati dalam diskusi sebelumnya.</w:t>
      </w:r>
      <w:r>
        <w:rPr>
          <w:rFonts w:asciiTheme="majorBidi" w:hAnsiTheme="majorBidi" w:cstheme="majorBidi"/>
          <w:i/>
          <w:iCs/>
          <w:color w:val="000000" w:themeColor="text1"/>
          <w:sz w:val="24"/>
          <w:szCs w:val="24"/>
          <w:shd w:val="clear" w:color="auto" w:fill="FFFFFF"/>
        </w:rPr>
        <w:t xml:space="preserve"> </w:t>
      </w:r>
      <w:r w:rsidRPr="0003409C">
        <w:rPr>
          <w:rFonts w:asciiTheme="majorBidi" w:hAnsiTheme="majorBidi" w:cstheme="majorBidi"/>
          <w:color w:val="000000" w:themeColor="text1"/>
          <w:sz w:val="24"/>
          <w:szCs w:val="24"/>
          <w:shd w:val="clear" w:color="auto" w:fill="FFFFFF"/>
        </w:rPr>
        <w:t>Fasilitator</w:t>
      </w:r>
      <w:r>
        <w:rPr>
          <w:rFonts w:asciiTheme="majorBidi" w:hAnsiTheme="majorBidi" w:cstheme="majorBidi"/>
          <w:color w:val="000000" w:themeColor="text1"/>
          <w:sz w:val="24"/>
          <w:szCs w:val="24"/>
          <w:shd w:val="clear" w:color="auto" w:fill="FFFFFF"/>
        </w:rPr>
        <w:t xml:space="preserve"> merupakan penghubung atau jembatan dalam proses pemberdayaan agar tercapai mimpi, cita-cita, keinginan, serta tujuan dari masyarakat atau komunitas. Maka dari itu peran fasilitator atau </w:t>
      </w:r>
      <w:r>
        <w:rPr>
          <w:rFonts w:asciiTheme="majorBidi" w:hAnsiTheme="majorBidi" w:cstheme="majorBidi"/>
          <w:i/>
          <w:iCs/>
          <w:color w:val="000000" w:themeColor="text1"/>
          <w:sz w:val="24"/>
          <w:szCs w:val="24"/>
          <w:shd w:val="clear" w:color="auto" w:fill="FFFFFF"/>
        </w:rPr>
        <w:t xml:space="preserve">stakeholder </w:t>
      </w:r>
      <w:r>
        <w:rPr>
          <w:rFonts w:asciiTheme="majorBidi" w:hAnsiTheme="majorBidi" w:cstheme="majorBidi"/>
          <w:color w:val="000000" w:themeColor="text1"/>
          <w:sz w:val="24"/>
          <w:szCs w:val="24"/>
          <w:shd w:val="clear" w:color="auto" w:fill="FFFFFF"/>
        </w:rPr>
        <w:t xml:space="preserve">dalam pemberdayaan sangat penting. </w:t>
      </w:r>
    </w:p>
    <w:p w:rsidR="00DB6CDF" w:rsidRDefault="00DB6CDF" w:rsidP="00DB6CDF">
      <w:pPr>
        <w:ind w:left="1483" w:firstLine="360"/>
        <w:jc w:val="both"/>
        <w:rPr>
          <w:rFonts w:asciiTheme="majorBidi" w:hAnsiTheme="majorBidi" w:cstheme="majorBidi"/>
          <w:color w:val="000000" w:themeColor="text1"/>
          <w:sz w:val="24"/>
          <w:szCs w:val="24"/>
          <w:shd w:val="clear" w:color="auto" w:fill="FFFFFF"/>
        </w:rPr>
      </w:pPr>
    </w:p>
    <w:p w:rsidR="00DB6CDF" w:rsidRPr="0003409C" w:rsidRDefault="00DB6CDF" w:rsidP="00DB6CDF">
      <w:pPr>
        <w:ind w:left="1483" w:firstLine="360"/>
        <w:jc w:val="both"/>
        <w:rPr>
          <w:rFonts w:asciiTheme="majorBidi" w:hAnsiTheme="majorBidi" w:cstheme="majorBidi"/>
          <w:color w:val="000000" w:themeColor="text1"/>
          <w:sz w:val="24"/>
          <w:szCs w:val="24"/>
          <w:shd w:val="clear" w:color="auto" w:fill="FFFFFF"/>
        </w:rPr>
      </w:pPr>
    </w:p>
    <w:p w:rsidR="00DB6CDF" w:rsidRDefault="00DB6CDF" w:rsidP="00DB6CDF">
      <w:pPr>
        <w:pStyle w:val="ListParagraph"/>
        <w:numPr>
          <w:ilvl w:val="0"/>
          <w:numId w:val="8"/>
        </w:numPr>
        <w:spacing w:line="240" w:lineRule="auto"/>
        <w:ind w:left="1418"/>
        <w:jc w:val="both"/>
        <w:rPr>
          <w:rFonts w:asciiTheme="majorBidi" w:hAnsiTheme="majorBidi" w:cstheme="majorBidi"/>
          <w:color w:val="000000" w:themeColor="text1"/>
          <w:sz w:val="24"/>
          <w:szCs w:val="24"/>
          <w:shd w:val="clear" w:color="auto" w:fill="FFFFFF"/>
        </w:rPr>
      </w:pPr>
      <w:r w:rsidRPr="00BB7867">
        <w:rPr>
          <w:rFonts w:asciiTheme="majorBidi" w:hAnsiTheme="majorBidi" w:cstheme="majorBidi"/>
          <w:i/>
          <w:iCs/>
          <w:color w:val="000000" w:themeColor="text1"/>
          <w:sz w:val="24"/>
          <w:szCs w:val="24"/>
          <w:shd w:val="clear" w:color="auto" w:fill="FFFFFF"/>
        </w:rPr>
        <w:lastRenderedPageBreak/>
        <w:t>Mad’u</w:t>
      </w:r>
      <w:r>
        <w:rPr>
          <w:rFonts w:asciiTheme="majorBidi" w:hAnsiTheme="majorBidi" w:cstheme="majorBidi"/>
          <w:color w:val="000000" w:themeColor="text1"/>
          <w:sz w:val="24"/>
          <w:szCs w:val="24"/>
          <w:shd w:val="clear" w:color="auto" w:fill="FFFFFF"/>
        </w:rPr>
        <w:t xml:space="preserve"> (Obyek Dakwah)</w:t>
      </w:r>
    </w:p>
    <w:p w:rsidR="00DB6CDF" w:rsidRDefault="00DB6CDF" w:rsidP="00DB6CDF">
      <w:pPr>
        <w:pStyle w:val="ListParagraph"/>
        <w:spacing w:line="240" w:lineRule="auto"/>
        <w:ind w:left="1440" w:firstLine="720"/>
        <w:jc w:val="both"/>
        <w:rPr>
          <w:rFonts w:asciiTheme="majorBidi" w:hAnsiTheme="majorBidi" w:cstheme="majorBidi"/>
          <w:color w:val="000000" w:themeColor="text1"/>
          <w:sz w:val="24"/>
          <w:szCs w:val="24"/>
          <w:shd w:val="clear" w:color="auto" w:fill="FFFFFF"/>
        </w:rPr>
      </w:pPr>
      <w:r>
        <w:rPr>
          <w:rFonts w:asciiTheme="majorBidi" w:hAnsiTheme="majorBidi" w:cstheme="majorBidi"/>
          <w:color w:val="000000" w:themeColor="text1"/>
          <w:sz w:val="24"/>
          <w:szCs w:val="24"/>
          <w:shd w:val="clear" w:color="auto" w:fill="FFFFFF"/>
        </w:rPr>
        <w:t xml:space="preserve">Unsur dakwah yang kedua yaitu </w:t>
      </w:r>
      <w:r w:rsidRPr="00BE222F">
        <w:rPr>
          <w:rFonts w:asciiTheme="majorBidi" w:hAnsiTheme="majorBidi" w:cstheme="majorBidi"/>
          <w:i/>
          <w:iCs/>
          <w:color w:val="000000" w:themeColor="text1"/>
          <w:sz w:val="24"/>
          <w:szCs w:val="24"/>
          <w:shd w:val="clear" w:color="auto" w:fill="FFFFFF"/>
        </w:rPr>
        <w:t>mad’u</w:t>
      </w:r>
      <w:r>
        <w:rPr>
          <w:rFonts w:asciiTheme="majorBidi" w:hAnsiTheme="majorBidi" w:cstheme="majorBidi"/>
          <w:color w:val="000000" w:themeColor="text1"/>
          <w:sz w:val="24"/>
          <w:szCs w:val="24"/>
          <w:shd w:val="clear" w:color="auto" w:fill="FFFFFF"/>
        </w:rPr>
        <w:t xml:space="preserve"> atau obyek dakwah. Obyek dakwah ini merupakan sasaran dakwah atau orang yang menerima dakwah baik secara individu maupun kelompok serta baik secara muslim maupun non muslim. </w:t>
      </w:r>
      <w:r w:rsidRPr="00BE222F">
        <w:rPr>
          <w:rFonts w:asciiTheme="majorBidi" w:hAnsiTheme="majorBidi" w:cstheme="majorBidi"/>
          <w:i/>
          <w:iCs/>
          <w:color w:val="000000" w:themeColor="text1"/>
          <w:sz w:val="24"/>
          <w:szCs w:val="24"/>
          <w:shd w:val="clear" w:color="auto" w:fill="FFFFFF"/>
        </w:rPr>
        <w:t>Mad’u</w:t>
      </w:r>
      <w:r>
        <w:rPr>
          <w:rFonts w:asciiTheme="majorBidi" w:hAnsiTheme="majorBidi" w:cstheme="majorBidi"/>
          <w:color w:val="000000" w:themeColor="text1"/>
          <w:sz w:val="24"/>
          <w:szCs w:val="24"/>
          <w:shd w:val="clear" w:color="auto" w:fill="FFFFFF"/>
        </w:rPr>
        <w:t xml:space="preserve"> dapat digolongkan dalam beberapa golongan sebagai berikut: </w:t>
      </w:r>
    </w:p>
    <w:p w:rsidR="00DB6CDF" w:rsidRDefault="00DB6CDF" w:rsidP="00DB6CDF">
      <w:pPr>
        <w:pStyle w:val="ListParagraph"/>
        <w:numPr>
          <w:ilvl w:val="0"/>
          <w:numId w:val="10"/>
        </w:numPr>
        <w:spacing w:line="240" w:lineRule="auto"/>
        <w:jc w:val="both"/>
        <w:rPr>
          <w:rFonts w:asciiTheme="majorBidi" w:hAnsiTheme="majorBidi" w:cstheme="majorBidi"/>
          <w:color w:val="000000" w:themeColor="text1"/>
          <w:sz w:val="24"/>
          <w:szCs w:val="24"/>
          <w:shd w:val="clear" w:color="auto" w:fill="FFFFFF"/>
        </w:rPr>
      </w:pPr>
      <w:r>
        <w:rPr>
          <w:rFonts w:asciiTheme="majorBidi" w:hAnsiTheme="majorBidi" w:cstheme="majorBidi"/>
          <w:color w:val="000000" w:themeColor="text1"/>
          <w:sz w:val="24"/>
          <w:szCs w:val="24"/>
          <w:shd w:val="clear" w:color="auto" w:fill="FFFFFF"/>
        </w:rPr>
        <w:t>Dari segi sosiologis: ada masyarakat yang terasing, pedesaan, perkotaan, kota besar dan kota kecil.</w:t>
      </w:r>
    </w:p>
    <w:p w:rsidR="00DB6CDF" w:rsidRDefault="00DB6CDF" w:rsidP="00DB6CDF">
      <w:pPr>
        <w:pStyle w:val="ListParagraph"/>
        <w:numPr>
          <w:ilvl w:val="0"/>
          <w:numId w:val="10"/>
        </w:numPr>
        <w:spacing w:line="240" w:lineRule="auto"/>
        <w:jc w:val="both"/>
        <w:rPr>
          <w:rFonts w:asciiTheme="majorBidi" w:hAnsiTheme="majorBidi" w:cstheme="majorBidi"/>
          <w:color w:val="000000" w:themeColor="text1"/>
          <w:sz w:val="24"/>
          <w:szCs w:val="24"/>
          <w:shd w:val="clear" w:color="auto" w:fill="FFFFFF"/>
        </w:rPr>
      </w:pPr>
      <w:r>
        <w:rPr>
          <w:rFonts w:asciiTheme="majorBidi" w:hAnsiTheme="majorBidi" w:cstheme="majorBidi"/>
          <w:color w:val="000000" w:themeColor="text1"/>
          <w:sz w:val="24"/>
          <w:szCs w:val="24"/>
          <w:shd w:val="clear" w:color="auto" w:fill="FFFFFF"/>
        </w:rPr>
        <w:t>Dari segi struktur kelembagaan: ada masyarakat pemerintah dan keluarga</w:t>
      </w:r>
    </w:p>
    <w:p w:rsidR="00DB6CDF" w:rsidRDefault="00DB6CDF" w:rsidP="00DB6CDF">
      <w:pPr>
        <w:pStyle w:val="ListParagraph"/>
        <w:numPr>
          <w:ilvl w:val="0"/>
          <w:numId w:val="10"/>
        </w:numPr>
        <w:spacing w:line="240" w:lineRule="auto"/>
        <w:jc w:val="both"/>
        <w:rPr>
          <w:rFonts w:asciiTheme="majorBidi" w:hAnsiTheme="majorBidi" w:cstheme="majorBidi"/>
          <w:color w:val="000000" w:themeColor="text1"/>
          <w:sz w:val="24"/>
          <w:szCs w:val="24"/>
          <w:shd w:val="clear" w:color="auto" w:fill="FFFFFF"/>
        </w:rPr>
      </w:pPr>
      <w:r>
        <w:rPr>
          <w:rFonts w:asciiTheme="majorBidi" w:hAnsiTheme="majorBidi" w:cstheme="majorBidi"/>
          <w:color w:val="000000" w:themeColor="text1"/>
          <w:sz w:val="24"/>
          <w:szCs w:val="24"/>
          <w:shd w:val="clear" w:color="auto" w:fill="FFFFFF"/>
        </w:rPr>
        <w:t xml:space="preserve">Dari segi sosial kultural: ada golongan priyayi, abangan, santri, terutama dalam masyarakat jawa. </w:t>
      </w:r>
    </w:p>
    <w:p w:rsidR="00DB6CDF" w:rsidRDefault="00DB6CDF" w:rsidP="00DB6CDF">
      <w:pPr>
        <w:pStyle w:val="ListParagraph"/>
        <w:numPr>
          <w:ilvl w:val="0"/>
          <w:numId w:val="10"/>
        </w:numPr>
        <w:spacing w:line="240" w:lineRule="auto"/>
        <w:jc w:val="both"/>
        <w:rPr>
          <w:rFonts w:asciiTheme="majorBidi" w:hAnsiTheme="majorBidi" w:cstheme="majorBidi"/>
          <w:color w:val="000000" w:themeColor="text1"/>
          <w:sz w:val="24"/>
          <w:szCs w:val="24"/>
          <w:shd w:val="clear" w:color="auto" w:fill="FFFFFF"/>
        </w:rPr>
      </w:pPr>
      <w:r>
        <w:rPr>
          <w:rFonts w:asciiTheme="majorBidi" w:hAnsiTheme="majorBidi" w:cstheme="majorBidi"/>
          <w:color w:val="000000" w:themeColor="text1"/>
          <w:sz w:val="24"/>
          <w:szCs w:val="24"/>
          <w:shd w:val="clear" w:color="auto" w:fill="FFFFFF"/>
        </w:rPr>
        <w:t>Dari segi tingkatan usia: ada golongan anak-anak, remaja dan golongan orang tua.</w:t>
      </w:r>
    </w:p>
    <w:p w:rsidR="00DB6CDF" w:rsidRDefault="00DB6CDF" w:rsidP="00DB6CDF">
      <w:pPr>
        <w:pStyle w:val="ListParagraph"/>
        <w:numPr>
          <w:ilvl w:val="0"/>
          <w:numId w:val="10"/>
        </w:numPr>
        <w:spacing w:line="240" w:lineRule="auto"/>
        <w:jc w:val="both"/>
        <w:rPr>
          <w:rFonts w:asciiTheme="majorBidi" w:hAnsiTheme="majorBidi" w:cstheme="majorBidi"/>
          <w:color w:val="000000" w:themeColor="text1"/>
          <w:sz w:val="24"/>
          <w:szCs w:val="24"/>
          <w:shd w:val="clear" w:color="auto" w:fill="FFFFFF"/>
        </w:rPr>
      </w:pPr>
      <w:r>
        <w:rPr>
          <w:rFonts w:asciiTheme="majorBidi" w:hAnsiTheme="majorBidi" w:cstheme="majorBidi"/>
          <w:color w:val="000000" w:themeColor="text1"/>
          <w:sz w:val="24"/>
          <w:szCs w:val="24"/>
          <w:shd w:val="clear" w:color="auto" w:fill="FFFFFF"/>
        </w:rPr>
        <w:t>Dari segi profesi: ada golongan petani, pedagang, seniman, buruh, pegawai, dan sebagainya.</w:t>
      </w:r>
    </w:p>
    <w:p w:rsidR="00DB6CDF" w:rsidRDefault="00DB6CDF" w:rsidP="00DB6CDF">
      <w:pPr>
        <w:pStyle w:val="ListParagraph"/>
        <w:numPr>
          <w:ilvl w:val="0"/>
          <w:numId w:val="10"/>
        </w:numPr>
        <w:spacing w:line="240" w:lineRule="auto"/>
        <w:jc w:val="both"/>
        <w:rPr>
          <w:rFonts w:asciiTheme="majorBidi" w:hAnsiTheme="majorBidi" w:cstheme="majorBidi"/>
          <w:color w:val="000000" w:themeColor="text1"/>
          <w:sz w:val="24"/>
          <w:szCs w:val="24"/>
          <w:shd w:val="clear" w:color="auto" w:fill="FFFFFF"/>
        </w:rPr>
      </w:pPr>
      <w:r>
        <w:rPr>
          <w:rFonts w:asciiTheme="majorBidi" w:hAnsiTheme="majorBidi" w:cstheme="majorBidi"/>
          <w:color w:val="000000" w:themeColor="text1"/>
          <w:sz w:val="24"/>
          <w:szCs w:val="24"/>
          <w:shd w:val="clear" w:color="auto" w:fill="FFFFFF"/>
        </w:rPr>
        <w:t xml:space="preserve">Dari segi taraf hidup sosial ekonomi: ada golongan kaya, menengah maupun golongan miskin. </w:t>
      </w:r>
    </w:p>
    <w:p w:rsidR="00DB6CDF" w:rsidRDefault="00DB6CDF" w:rsidP="00DB6CDF">
      <w:pPr>
        <w:pStyle w:val="ListParagraph"/>
        <w:numPr>
          <w:ilvl w:val="0"/>
          <w:numId w:val="10"/>
        </w:numPr>
        <w:spacing w:line="240" w:lineRule="auto"/>
        <w:jc w:val="both"/>
        <w:rPr>
          <w:rFonts w:asciiTheme="majorBidi" w:hAnsiTheme="majorBidi" w:cstheme="majorBidi"/>
          <w:color w:val="000000" w:themeColor="text1"/>
          <w:sz w:val="24"/>
          <w:szCs w:val="24"/>
          <w:shd w:val="clear" w:color="auto" w:fill="FFFFFF"/>
        </w:rPr>
      </w:pPr>
      <w:r>
        <w:rPr>
          <w:rFonts w:asciiTheme="majorBidi" w:hAnsiTheme="majorBidi" w:cstheme="majorBidi"/>
          <w:color w:val="000000" w:themeColor="text1"/>
          <w:sz w:val="24"/>
          <w:szCs w:val="24"/>
          <w:shd w:val="clear" w:color="auto" w:fill="FFFFFF"/>
        </w:rPr>
        <w:t>Dari segi jenis kelamin: ada golongan pria dan wanita.</w:t>
      </w:r>
    </w:p>
    <w:p w:rsidR="00DB6CDF" w:rsidRDefault="00DB6CDF" w:rsidP="00DB6CDF">
      <w:pPr>
        <w:pStyle w:val="ListParagraph"/>
        <w:numPr>
          <w:ilvl w:val="0"/>
          <w:numId w:val="10"/>
        </w:numPr>
        <w:spacing w:line="240" w:lineRule="auto"/>
        <w:jc w:val="both"/>
        <w:rPr>
          <w:rFonts w:asciiTheme="majorBidi" w:hAnsiTheme="majorBidi" w:cstheme="majorBidi"/>
          <w:color w:val="000000" w:themeColor="text1"/>
          <w:sz w:val="24"/>
          <w:szCs w:val="24"/>
          <w:shd w:val="clear" w:color="auto" w:fill="FFFFFF"/>
        </w:rPr>
      </w:pPr>
      <w:r>
        <w:rPr>
          <w:rFonts w:asciiTheme="majorBidi" w:hAnsiTheme="majorBidi" w:cstheme="majorBidi"/>
          <w:color w:val="000000" w:themeColor="text1"/>
          <w:sz w:val="24"/>
          <w:szCs w:val="24"/>
          <w:shd w:val="clear" w:color="auto" w:fill="FFFFFF"/>
        </w:rPr>
        <w:t xml:space="preserve">Dari segi khusus: ada masyarakat tuna susila, tuna wisma, narapidana dan sebagainya. </w:t>
      </w:r>
    </w:p>
    <w:p w:rsidR="00DB6CDF" w:rsidRDefault="00DB6CDF" w:rsidP="00DB6CDF">
      <w:pPr>
        <w:ind w:left="1440" w:firstLine="338"/>
        <w:jc w:val="both"/>
        <w:rPr>
          <w:rFonts w:asciiTheme="majorBidi" w:hAnsiTheme="majorBidi" w:cstheme="majorBidi"/>
          <w:color w:val="000000" w:themeColor="text1"/>
          <w:sz w:val="24"/>
          <w:szCs w:val="24"/>
          <w:shd w:val="clear" w:color="auto" w:fill="FFFFFF"/>
        </w:rPr>
      </w:pPr>
      <w:r w:rsidRPr="009B0826">
        <w:rPr>
          <w:rFonts w:asciiTheme="majorBidi" w:hAnsiTheme="majorBidi" w:cstheme="majorBidi"/>
          <w:color w:val="000000" w:themeColor="text1"/>
          <w:sz w:val="24"/>
          <w:szCs w:val="24"/>
          <w:shd w:val="clear" w:color="auto" w:fill="FFFFFF"/>
        </w:rPr>
        <w:t xml:space="preserve">Dalam proses pemberdayaan, obyek dakwah atau </w:t>
      </w:r>
      <w:r w:rsidRPr="00BE222F">
        <w:rPr>
          <w:rFonts w:asciiTheme="majorBidi" w:hAnsiTheme="majorBidi" w:cstheme="majorBidi"/>
          <w:i/>
          <w:iCs/>
          <w:color w:val="000000" w:themeColor="text1"/>
          <w:sz w:val="24"/>
          <w:szCs w:val="24"/>
          <w:shd w:val="clear" w:color="auto" w:fill="FFFFFF"/>
        </w:rPr>
        <w:t>mad’u</w:t>
      </w:r>
      <w:r w:rsidRPr="009B0826">
        <w:rPr>
          <w:rFonts w:asciiTheme="majorBidi" w:hAnsiTheme="majorBidi" w:cstheme="majorBidi"/>
          <w:color w:val="000000" w:themeColor="text1"/>
          <w:sz w:val="24"/>
          <w:szCs w:val="24"/>
          <w:shd w:val="clear" w:color="auto" w:fill="FFFFFF"/>
        </w:rPr>
        <w:t xml:space="preserve"> sangat penting keberadaannya karena obyek a</w:t>
      </w:r>
      <w:r>
        <w:rPr>
          <w:rFonts w:asciiTheme="majorBidi" w:hAnsiTheme="majorBidi" w:cstheme="majorBidi"/>
          <w:color w:val="000000" w:themeColor="text1"/>
          <w:sz w:val="24"/>
          <w:szCs w:val="24"/>
          <w:shd w:val="clear" w:color="auto" w:fill="FFFFFF"/>
        </w:rPr>
        <w:t>tau sasaran dakwah ini memiliki</w:t>
      </w:r>
      <w:r w:rsidRPr="009B0826">
        <w:rPr>
          <w:rFonts w:asciiTheme="majorBidi" w:hAnsiTheme="majorBidi" w:cstheme="majorBidi"/>
          <w:color w:val="000000" w:themeColor="text1"/>
          <w:sz w:val="24"/>
          <w:szCs w:val="24"/>
          <w:shd w:val="clear" w:color="auto" w:fill="FFFFFF"/>
        </w:rPr>
        <w:t xml:space="preserve"> peran terbesar dalam proses pemberdayaan. Obyek dakwah ini merupakan komunitas atau masyarakat yang akan didampingi dalam proses </w:t>
      </w:r>
      <w:r w:rsidRPr="009B0826">
        <w:rPr>
          <w:rFonts w:asciiTheme="majorBidi" w:hAnsiTheme="majorBidi" w:cstheme="majorBidi"/>
          <w:color w:val="000000" w:themeColor="text1"/>
          <w:sz w:val="24"/>
          <w:szCs w:val="24"/>
          <w:shd w:val="clear" w:color="auto" w:fill="FFFFFF"/>
        </w:rPr>
        <w:lastRenderedPageBreak/>
        <w:t xml:space="preserve">pemberdayaan. </w:t>
      </w:r>
      <w:r>
        <w:rPr>
          <w:rFonts w:asciiTheme="majorBidi" w:hAnsiTheme="majorBidi" w:cstheme="majorBidi"/>
          <w:color w:val="000000" w:themeColor="text1"/>
          <w:sz w:val="24"/>
          <w:szCs w:val="24"/>
          <w:shd w:val="clear" w:color="auto" w:fill="FFFFFF"/>
        </w:rPr>
        <w:t xml:space="preserve">Dalam pemberdayaan obyek yang akan didampingi dapat mencakup semua golongan atau kelompok </w:t>
      </w:r>
      <w:r w:rsidRPr="00BE222F">
        <w:rPr>
          <w:rFonts w:asciiTheme="majorBidi" w:hAnsiTheme="majorBidi" w:cstheme="majorBidi"/>
          <w:i/>
          <w:iCs/>
          <w:color w:val="000000" w:themeColor="text1"/>
          <w:sz w:val="24"/>
          <w:szCs w:val="24"/>
          <w:shd w:val="clear" w:color="auto" w:fill="FFFFFF"/>
        </w:rPr>
        <w:t>mad’u</w:t>
      </w:r>
      <w:r>
        <w:rPr>
          <w:rFonts w:asciiTheme="majorBidi" w:hAnsiTheme="majorBidi" w:cstheme="majorBidi"/>
          <w:color w:val="000000" w:themeColor="text1"/>
          <w:sz w:val="24"/>
          <w:szCs w:val="24"/>
          <w:shd w:val="clear" w:color="auto" w:fill="FFFFFF"/>
        </w:rPr>
        <w:t xml:space="preserve"> yang sudah tertulis diatas. </w:t>
      </w:r>
    </w:p>
    <w:p w:rsidR="00DB6CDF" w:rsidRPr="00115076" w:rsidRDefault="00DB6CDF" w:rsidP="00DB6CDF">
      <w:pPr>
        <w:ind w:left="1440" w:firstLine="338"/>
        <w:jc w:val="both"/>
        <w:rPr>
          <w:rFonts w:asciiTheme="majorBidi" w:hAnsiTheme="majorBidi" w:cstheme="majorBidi"/>
          <w:color w:val="000000" w:themeColor="text1"/>
          <w:sz w:val="24"/>
          <w:szCs w:val="24"/>
          <w:shd w:val="clear" w:color="auto" w:fill="FFFFFF"/>
        </w:rPr>
      </w:pPr>
      <w:r>
        <w:rPr>
          <w:rFonts w:asciiTheme="majorBidi" w:hAnsiTheme="majorBidi" w:cstheme="majorBidi"/>
          <w:color w:val="000000" w:themeColor="text1"/>
          <w:sz w:val="24"/>
          <w:szCs w:val="24"/>
          <w:shd w:val="clear" w:color="auto" w:fill="FFFFFF"/>
        </w:rPr>
        <w:t xml:space="preserve">Jika dilihat dalam pengelompokan </w:t>
      </w:r>
      <w:r w:rsidRPr="00BE222F">
        <w:rPr>
          <w:rFonts w:asciiTheme="majorBidi" w:hAnsiTheme="majorBidi" w:cstheme="majorBidi"/>
          <w:i/>
          <w:iCs/>
          <w:color w:val="000000" w:themeColor="text1"/>
          <w:sz w:val="24"/>
          <w:szCs w:val="24"/>
          <w:shd w:val="clear" w:color="auto" w:fill="FFFFFF"/>
        </w:rPr>
        <w:t>mad’u</w:t>
      </w:r>
      <w:r>
        <w:rPr>
          <w:rFonts w:asciiTheme="majorBidi" w:hAnsiTheme="majorBidi" w:cstheme="majorBidi"/>
          <w:color w:val="000000" w:themeColor="text1"/>
          <w:sz w:val="24"/>
          <w:szCs w:val="24"/>
          <w:shd w:val="clear" w:color="auto" w:fill="FFFFFF"/>
        </w:rPr>
        <w:t xml:space="preserve"> diatas, dalam proses pemberdayaan ibu-ibu </w:t>
      </w:r>
      <w:r>
        <w:rPr>
          <w:rFonts w:asciiTheme="majorBidi" w:hAnsiTheme="majorBidi" w:cstheme="majorBidi"/>
          <w:color w:val="000000" w:themeColor="text1"/>
          <w:sz w:val="24"/>
          <w:szCs w:val="24"/>
          <w:shd w:val="clear" w:color="auto" w:fill="FFFFFF"/>
          <w:lang w:val="id-ID"/>
        </w:rPr>
        <w:t>k</w:t>
      </w:r>
      <w:r>
        <w:rPr>
          <w:rFonts w:asciiTheme="majorBidi" w:hAnsiTheme="majorBidi" w:cstheme="majorBidi"/>
          <w:color w:val="000000" w:themeColor="text1"/>
          <w:sz w:val="24"/>
          <w:szCs w:val="24"/>
          <w:shd w:val="clear" w:color="auto" w:fill="FFFFFF"/>
        </w:rPr>
        <w:t xml:space="preserve">ader posyandu Dusun Kaliboto Desa Jati Alun-Alun termasuk dalam kelompok mad’u dari segi jenis kelamin wanita dan dari segi sosiologis masyarakat pedesaan. Dalam unsur </w:t>
      </w:r>
      <w:r w:rsidRPr="00BE222F">
        <w:rPr>
          <w:rFonts w:asciiTheme="majorBidi" w:hAnsiTheme="majorBidi" w:cstheme="majorBidi"/>
          <w:i/>
          <w:iCs/>
          <w:color w:val="000000" w:themeColor="text1"/>
          <w:sz w:val="24"/>
          <w:szCs w:val="24"/>
          <w:shd w:val="clear" w:color="auto" w:fill="FFFFFF"/>
        </w:rPr>
        <w:t>mad’u</w:t>
      </w:r>
      <w:r>
        <w:rPr>
          <w:rFonts w:asciiTheme="majorBidi" w:hAnsiTheme="majorBidi" w:cstheme="majorBidi"/>
          <w:color w:val="000000" w:themeColor="text1"/>
          <w:sz w:val="24"/>
          <w:szCs w:val="24"/>
          <w:shd w:val="clear" w:color="auto" w:fill="FFFFFF"/>
        </w:rPr>
        <w:t xml:space="preserve"> ini fasilitator juga bisa disebut sebagai obyek dakwah jika </w:t>
      </w:r>
      <w:r>
        <w:rPr>
          <w:rFonts w:asciiTheme="majorBidi" w:hAnsiTheme="majorBidi" w:cstheme="majorBidi"/>
          <w:i/>
          <w:iCs/>
          <w:color w:val="000000" w:themeColor="text1"/>
          <w:sz w:val="24"/>
          <w:szCs w:val="24"/>
          <w:shd w:val="clear" w:color="auto" w:fill="FFFFFF"/>
        </w:rPr>
        <w:t xml:space="preserve">da’i </w:t>
      </w:r>
      <w:r>
        <w:rPr>
          <w:rFonts w:asciiTheme="majorBidi" w:hAnsiTheme="majorBidi" w:cstheme="majorBidi"/>
          <w:color w:val="000000" w:themeColor="text1"/>
          <w:sz w:val="24"/>
          <w:szCs w:val="24"/>
          <w:shd w:val="clear" w:color="auto" w:fill="FFFFFF"/>
        </w:rPr>
        <w:t xml:space="preserve">atau subyek dakwahnya merupakan </w:t>
      </w:r>
      <w:r>
        <w:rPr>
          <w:rFonts w:asciiTheme="majorBidi" w:hAnsiTheme="majorBidi" w:cstheme="majorBidi"/>
          <w:i/>
          <w:iCs/>
          <w:color w:val="000000" w:themeColor="text1"/>
          <w:sz w:val="24"/>
          <w:szCs w:val="24"/>
          <w:shd w:val="clear" w:color="auto" w:fill="FFFFFF"/>
        </w:rPr>
        <w:t xml:space="preserve">stakeholder </w:t>
      </w:r>
      <w:r>
        <w:rPr>
          <w:rFonts w:asciiTheme="majorBidi" w:hAnsiTheme="majorBidi" w:cstheme="majorBidi"/>
          <w:color w:val="000000" w:themeColor="text1"/>
          <w:sz w:val="24"/>
          <w:szCs w:val="24"/>
          <w:shd w:val="clear" w:color="auto" w:fill="FFFFFF"/>
        </w:rPr>
        <w:t>(pihak kerjasama yang sudah disetujui dalam diskusi).</w:t>
      </w:r>
    </w:p>
    <w:p w:rsidR="00DB6CDF" w:rsidRDefault="00DB6CDF" w:rsidP="00DB6CDF">
      <w:pPr>
        <w:pStyle w:val="ListParagraph"/>
        <w:numPr>
          <w:ilvl w:val="0"/>
          <w:numId w:val="8"/>
        </w:numPr>
        <w:spacing w:line="240" w:lineRule="auto"/>
        <w:ind w:left="1418"/>
        <w:jc w:val="both"/>
        <w:rPr>
          <w:rFonts w:asciiTheme="majorBidi" w:hAnsiTheme="majorBidi" w:cstheme="majorBidi"/>
          <w:color w:val="000000" w:themeColor="text1"/>
          <w:sz w:val="24"/>
          <w:szCs w:val="24"/>
          <w:shd w:val="clear" w:color="auto" w:fill="FFFFFF"/>
        </w:rPr>
      </w:pPr>
      <w:r w:rsidRPr="00BB7867">
        <w:rPr>
          <w:rFonts w:asciiTheme="majorBidi" w:hAnsiTheme="majorBidi" w:cstheme="majorBidi"/>
          <w:i/>
          <w:iCs/>
          <w:color w:val="000000" w:themeColor="text1"/>
          <w:sz w:val="24"/>
          <w:szCs w:val="24"/>
          <w:shd w:val="clear" w:color="auto" w:fill="FFFFFF"/>
        </w:rPr>
        <w:t>Maddah</w:t>
      </w:r>
      <w:r>
        <w:rPr>
          <w:rFonts w:asciiTheme="majorBidi" w:hAnsiTheme="majorBidi" w:cstheme="majorBidi"/>
          <w:color w:val="000000" w:themeColor="text1"/>
          <w:sz w:val="24"/>
          <w:szCs w:val="24"/>
          <w:shd w:val="clear" w:color="auto" w:fill="FFFFFF"/>
        </w:rPr>
        <w:t xml:space="preserve"> (Materi Dakwah)</w:t>
      </w:r>
    </w:p>
    <w:p w:rsidR="00DB6CDF" w:rsidRDefault="00DB6CDF" w:rsidP="00DB6CDF">
      <w:pPr>
        <w:pStyle w:val="ListParagraph"/>
        <w:spacing w:line="240" w:lineRule="auto"/>
        <w:ind w:left="1440" w:firstLine="720"/>
        <w:jc w:val="both"/>
        <w:rPr>
          <w:rFonts w:asciiTheme="majorBidi" w:hAnsiTheme="majorBidi" w:cstheme="majorBidi"/>
          <w:color w:val="000000" w:themeColor="text1"/>
          <w:sz w:val="24"/>
          <w:szCs w:val="24"/>
          <w:shd w:val="clear" w:color="auto" w:fill="FFFFFF"/>
        </w:rPr>
      </w:pPr>
      <w:r>
        <w:rPr>
          <w:rFonts w:asciiTheme="majorBidi" w:hAnsiTheme="majorBidi" w:cstheme="majorBidi"/>
          <w:color w:val="000000" w:themeColor="text1"/>
          <w:sz w:val="24"/>
          <w:szCs w:val="24"/>
          <w:shd w:val="clear" w:color="auto" w:fill="FFFFFF"/>
        </w:rPr>
        <w:t xml:space="preserve">Ketiga adalah </w:t>
      </w:r>
      <w:r w:rsidRPr="00BE222F">
        <w:rPr>
          <w:rFonts w:asciiTheme="majorBidi" w:hAnsiTheme="majorBidi" w:cstheme="majorBidi"/>
          <w:i/>
          <w:iCs/>
          <w:color w:val="000000" w:themeColor="text1"/>
          <w:sz w:val="24"/>
          <w:szCs w:val="24"/>
          <w:shd w:val="clear" w:color="auto" w:fill="FFFFFF"/>
        </w:rPr>
        <w:t>maddah</w:t>
      </w:r>
      <w:r>
        <w:rPr>
          <w:rFonts w:asciiTheme="majorBidi" w:hAnsiTheme="majorBidi" w:cstheme="majorBidi"/>
          <w:color w:val="000000" w:themeColor="text1"/>
          <w:sz w:val="24"/>
          <w:szCs w:val="24"/>
          <w:shd w:val="clear" w:color="auto" w:fill="FFFFFF"/>
        </w:rPr>
        <w:t xml:space="preserve"> atau materi dakwah. Dalam menyampaikan dakwah atau ajakan berbuat baik harus ada materi atau isi dari hal-hal yang akan disampaikan kepada obyek dakwah. Maka dari itu </w:t>
      </w:r>
      <w:r w:rsidRPr="00BE222F">
        <w:rPr>
          <w:rFonts w:asciiTheme="majorBidi" w:hAnsiTheme="majorBidi" w:cstheme="majorBidi"/>
          <w:i/>
          <w:iCs/>
          <w:color w:val="000000" w:themeColor="text1"/>
          <w:sz w:val="24"/>
          <w:szCs w:val="24"/>
          <w:shd w:val="clear" w:color="auto" w:fill="FFFFFF"/>
        </w:rPr>
        <w:t>maddah</w:t>
      </w:r>
      <w:r>
        <w:rPr>
          <w:rFonts w:asciiTheme="majorBidi" w:hAnsiTheme="majorBidi" w:cstheme="majorBidi"/>
          <w:color w:val="000000" w:themeColor="text1"/>
          <w:sz w:val="24"/>
          <w:szCs w:val="24"/>
          <w:shd w:val="clear" w:color="auto" w:fill="FFFFFF"/>
        </w:rPr>
        <w:t xml:space="preserve"> atau media dakwah adalah isi pesan atau materi yang disampaikan </w:t>
      </w:r>
      <w:r>
        <w:rPr>
          <w:rFonts w:asciiTheme="majorBidi" w:hAnsiTheme="majorBidi" w:cstheme="majorBidi"/>
          <w:i/>
          <w:iCs/>
          <w:color w:val="000000" w:themeColor="text1"/>
          <w:sz w:val="24"/>
          <w:szCs w:val="24"/>
          <w:shd w:val="clear" w:color="auto" w:fill="FFFFFF"/>
        </w:rPr>
        <w:t xml:space="preserve">da’i  </w:t>
      </w:r>
      <w:r>
        <w:rPr>
          <w:rFonts w:asciiTheme="majorBidi" w:hAnsiTheme="majorBidi" w:cstheme="majorBidi"/>
          <w:color w:val="000000" w:themeColor="text1"/>
          <w:sz w:val="24"/>
          <w:szCs w:val="24"/>
          <w:shd w:val="clear" w:color="auto" w:fill="FFFFFF"/>
        </w:rPr>
        <w:t xml:space="preserve">kepada </w:t>
      </w:r>
      <w:r w:rsidRPr="00BE222F">
        <w:rPr>
          <w:rFonts w:asciiTheme="majorBidi" w:hAnsiTheme="majorBidi" w:cstheme="majorBidi"/>
          <w:i/>
          <w:iCs/>
          <w:color w:val="000000" w:themeColor="text1"/>
          <w:sz w:val="24"/>
          <w:szCs w:val="24"/>
          <w:shd w:val="clear" w:color="auto" w:fill="FFFFFF"/>
        </w:rPr>
        <w:t>mad’u</w:t>
      </w:r>
      <w:r>
        <w:rPr>
          <w:rFonts w:asciiTheme="majorBidi" w:hAnsiTheme="majorBidi" w:cstheme="majorBidi"/>
          <w:color w:val="000000" w:themeColor="text1"/>
          <w:sz w:val="24"/>
          <w:szCs w:val="24"/>
          <w:shd w:val="clear" w:color="auto" w:fill="FFFFFF"/>
        </w:rPr>
        <w:t xml:space="preserve">. Secara garis besar ajaran islam yang dapat dijadikan </w:t>
      </w:r>
      <w:r w:rsidRPr="00BE222F">
        <w:rPr>
          <w:rFonts w:asciiTheme="majorBidi" w:hAnsiTheme="majorBidi" w:cstheme="majorBidi"/>
          <w:i/>
          <w:iCs/>
          <w:color w:val="000000" w:themeColor="text1"/>
          <w:sz w:val="24"/>
          <w:szCs w:val="24"/>
          <w:shd w:val="clear" w:color="auto" w:fill="FFFFFF"/>
        </w:rPr>
        <w:t xml:space="preserve">maddah </w:t>
      </w:r>
      <w:r>
        <w:rPr>
          <w:rFonts w:asciiTheme="majorBidi" w:hAnsiTheme="majorBidi" w:cstheme="majorBidi"/>
          <w:color w:val="000000" w:themeColor="text1"/>
          <w:sz w:val="24"/>
          <w:szCs w:val="24"/>
          <w:shd w:val="clear" w:color="auto" w:fill="FFFFFF"/>
        </w:rPr>
        <w:t xml:space="preserve">atau materi dakwah oleh </w:t>
      </w:r>
      <w:r>
        <w:rPr>
          <w:rFonts w:asciiTheme="majorBidi" w:hAnsiTheme="majorBidi" w:cstheme="majorBidi"/>
          <w:i/>
          <w:iCs/>
          <w:color w:val="000000" w:themeColor="text1"/>
          <w:sz w:val="24"/>
          <w:szCs w:val="24"/>
          <w:shd w:val="clear" w:color="auto" w:fill="FFFFFF"/>
        </w:rPr>
        <w:t xml:space="preserve">da’i </w:t>
      </w:r>
      <w:r>
        <w:rPr>
          <w:rFonts w:asciiTheme="majorBidi" w:hAnsiTheme="majorBidi" w:cstheme="majorBidi"/>
          <w:color w:val="000000" w:themeColor="text1"/>
          <w:sz w:val="24"/>
          <w:szCs w:val="24"/>
          <w:shd w:val="clear" w:color="auto" w:fill="FFFFFF"/>
        </w:rPr>
        <w:t xml:space="preserve">kepada mad’u adalah: </w:t>
      </w:r>
    </w:p>
    <w:p w:rsidR="00DB6CDF" w:rsidRDefault="00DB6CDF" w:rsidP="00DB6CDF">
      <w:pPr>
        <w:pStyle w:val="ListParagraph"/>
        <w:numPr>
          <w:ilvl w:val="0"/>
          <w:numId w:val="11"/>
        </w:numPr>
        <w:spacing w:line="240" w:lineRule="auto"/>
        <w:ind w:left="1843"/>
        <w:jc w:val="both"/>
        <w:rPr>
          <w:rFonts w:asciiTheme="majorBidi" w:hAnsiTheme="majorBidi" w:cstheme="majorBidi"/>
          <w:color w:val="000000" w:themeColor="text1"/>
          <w:sz w:val="24"/>
          <w:szCs w:val="24"/>
          <w:shd w:val="clear" w:color="auto" w:fill="FFFFFF"/>
        </w:rPr>
      </w:pPr>
      <w:r>
        <w:rPr>
          <w:rFonts w:asciiTheme="majorBidi" w:hAnsiTheme="majorBidi" w:cstheme="majorBidi"/>
          <w:color w:val="000000" w:themeColor="text1"/>
          <w:sz w:val="24"/>
          <w:szCs w:val="24"/>
          <w:shd w:val="clear" w:color="auto" w:fill="FFFFFF"/>
        </w:rPr>
        <w:t>Aqidah yang meliputi rukun iman</w:t>
      </w:r>
    </w:p>
    <w:p w:rsidR="00DB6CDF" w:rsidRPr="00923985" w:rsidRDefault="00DB6CDF" w:rsidP="00DB6CDF">
      <w:pPr>
        <w:pStyle w:val="ListParagraph"/>
        <w:numPr>
          <w:ilvl w:val="0"/>
          <w:numId w:val="11"/>
        </w:numPr>
        <w:spacing w:line="240" w:lineRule="auto"/>
        <w:ind w:left="1843"/>
        <w:jc w:val="both"/>
        <w:rPr>
          <w:rFonts w:asciiTheme="majorBidi" w:hAnsiTheme="majorBidi" w:cstheme="majorBidi"/>
          <w:color w:val="000000" w:themeColor="text1"/>
          <w:sz w:val="24"/>
          <w:szCs w:val="24"/>
          <w:shd w:val="clear" w:color="auto" w:fill="FFFFFF"/>
        </w:rPr>
      </w:pPr>
      <w:r w:rsidRPr="00923985">
        <w:rPr>
          <w:rFonts w:asciiTheme="majorBidi" w:hAnsiTheme="majorBidi" w:cstheme="majorBidi"/>
          <w:color w:val="000000" w:themeColor="text1"/>
          <w:sz w:val="24"/>
          <w:szCs w:val="24"/>
          <w:shd w:val="clear" w:color="auto" w:fill="FFFFFF"/>
        </w:rPr>
        <w:t xml:space="preserve">Syariah, meliputi: </w:t>
      </w:r>
    </w:p>
    <w:p w:rsidR="00DB6CDF" w:rsidRDefault="00DB6CDF" w:rsidP="00DB6CDF">
      <w:pPr>
        <w:pStyle w:val="ListParagraph"/>
        <w:numPr>
          <w:ilvl w:val="0"/>
          <w:numId w:val="15"/>
        </w:numPr>
        <w:spacing w:line="240" w:lineRule="auto"/>
        <w:jc w:val="both"/>
        <w:rPr>
          <w:rFonts w:asciiTheme="majorBidi" w:hAnsiTheme="majorBidi" w:cstheme="majorBidi"/>
          <w:color w:val="000000" w:themeColor="text1"/>
          <w:sz w:val="24"/>
          <w:szCs w:val="24"/>
          <w:shd w:val="clear" w:color="auto" w:fill="FFFFFF"/>
        </w:rPr>
      </w:pPr>
      <w:r>
        <w:rPr>
          <w:rFonts w:asciiTheme="majorBidi" w:hAnsiTheme="majorBidi" w:cstheme="majorBidi"/>
          <w:color w:val="000000" w:themeColor="text1"/>
          <w:sz w:val="24"/>
          <w:szCs w:val="24"/>
          <w:shd w:val="clear" w:color="auto" w:fill="FFFFFF"/>
        </w:rPr>
        <w:t xml:space="preserve">Ibadah (dalam arti yang luas): Thaharah, Shalat, Zakat dan sebagainya </w:t>
      </w:r>
    </w:p>
    <w:p w:rsidR="00DB6CDF" w:rsidRDefault="00DB6CDF" w:rsidP="00DB6CDF">
      <w:pPr>
        <w:pStyle w:val="ListParagraph"/>
        <w:numPr>
          <w:ilvl w:val="0"/>
          <w:numId w:val="15"/>
        </w:numPr>
        <w:spacing w:line="240" w:lineRule="auto"/>
        <w:jc w:val="both"/>
        <w:rPr>
          <w:rFonts w:asciiTheme="majorBidi" w:hAnsiTheme="majorBidi" w:cstheme="majorBidi"/>
          <w:color w:val="000000" w:themeColor="text1"/>
          <w:sz w:val="24"/>
          <w:szCs w:val="24"/>
          <w:shd w:val="clear" w:color="auto" w:fill="FFFFFF"/>
        </w:rPr>
      </w:pPr>
      <w:r>
        <w:rPr>
          <w:rFonts w:asciiTheme="majorBidi" w:hAnsiTheme="majorBidi" w:cstheme="majorBidi"/>
          <w:color w:val="000000" w:themeColor="text1"/>
          <w:sz w:val="24"/>
          <w:szCs w:val="24"/>
          <w:shd w:val="clear" w:color="auto" w:fill="FFFFFF"/>
        </w:rPr>
        <w:t xml:space="preserve"> Mu’amalah (dalam arti yang luas):</w:t>
      </w:r>
    </w:p>
    <w:p w:rsidR="00DB6CDF" w:rsidRDefault="00DB6CDF" w:rsidP="00DB6CDF">
      <w:pPr>
        <w:pStyle w:val="ListParagraph"/>
        <w:numPr>
          <w:ilvl w:val="0"/>
          <w:numId w:val="16"/>
        </w:numPr>
        <w:spacing w:line="240" w:lineRule="auto"/>
        <w:jc w:val="both"/>
        <w:rPr>
          <w:rFonts w:asciiTheme="majorBidi" w:hAnsiTheme="majorBidi" w:cstheme="majorBidi"/>
          <w:color w:val="000000" w:themeColor="text1"/>
          <w:sz w:val="24"/>
          <w:szCs w:val="24"/>
          <w:shd w:val="clear" w:color="auto" w:fill="FFFFFF"/>
        </w:rPr>
      </w:pPr>
      <w:r>
        <w:rPr>
          <w:rFonts w:asciiTheme="majorBidi" w:hAnsiTheme="majorBidi" w:cstheme="majorBidi"/>
          <w:color w:val="000000" w:themeColor="text1"/>
          <w:sz w:val="24"/>
          <w:szCs w:val="24"/>
          <w:shd w:val="clear" w:color="auto" w:fill="FFFFFF"/>
        </w:rPr>
        <w:t>Hukum Perdata; Muamalah(Hukum niaga), Munakahat(Hukum nikah), Waratsah(Hukum waris), dan lain sebagainya</w:t>
      </w:r>
    </w:p>
    <w:p w:rsidR="00DB6CDF" w:rsidRPr="00923985" w:rsidRDefault="00DB6CDF" w:rsidP="00DB6CDF">
      <w:pPr>
        <w:pStyle w:val="ListParagraph"/>
        <w:numPr>
          <w:ilvl w:val="0"/>
          <w:numId w:val="16"/>
        </w:numPr>
        <w:spacing w:line="240" w:lineRule="auto"/>
        <w:jc w:val="both"/>
        <w:rPr>
          <w:rFonts w:asciiTheme="majorBidi" w:hAnsiTheme="majorBidi" w:cstheme="majorBidi"/>
          <w:color w:val="000000" w:themeColor="text1"/>
          <w:sz w:val="24"/>
          <w:szCs w:val="24"/>
          <w:shd w:val="clear" w:color="auto" w:fill="FFFFFF"/>
        </w:rPr>
      </w:pPr>
      <w:r>
        <w:rPr>
          <w:rFonts w:asciiTheme="majorBidi" w:hAnsiTheme="majorBidi" w:cstheme="majorBidi"/>
          <w:color w:val="000000" w:themeColor="text1"/>
          <w:sz w:val="24"/>
          <w:szCs w:val="24"/>
          <w:shd w:val="clear" w:color="auto" w:fill="FFFFFF"/>
        </w:rPr>
        <w:lastRenderedPageBreak/>
        <w:t>Hukum Publik; Jinayah (Hukum pidana), Khilafah (Hukum negara), Jihad (Hukum perang dan damai) dan lain sebagainya.</w:t>
      </w:r>
    </w:p>
    <w:p w:rsidR="00DB6CDF" w:rsidRPr="00923985" w:rsidRDefault="00DB6CDF" w:rsidP="00DB6CDF">
      <w:pPr>
        <w:pStyle w:val="ListParagraph"/>
        <w:numPr>
          <w:ilvl w:val="0"/>
          <w:numId w:val="11"/>
        </w:numPr>
        <w:spacing w:line="240" w:lineRule="auto"/>
        <w:ind w:left="1843"/>
        <w:jc w:val="both"/>
        <w:rPr>
          <w:rFonts w:asciiTheme="majorBidi" w:hAnsiTheme="majorBidi" w:cstheme="majorBidi"/>
          <w:color w:val="000000" w:themeColor="text1"/>
          <w:sz w:val="24"/>
          <w:szCs w:val="24"/>
          <w:shd w:val="clear" w:color="auto" w:fill="FFFFFF"/>
        </w:rPr>
      </w:pPr>
      <w:r w:rsidRPr="00923985">
        <w:rPr>
          <w:rFonts w:asciiTheme="majorBidi" w:hAnsiTheme="majorBidi" w:cstheme="majorBidi"/>
          <w:color w:val="000000" w:themeColor="text1"/>
          <w:sz w:val="24"/>
          <w:szCs w:val="24"/>
          <w:shd w:val="clear" w:color="auto" w:fill="FFFFFF"/>
        </w:rPr>
        <w:t>Akhlak, yang meliputi:</w:t>
      </w:r>
    </w:p>
    <w:p w:rsidR="00DB6CDF" w:rsidRDefault="00DB6CDF" w:rsidP="00DB6CDF">
      <w:pPr>
        <w:pStyle w:val="ListParagraph"/>
        <w:numPr>
          <w:ilvl w:val="0"/>
          <w:numId w:val="12"/>
        </w:numPr>
        <w:spacing w:line="240" w:lineRule="auto"/>
        <w:jc w:val="both"/>
        <w:rPr>
          <w:rFonts w:asciiTheme="majorBidi" w:hAnsiTheme="majorBidi" w:cstheme="majorBidi"/>
          <w:color w:val="000000" w:themeColor="text1"/>
          <w:sz w:val="24"/>
          <w:szCs w:val="24"/>
          <w:shd w:val="clear" w:color="auto" w:fill="FFFFFF"/>
        </w:rPr>
      </w:pPr>
      <w:r>
        <w:rPr>
          <w:rFonts w:asciiTheme="majorBidi" w:hAnsiTheme="majorBidi" w:cstheme="majorBidi"/>
          <w:color w:val="000000" w:themeColor="text1"/>
          <w:sz w:val="24"/>
          <w:szCs w:val="24"/>
          <w:shd w:val="clear" w:color="auto" w:fill="FFFFFF"/>
        </w:rPr>
        <w:t>Akhlak terhadap Khaliq</w:t>
      </w:r>
    </w:p>
    <w:p w:rsidR="00DB6CDF" w:rsidRDefault="00DB6CDF" w:rsidP="00DB6CDF">
      <w:pPr>
        <w:pStyle w:val="ListParagraph"/>
        <w:numPr>
          <w:ilvl w:val="0"/>
          <w:numId w:val="12"/>
        </w:numPr>
        <w:spacing w:line="240" w:lineRule="auto"/>
        <w:jc w:val="both"/>
        <w:rPr>
          <w:rFonts w:asciiTheme="majorBidi" w:hAnsiTheme="majorBidi" w:cstheme="majorBidi"/>
          <w:color w:val="000000" w:themeColor="text1"/>
          <w:sz w:val="24"/>
          <w:szCs w:val="24"/>
          <w:shd w:val="clear" w:color="auto" w:fill="FFFFFF"/>
        </w:rPr>
      </w:pPr>
      <w:r>
        <w:rPr>
          <w:rFonts w:asciiTheme="majorBidi" w:hAnsiTheme="majorBidi" w:cstheme="majorBidi"/>
          <w:color w:val="000000" w:themeColor="text1"/>
          <w:sz w:val="24"/>
          <w:szCs w:val="24"/>
          <w:shd w:val="clear" w:color="auto" w:fill="FFFFFF"/>
        </w:rPr>
        <w:t xml:space="preserve">Akhlak terhadap makhluk yang meliputi: </w:t>
      </w:r>
    </w:p>
    <w:p w:rsidR="00DB6CDF" w:rsidRDefault="00DB6CDF" w:rsidP="00DB6CDF">
      <w:pPr>
        <w:pStyle w:val="ListParagraph"/>
        <w:numPr>
          <w:ilvl w:val="0"/>
          <w:numId w:val="13"/>
        </w:numPr>
        <w:spacing w:line="240" w:lineRule="auto"/>
        <w:jc w:val="both"/>
        <w:rPr>
          <w:rFonts w:asciiTheme="majorBidi" w:hAnsiTheme="majorBidi" w:cstheme="majorBidi"/>
          <w:color w:val="000000" w:themeColor="text1"/>
          <w:sz w:val="24"/>
          <w:szCs w:val="24"/>
          <w:shd w:val="clear" w:color="auto" w:fill="FFFFFF"/>
        </w:rPr>
      </w:pPr>
      <w:r>
        <w:rPr>
          <w:rFonts w:asciiTheme="majorBidi" w:hAnsiTheme="majorBidi" w:cstheme="majorBidi"/>
          <w:color w:val="000000" w:themeColor="text1"/>
          <w:sz w:val="24"/>
          <w:szCs w:val="24"/>
          <w:shd w:val="clear" w:color="auto" w:fill="FFFFFF"/>
        </w:rPr>
        <w:t>Akhlak terhadap manusia</w:t>
      </w:r>
    </w:p>
    <w:p w:rsidR="00DB6CDF" w:rsidRDefault="00DB6CDF" w:rsidP="00DB6CDF">
      <w:pPr>
        <w:pStyle w:val="ListParagraph"/>
        <w:numPr>
          <w:ilvl w:val="0"/>
          <w:numId w:val="14"/>
        </w:numPr>
        <w:spacing w:line="240" w:lineRule="auto"/>
        <w:jc w:val="both"/>
        <w:rPr>
          <w:rFonts w:asciiTheme="majorBidi" w:hAnsiTheme="majorBidi" w:cstheme="majorBidi"/>
          <w:color w:val="000000" w:themeColor="text1"/>
          <w:sz w:val="24"/>
          <w:szCs w:val="24"/>
          <w:shd w:val="clear" w:color="auto" w:fill="FFFFFF"/>
        </w:rPr>
      </w:pPr>
      <w:r>
        <w:rPr>
          <w:rFonts w:asciiTheme="majorBidi" w:hAnsiTheme="majorBidi" w:cstheme="majorBidi"/>
          <w:color w:val="000000" w:themeColor="text1"/>
          <w:sz w:val="24"/>
          <w:szCs w:val="24"/>
          <w:shd w:val="clear" w:color="auto" w:fill="FFFFFF"/>
        </w:rPr>
        <w:t>Diri sendiri</w:t>
      </w:r>
    </w:p>
    <w:p w:rsidR="00DB6CDF" w:rsidRDefault="00DB6CDF" w:rsidP="00DB6CDF">
      <w:pPr>
        <w:pStyle w:val="ListParagraph"/>
        <w:numPr>
          <w:ilvl w:val="0"/>
          <w:numId w:val="14"/>
        </w:numPr>
        <w:spacing w:line="240" w:lineRule="auto"/>
        <w:jc w:val="both"/>
        <w:rPr>
          <w:rFonts w:asciiTheme="majorBidi" w:hAnsiTheme="majorBidi" w:cstheme="majorBidi"/>
          <w:color w:val="000000" w:themeColor="text1"/>
          <w:sz w:val="24"/>
          <w:szCs w:val="24"/>
          <w:shd w:val="clear" w:color="auto" w:fill="FFFFFF"/>
        </w:rPr>
      </w:pPr>
      <w:r>
        <w:rPr>
          <w:rFonts w:asciiTheme="majorBidi" w:hAnsiTheme="majorBidi" w:cstheme="majorBidi"/>
          <w:color w:val="000000" w:themeColor="text1"/>
          <w:sz w:val="24"/>
          <w:szCs w:val="24"/>
          <w:shd w:val="clear" w:color="auto" w:fill="FFFFFF"/>
        </w:rPr>
        <w:t>Tetangga</w:t>
      </w:r>
    </w:p>
    <w:p w:rsidR="00DB6CDF" w:rsidRDefault="00DB6CDF" w:rsidP="00DB6CDF">
      <w:pPr>
        <w:pStyle w:val="ListParagraph"/>
        <w:numPr>
          <w:ilvl w:val="0"/>
          <w:numId w:val="14"/>
        </w:numPr>
        <w:spacing w:line="240" w:lineRule="auto"/>
        <w:jc w:val="both"/>
        <w:rPr>
          <w:rFonts w:asciiTheme="majorBidi" w:hAnsiTheme="majorBidi" w:cstheme="majorBidi"/>
          <w:color w:val="000000" w:themeColor="text1"/>
          <w:sz w:val="24"/>
          <w:szCs w:val="24"/>
          <w:shd w:val="clear" w:color="auto" w:fill="FFFFFF"/>
        </w:rPr>
      </w:pPr>
      <w:r>
        <w:rPr>
          <w:rFonts w:asciiTheme="majorBidi" w:hAnsiTheme="majorBidi" w:cstheme="majorBidi"/>
          <w:color w:val="000000" w:themeColor="text1"/>
          <w:sz w:val="24"/>
          <w:szCs w:val="24"/>
          <w:shd w:val="clear" w:color="auto" w:fill="FFFFFF"/>
        </w:rPr>
        <w:t>Masyarakat lainnya</w:t>
      </w:r>
    </w:p>
    <w:p w:rsidR="00DB6CDF" w:rsidRDefault="00DB6CDF" w:rsidP="00DB6CDF">
      <w:pPr>
        <w:pStyle w:val="ListParagraph"/>
        <w:numPr>
          <w:ilvl w:val="0"/>
          <w:numId w:val="13"/>
        </w:numPr>
        <w:spacing w:line="240" w:lineRule="auto"/>
        <w:jc w:val="both"/>
        <w:rPr>
          <w:rFonts w:asciiTheme="majorBidi" w:hAnsiTheme="majorBidi" w:cstheme="majorBidi"/>
          <w:color w:val="000000" w:themeColor="text1"/>
          <w:sz w:val="24"/>
          <w:szCs w:val="24"/>
          <w:shd w:val="clear" w:color="auto" w:fill="FFFFFF"/>
        </w:rPr>
      </w:pPr>
      <w:r>
        <w:rPr>
          <w:rFonts w:asciiTheme="majorBidi" w:hAnsiTheme="majorBidi" w:cstheme="majorBidi"/>
          <w:color w:val="000000" w:themeColor="text1"/>
          <w:sz w:val="24"/>
          <w:szCs w:val="24"/>
          <w:shd w:val="clear" w:color="auto" w:fill="FFFFFF"/>
        </w:rPr>
        <w:t>Akhlak terhadap bukan manusia</w:t>
      </w:r>
    </w:p>
    <w:p w:rsidR="00DB6CDF" w:rsidRDefault="00DB6CDF" w:rsidP="00DB6CDF">
      <w:pPr>
        <w:pStyle w:val="ListParagraph"/>
        <w:numPr>
          <w:ilvl w:val="0"/>
          <w:numId w:val="14"/>
        </w:numPr>
        <w:spacing w:line="240" w:lineRule="auto"/>
        <w:jc w:val="both"/>
        <w:rPr>
          <w:rFonts w:asciiTheme="majorBidi" w:hAnsiTheme="majorBidi" w:cstheme="majorBidi"/>
          <w:color w:val="000000" w:themeColor="text1"/>
          <w:sz w:val="24"/>
          <w:szCs w:val="24"/>
          <w:shd w:val="clear" w:color="auto" w:fill="FFFFFF"/>
        </w:rPr>
      </w:pPr>
      <w:r>
        <w:rPr>
          <w:rFonts w:asciiTheme="majorBidi" w:hAnsiTheme="majorBidi" w:cstheme="majorBidi"/>
          <w:color w:val="000000" w:themeColor="text1"/>
          <w:sz w:val="24"/>
          <w:szCs w:val="24"/>
          <w:shd w:val="clear" w:color="auto" w:fill="FFFFFF"/>
        </w:rPr>
        <w:t>Flora</w:t>
      </w:r>
    </w:p>
    <w:p w:rsidR="00DB6CDF" w:rsidRDefault="00DB6CDF" w:rsidP="00DB6CDF">
      <w:pPr>
        <w:pStyle w:val="ListParagraph"/>
        <w:numPr>
          <w:ilvl w:val="0"/>
          <w:numId w:val="14"/>
        </w:numPr>
        <w:spacing w:line="240" w:lineRule="auto"/>
        <w:jc w:val="both"/>
        <w:rPr>
          <w:rFonts w:asciiTheme="majorBidi" w:hAnsiTheme="majorBidi" w:cstheme="majorBidi"/>
          <w:color w:val="000000" w:themeColor="text1"/>
          <w:sz w:val="24"/>
          <w:szCs w:val="24"/>
          <w:shd w:val="clear" w:color="auto" w:fill="FFFFFF"/>
        </w:rPr>
      </w:pPr>
      <w:r>
        <w:rPr>
          <w:rFonts w:asciiTheme="majorBidi" w:hAnsiTheme="majorBidi" w:cstheme="majorBidi"/>
          <w:color w:val="000000" w:themeColor="text1"/>
          <w:sz w:val="24"/>
          <w:szCs w:val="24"/>
          <w:shd w:val="clear" w:color="auto" w:fill="FFFFFF"/>
        </w:rPr>
        <w:t>Fauna</w:t>
      </w:r>
    </w:p>
    <w:p w:rsidR="00DB6CDF" w:rsidRDefault="00DB6CDF" w:rsidP="00DB6CDF">
      <w:pPr>
        <w:pStyle w:val="ListParagraph"/>
        <w:numPr>
          <w:ilvl w:val="0"/>
          <w:numId w:val="14"/>
        </w:numPr>
        <w:spacing w:after="0" w:line="240" w:lineRule="auto"/>
        <w:jc w:val="both"/>
        <w:rPr>
          <w:rFonts w:asciiTheme="majorBidi" w:hAnsiTheme="majorBidi" w:cstheme="majorBidi"/>
          <w:color w:val="000000" w:themeColor="text1"/>
          <w:sz w:val="24"/>
          <w:szCs w:val="24"/>
          <w:shd w:val="clear" w:color="auto" w:fill="FFFFFF"/>
        </w:rPr>
      </w:pPr>
      <w:r>
        <w:rPr>
          <w:rFonts w:asciiTheme="majorBidi" w:hAnsiTheme="majorBidi" w:cstheme="majorBidi"/>
          <w:color w:val="000000" w:themeColor="text1"/>
          <w:sz w:val="24"/>
          <w:szCs w:val="24"/>
          <w:shd w:val="clear" w:color="auto" w:fill="FFFFFF"/>
        </w:rPr>
        <w:t>Dan sebagainya</w:t>
      </w:r>
    </w:p>
    <w:p w:rsidR="00DB6CDF" w:rsidRPr="00923985" w:rsidRDefault="00DB6CDF" w:rsidP="00DB6CDF">
      <w:pPr>
        <w:ind w:left="1418" w:firstLine="720"/>
        <w:jc w:val="both"/>
        <w:rPr>
          <w:rFonts w:asciiTheme="majorBidi" w:hAnsiTheme="majorBidi" w:cstheme="majorBidi"/>
          <w:color w:val="000000" w:themeColor="text1"/>
          <w:sz w:val="24"/>
          <w:szCs w:val="24"/>
          <w:shd w:val="clear" w:color="auto" w:fill="FFFFFF"/>
        </w:rPr>
      </w:pPr>
      <w:r>
        <w:rPr>
          <w:rFonts w:asciiTheme="majorBidi" w:hAnsiTheme="majorBidi" w:cstheme="majorBidi"/>
          <w:color w:val="000000" w:themeColor="text1"/>
          <w:sz w:val="24"/>
          <w:szCs w:val="24"/>
          <w:shd w:val="clear" w:color="auto" w:fill="FFFFFF"/>
        </w:rPr>
        <w:t xml:space="preserve">Dalam konteks pemberdayaan masyarakat, materi dakwah yang akan disampaikan oleh fasilitator atau </w:t>
      </w:r>
      <w:r>
        <w:rPr>
          <w:rFonts w:asciiTheme="majorBidi" w:hAnsiTheme="majorBidi" w:cstheme="majorBidi"/>
          <w:i/>
          <w:iCs/>
          <w:color w:val="000000" w:themeColor="text1"/>
          <w:sz w:val="24"/>
          <w:szCs w:val="24"/>
          <w:shd w:val="clear" w:color="auto" w:fill="FFFFFF"/>
        </w:rPr>
        <w:t xml:space="preserve">stakeholder </w:t>
      </w:r>
      <w:r>
        <w:rPr>
          <w:rFonts w:asciiTheme="majorBidi" w:hAnsiTheme="majorBidi" w:cstheme="majorBidi"/>
          <w:color w:val="000000" w:themeColor="text1"/>
          <w:sz w:val="24"/>
          <w:szCs w:val="24"/>
          <w:shd w:val="clear" w:color="auto" w:fill="FFFFFF"/>
        </w:rPr>
        <w:t xml:space="preserve">bisa beragam. Tergantung dengan apa yang sedang terjadi dalam realitas kehidupan masyarakat atau komunitas yang akan didampingi. Pada pendampingan ibu-ibu </w:t>
      </w:r>
      <w:r>
        <w:rPr>
          <w:rFonts w:asciiTheme="majorBidi" w:hAnsiTheme="majorBidi" w:cstheme="majorBidi"/>
          <w:color w:val="000000" w:themeColor="text1"/>
          <w:sz w:val="24"/>
          <w:szCs w:val="24"/>
          <w:shd w:val="clear" w:color="auto" w:fill="FFFFFF"/>
          <w:lang w:val="id-ID"/>
        </w:rPr>
        <w:t>k</w:t>
      </w:r>
      <w:r>
        <w:rPr>
          <w:rFonts w:asciiTheme="majorBidi" w:hAnsiTheme="majorBidi" w:cstheme="majorBidi"/>
          <w:color w:val="000000" w:themeColor="text1"/>
          <w:sz w:val="24"/>
          <w:szCs w:val="24"/>
          <w:shd w:val="clear" w:color="auto" w:fill="FFFFFF"/>
        </w:rPr>
        <w:t xml:space="preserve">ader posyandu Dusun Kaliboto ini merupakan materi yang meliputi akhlak terhadap sesuatu yang bukan manusia yaitu akhlak terhadap flora atau tumbuhan. Menanam sayuran dan menjadikan sebagai kebun gizi merupakan salah satu sikap positif terhadap makhluk hidup berupa tanaman. Tidak hanya itu, perilaku hidup bersih dan sehat dengan mengonsumsi sayuran dan buah serta menjaga lingkungan tetap bersih merupakan salah satu sikap iman kepada Allah swt yang mana percaya bahwa Allah swt telah melimpahkan rahmat serta kuasanya dalam kehidupan manusia. </w:t>
      </w:r>
    </w:p>
    <w:p w:rsidR="00DB6CDF" w:rsidRDefault="00DB6CDF" w:rsidP="00DB6CDF">
      <w:pPr>
        <w:pStyle w:val="ListParagraph"/>
        <w:numPr>
          <w:ilvl w:val="0"/>
          <w:numId w:val="8"/>
        </w:numPr>
        <w:spacing w:line="240" w:lineRule="auto"/>
        <w:ind w:left="1418"/>
        <w:jc w:val="both"/>
        <w:rPr>
          <w:rFonts w:asciiTheme="majorBidi" w:hAnsiTheme="majorBidi" w:cstheme="majorBidi"/>
          <w:color w:val="000000" w:themeColor="text1"/>
          <w:sz w:val="24"/>
          <w:szCs w:val="24"/>
          <w:shd w:val="clear" w:color="auto" w:fill="FFFFFF"/>
        </w:rPr>
      </w:pPr>
      <w:r w:rsidRPr="00B84253">
        <w:rPr>
          <w:rFonts w:asciiTheme="majorBidi" w:hAnsiTheme="majorBidi" w:cstheme="majorBidi"/>
          <w:i/>
          <w:iCs/>
          <w:color w:val="000000" w:themeColor="text1"/>
          <w:sz w:val="24"/>
          <w:szCs w:val="24"/>
          <w:shd w:val="clear" w:color="auto" w:fill="FFFFFF"/>
        </w:rPr>
        <w:lastRenderedPageBreak/>
        <w:t>Wasilah</w:t>
      </w:r>
      <w:r>
        <w:rPr>
          <w:rFonts w:asciiTheme="majorBidi" w:hAnsiTheme="majorBidi" w:cstheme="majorBidi"/>
          <w:color w:val="000000" w:themeColor="text1"/>
          <w:sz w:val="24"/>
          <w:szCs w:val="24"/>
          <w:shd w:val="clear" w:color="auto" w:fill="FFFFFF"/>
        </w:rPr>
        <w:t xml:space="preserve"> (Media Dakwah)</w:t>
      </w:r>
    </w:p>
    <w:p w:rsidR="00DB6CDF" w:rsidRDefault="00DB6CDF" w:rsidP="00DB6CDF">
      <w:pPr>
        <w:pStyle w:val="ListParagraph"/>
        <w:spacing w:line="240" w:lineRule="auto"/>
        <w:ind w:left="1440" w:firstLine="720"/>
        <w:jc w:val="both"/>
        <w:rPr>
          <w:rFonts w:asciiTheme="majorBidi" w:hAnsiTheme="majorBidi" w:cstheme="majorBidi"/>
          <w:color w:val="000000" w:themeColor="text1"/>
          <w:sz w:val="24"/>
          <w:szCs w:val="24"/>
          <w:shd w:val="clear" w:color="auto" w:fill="FFFFFF"/>
        </w:rPr>
      </w:pPr>
      <w:r>
        <w:rPr>
          <w:rFonts w:asciiTheme="majorBidi" w:hAnsiTheme="majorBidi" w:cstheme="majorBidi"/>
          <w:color w:val="000000" w:themeColor="text1"/>
          <w:sz w:val="24"/>
          <w:szCs w:val="24"/>
          <w:shd w:val="clear" w:color="auto" w:fill="FFFFFF"/>
        </w:rPr>
        <w:t xml:space="preserve">Media dakwah atau </w:t>
      </w:r>
      <w:r w:rsidRPr="00B84253">
        <w:rPr>
          <w:rFonts w:asciiTheme="majorBidi" w:hAnsiTheme="majorBidi" w:cstheme="majorBidi"/>
          <w:i/>
          <w:iCs/>
          <w:color w:val="000000" w:themeColor="text1"/>
          <w:sz w:val="24"/>
          <w:szCs w:val="24"/>
          <w:shd w:val="clear" w:color="auto" w:fill="FFFFFF"/>
        </w:rPr>
        <w:t>wasilah</w:t>
      </w:r>
      <w:r>
        <w:rPr>
          <w:rFonts w:asciiTheme="majorBidi" w:hAnsiTheme="majorBidi" w:cstheme="majorBidi"/>
          <w:color w:val="000000" w:themeColor="text1"/>
          <w:sz w:val="24"/>
          <w:szCs w:val="24"/>
          <w:shd w:val="clear" w:color="auto" w:fill="FFFFFF"/>
        </w:rPr>
        <w:t xml:space="preserve"> adalah alat yang digunakan untuk menyampaikan materi atau maddah kepada </w:t>
      </w:r>
      <w:r w:rsidRPr="00BE222F">
        <w:rPr>
          <w:rFonts w:asciiTheme="majorBidi" w:hAnsiTheme="majorBidi" w:cstheme="majorBidi"/>
          <w:i/>
          <w:iCs/>
          <w:color w:val="000000" w:themeColor="text1"/>
          <w:sz w:val="24"/>
          <w:szCs w:val="24"/>
          <w:shd w:val="clear" w:color="auto" w:fill="FFFFFF"/>
        </w:rPr>
        <w:t>mad’u</w:t>
      </w:r>
      <w:r>
        <w:rPr>
          <w:rFonts w:asciiTheme="majorBidi" w:hAnsiTheme="majorBidi" w:cstheme="majorBidi"/>
          <w:color w:val="000000" w:themeColor="text1"/>
          <w:sz w:val="24"/>
          <w:szCs w:val="24"/>
          <w:shd w:val="clear" w:color="auto" w:fill="FFFFFF"/>
        </w:rPr>
        <w:t xml:space="preserve"> atau obyek dakwah. Dalam menyampaikan </w:t>
      </w:r>
      <w:r w:rsidRPr="00B84253">
        <w:rPr>
          <w:rFonts w:asciiTheme="majorBidi" w:hAnsiTheme="majorBidi" w:cstheme="majorBidi"/>
          <w:i/>
          <w:iCs/>
          <w:color w:val="000000" w:themeColor="text1"/>
          <w:sz w:val="24"/>
          <w:szCs w:val="24"/>
          <w:shd w:val="clear" w:color="auto" w:fill="FFFFFF"/>
        </w:rPr>
        <w:t>maddah</w:t>
      </w:r>
      <w:r>
        <w:rPr>
          <w:rFonts w:asciiTheme="majorBidi" w:hAnsiTheme="majorBidi" w:cstheme="majorBidi"/>
          <w:color w:val="000000" w:themeColor="text1"/>
          <w:sz w:val="24"/>
          <w:szCs w:val="24"/>
          <w:shd w:val="clear" w:color="auto" w:fill="FFFFFF"/>
        </w:rPr>
        <w:t xml:space="preserve"> atau materi dakwah dapat dilakukan oleh beberapa metode. Metode-metode tersebut adalah sebagai berikut: </w:t>
      </w:r>
    </w:p>
    <w:p w:rsidR="00DB6CDF" w:rsidRDefault="00DB6CDF" w:rsidP="00DB6CDF">
      <w:pPr>
        <w:pStyle w:val="ListParagraph"/>
        <w:numPr>
          <w:ilvl w:val="0"/>
          <w:numId w:val="17"/>
        </w:numPr>
        <w:spacing w:line="240" w:lineRule="auto"/>
        <w:ind w:left="1843"/>
        <w:jc w:val="both"/>
        <w:rPr>
          <w:rFonts w:asciiTheme="majorBidi" w:hAnsiTheme="majorBidi" w:cstheme="majorBidi"/>
          <w:color w:val="000000" w:themeColor="text1"/>
          <w:sz w:val="24"/>
          <w:szCs w:val="24"/>
          <w:shd w:val="clear" w:color="auto" w:fill="FFFFFF"/>
        </w:rPr>
      </w:pPr>
      <w:r>
        <w:rPr>
          <w:rFonts w:asciiTheme="majorBidi" w:hAnsiTheme="majorBidi" w:cstheme="majorBidi"/>
          <w:color w:val="000000" w:themeColor="text1"/>
          <w:sz w:val="24"/>
          <w:szCs w:val="24"/>
          <w:shd w:val="clear" w:color="auto" w:fill="FFFFFF"/>
        </w:rPr>
        <w:t xml:space="preserve">Lisan, media dakwah ini merupakan media yang paling sederhana dapat berupa pidato, ceramah, kuliah, bimbingan atau penyuluhan dan sebagainya. </w:t>
      </w:r>
    </w:p>
    <w:p w:rsidR="00DB6CDF" w:rsidRPr="000F162E" w:rsidRDefault="00DB6CDF" w:rsidP="00DB6CDF">
      <w:pPr>
        <w:pStyle w:val="ListParagraph"/>
        <w:numPr>
          <w:ilvl w:val="0"/>
          <w:numId w:val="17"/>
        </w:numPr>
        <w:spacing w:line="240" w:lineRule="auto"/>
        <w:ind w:left="1843"/>
        <w:jc w:val="both"/>
        <w:rPr>
          <w:rFonts w:asciiTheme="majorBidi" w:hAnsiTheme="majorBidi" w:cstheme="majorBidi"/>
          <w:color w:val="000000" w:themeColor="text1"/>
          <w:sz w:val="24"/>
          <w:szCs w:val="24"/>
          <w:shd w:val="clear" w:color="auto" w:fill="FFFFFF"/>
        </w:rPr>
      </w:pPr>
      <w:r>
        <w:rPr>
          <w:rFonts w:asciiTheme="majorBidi" w:hAnsiTheme="majorBidi" w:cstheme="majorBidi"/>
          <w:color w:val="000000" w:themeColor="text1"/>
          <w:sz w:val="24"/>
          <w:szCs w:val="24"/>
          <w:shd w:val="clear" w:color="auto" w:fill="FFFFFF"/>
        </w:rPr>
        <w:t>Tulisan, media dakwah ini merupakan media yang berupa majalah, buku, surat kabar, spanduk, poster dan sejenisnya.</w:t>
      </w:r>
    </w:p>
    <w:p w:rsidR="00DB6CDF" w:rsidRDefault="00DB6CDF" w:rsidP="00DB6CDF">
      <w:pPr>
        <w:pStyle w:val="ListParagraph"/>
        <w:numPr>
          <w:ilvl w:val="0"/>
          <w:numId w:val="17"/>
        </w:numPr>
        <w:spacing w:line="240" w:lineRule="auto"/>
        <w:ind w:left="1843"/>
        <w:jc w:val="both"/>
        <w:rPr>
          <w:rFonts w:asciiTheme="majorBidi" w:hAnsiTheme="majorBidi" w:cstheme="majorBidi"/>
          <w:color w:val="000000" w:themeColor="text1"/>
          <w:sz w:val="24"/>
          <w:szCs w:val="24"/>
          <w:shd w:val="clear" w:color="auto" w:fill="FFFFFF"/>
        </w:rPr>
      </w:pPr>
      <w:r>
        <w:rPr>
          <w:rFonts w:asciiTheme="majorBidi" w:hAnsiTheme="majorBidi" w:cstheme="majorBidi"/>
          <w:color w:val="000000" w:themeColor="text1"/>
          <w:sz w:val="24"/>
          <w:szCs w:val="24"/>
          <w:shd w:val="clear" w:color="auto" w:fill="FFFFFF"/>
        </w:rPr>
        <w:t>Lukisan, media ini merupakan media yang berusaha menyampaikan materi dakwah dengan bentuk lukisan gambar, karikatur dan sejenisnya.</w:t>
      </w:r>
    </w:p>
    <w:p w:rsidR="00DB6CDF" w:rsidRDefault="00DB6CDF" w:rsidP="00DB6CDF">
      <w:pPr>
        <w:pStyle w:val="ListParagraph"/>
        <w:numPr>
          <w:ilvl w:val="0"/>
          <w:numId w:val="17"/>
        </w:numPr>
        <w:spacing w:line="240" w:lineRule="auto"/>
        <w:ind w:left="1843"/>
        <w:jc w:val="both"/>
        <w:rPr>
          <w:rFonts w:asciiTheme="majorBidi" w:hAnsiTheme="majorBidi" w:cstheme="majorBidi"/>
          <w:color w:val="000000" w:themeColor="text1"/>
          <w:sz w:val="24"/>
          <w:szCs w:val="24"/>
          <w:shd w:val="clear" w:color="auto" w:fill="FFFFFF"/>
        </w:rPr>
      </w:pPr>
      <w:r>
        <w:rPr>
          <w:rFonts w:asciiTheme="majorBidi" w:hAnsiTheme="majorBidi" w:cstheme="majorBidi"/>
          <w:color w:val="000000" w:themeColor="text1"/>
          <w:sz w:val="24"/>
          <w:szCs w:val="24"/>
          <w:shd w:val="clear" w:color="auto" w:fill="FFFFFF"/>
        </w:rPr>
        <w:t>Audio visual, dalam media audio ini dapat berupa radio, televisi, film dan sejenisnya.</w:t>
      </w:r>
    </w:p>
    <w:p w:rsidR="00DB6CDF" w:rsidRDefault="00DB6CDF" w:rsidP="00DB6CDF">
      <w:pPr>
        <w:pStyle w:val="ListParagraph"/>
        <w:numPr>
          <w:ilvl w:val="0"/>
          <w:numId w:val="17"/>
        </w:numPr>
        <w:spacing w:after="0" w:line="240" w:lineRule="auto"/>
        <w:ind w:left="1843"/>
        <w:jc w:val="both"/>
        <w:rPr>
          <w:rFonts w:asciiTheme="majorBidi" w:hAnsiTheme="majorBidi" w:cstheme="majorBidi"/>
          <w:color w:val="000000" w:themeColor="text1"/>
          <w:sz w:val="24"/>
          <w:szCs w:val="24"/>
          <w:shd w:val="clear" w:color="auto" w:fill="FFFFFF"/>
        </w:rPr>
      </w:pPr>
      <w:r>
        <w:rPr>
          <w:rFonts w:asciiTheme="majorBidi" w:hAnsiTheme="majorBidi" w:cstheme="majorBidi"/>
          <w:color w:val="000000" w:themeColor="text1"/>
          <w:sz w:val="24"/>
          <w:szCs w:val="24"/>
          <w:shd w:val="clear" w:color="auto" w:fill="FFFFFF"/>
        </w:rPr>
        <w:t>Akhlak, media yang terakhir ini merupakan media dakwah yang mengajarkan perbuatan-perbuatan nyata yang mencerminkan ajaran-ajaran islam.</w:t>
      </w:r>
    </w:p>
    <w:p w:rsidR="00DB6CDF" w:rsidRPr="000F162E" w:rsidRDefault="00DB6CDF" w:rsidP="00DB6CDF">
      <w:pPr>
        <w:ind w:left="1483" w:firstLine="360"/>
        <w:jc w:val="both"/>
        <w:rPr>
          <w:rFonts w:asciiTheme="majorBidi" w:hAnsiTheme="majorBidi" w:cstheme="majorBidi"/>
          <w:color w:val="000000" w:themeColor="text1"/>
          <w:sz w:val="24"/>
          <w:szCs w:val="24"/>
          <w:shd w:val="clear" w:color="auto" w:fill="FFFFFF"/>
        </w:rPr>
      </w:pPr>
      <w:r w:rsidRPr="000F162E">
        <w:rPr>
          <w:rFonts w:asciiTheme="majorBidi" w:hAnsiTheme="majorBidi" w:cstheme="majorBidi"/>
          <w:color w:val="000000" w:themeColor="text1"/>
          <w:sz w:val="24"/>
          <w:szCs w:val="24"/>
          <w:shd w:val="clear" w:color="auto" w:fill="FFFFFF"/>
        </w:rPr>
        <w:t xml:space="preserve">Pemberdayaan masyarakat melakukan pendampingan kepada komunitas atau masyarakat dengan berbagai media. </w:t>
      </w:r>
      <w:r>
        <w:rPr>
          <w:rFonts w:asciiTheme="majorBidi" w:hAnsiTheme="majorBidi" w:cstheme="majorBidi"/>
          <w:color w:val="000000" w:themeColor="text1"/>
          <w:sz w:val="24"/>
          <w:szCs w:val="24"/>
          <w:shd w:val="clear" w:color="auto" w:fill="FFFFFF"/>
        </w:rPr>
        <w:t xml:space="preserve">Dalam konsep pemberdayaan masyarakat yang melakukan kegiatan penyuluhan kepada komunitas, maka media ini dapat disebut dengan media lisan. Sedangkan ada juga program pendampingan yang dilakukan dengan metode akhlak. Metode akhlak ini merupakan metode yang melibatkan perbuatan-perbuatan nyata. </w:t>
      </w:r>
      <w:r>
        <w:rPr>
          <w:rFonts w:asciiTheme="majorBidi" w:hAnsiTheme="majorBidi" w:cstheme="majorBidi"/>
          <w:color w:val="000000" w:themeColor="text1"/>
          <w:sz w:val="24"/>
          <w:szCs w:val="24"/>
          <w:shd w:val="clear" w:color="auto" w:fill="FFFFFF"/>
        </w:rPr>
        <w:lastRenderedPageBreak/>
        <w:t>Mengajak masyarakat untuk menjaga lingkungan, mengamati keadaan wilayah tempat tinggal mereka untuk mengetahui batas-batas wilayah tempat tinggal mereka dan meningkatkan kepekaan masyarakat dengan lingkungan mereka.</w:t>
      </w:r>
    </w:p>
    <w:p w:rsidR="00DB6CDF" w:rsidRDefault="00DB6CDF" w:rsidP="00DB6CDF">
      <w:pPr>
        <w:pStyle w:val="ListParagraph"/>
        <w:numPr>
          <w:ilvl w:val="0"/>
          <w:numId w:val="8"/>
        </w:numPr>
        <w:spacing w:line="240" w:lineRule="auto"/>
        <w:ind w:left="1418"/>
        <w:jc w:val="both"/>
        <w:rPr>
          <w:rFonts w:asciiTheme="majorBidi" w:hAnsiTheme="majorBidi" w:cstheme="majorBidi"/>
          <w:color w:val="000000" w:themeColor="text1"/>
          <w:sz w:val="24"/>
          <w:szCs w:val="24"/>
          <w:shd w:val="clear" w:color="auto" w:fill="FFFFFF"/>
        </w:rPr>
      </w:pPr>
      <w:r w:rsidRPr="00BB7867">
        <w:rPr>
          <w:rFonts w:asciiTheme="majorBidi" w:hAnsiTheme="majorBidi" w:cstheme="majorBidi"/>
          <w:i/>
          <w:iCs/>
          <w:color w:val="000000" w:themeColor="text1"/>
          <w:sz w:val="24"/>
          <w:szCs w:val="24"/>
          <w:shd w:val="clear" w:color="auto" w:fill="FFFFFF"/>
        </w:rPr>
        <w:t>Thariqah</w:t>
      </w:r>
      <w:r>
        <w:rPr>
          <w:rFonts w:asciiTheme="majorBidi" w:hAnsiTheme="majorBidi" w:cstheme="majorBidi"/>
          <w:color w:val="000000" w:themeColor="text1"/>
          <w:sz w:val="24"/>
          <w:szCs w:val="24"/>
          <w:shd w:val="clear" w:color="auto" w:fill="FFFFFF"/>
        </w:rPr>
        <w:t xml:space="preserve"> (Metode Dakwah)</w:t>
      </w:r>
    </w:p>
    <w:p w:rsidR="00DB6CDF" w:rsidRDefault="00DB6CDF" w:rsidP="00DB6CDF">
      <w:pPr>
        <w:pStyle w:val="ListParagraph"/>
        <w:spacing w:line="240" w:lineRule="auto"/>
        <w:ind w:left="1440" w:firstLine="720"/>
        <w:jc w:val="both"/>
        <w:rPr>
          <w:rFonts w:asciiTheme="majorBidi" w:hAnsiTheme="majorBidi" w:cstheme="majorBidi"/>
          <w:color w:val="000000" w:themeColor="text1"/>
          <w:sz w:val="24"/>
          <w:szCs w:val="24"/>
          <w:shd w:val="clear" w:color="auto" w:fill="FFFFFF"/>
        </w:rPr>
      </w:pPr>
      <w:r w:rsidRPr="00B84253">
        <w:rPr>
          <w:rFonts w:asciiTheme="majorBidi" w:hAnsiTheme="majorBidi" w:cstheme="majorBidi"/>
          <w:i/>
          <w:iCs/>
          <w:color w:val="000000" w:themeColor="text1"/>
          <w:sz w:val="24"/>
          <w:szCs w:val="24"/>
          <w:shd w:val="clear" w:color="auto" w:fill="FFFFFF"/>
        </w:rPr>
        <w:t>Thariqah</w:t>
      </w:r>
      <w:r>
        <w:rPr>
          <w:rFonts w:asciiTheme="majorBidi" w:hAnsiTheme="majorBidi" w:cstheme="majorBidi"/>
          <w:color w:val="000000" w:themeColor="text1"/>
          <w:sz w:val="24"/>
          <w:szCs w:val="24"/>
          <w:shd w:val="clear" w:color="auto" w:fill="FFFFFF"/>
        </w:rPr>
        <w:t xml:space="preserve"> adalah metode atau cara yang digunakan dalam menyampaikan dakwah. Metode lebih menitikberatkan pada teoritis yang dapat berbentuk kerangka atau landasan. Metode paling dasar dalam melakukan dakwah adalah pendekatan.</w:t>
      </w:r>
      <w:r w:rsidRPr="005B5875">
        <w:t xml:space="preserve"> </w:t>
      </w:r>
      <w:r w:rsidRPr="005B5875">
        <w:rPr>
          <w:rFonts w:asciiTheme="majorBidi" w:hAnsiTheme="majorBidi" w:cstheme="majorBidi"/>
          <w:color w:val="000000" w:themeColor="text1"/>
          <w:sz w:val="24"/>
          <w:szCs w:val="24"/>
          <w:shd w:val="clear" w:color="auto" w:fill="FFFFFF"/>
        </w:rPr>
        <w:t>Strategi merupakan tahap pertama dalam menentukan metode dan tata cara berdakwah untuk mencapai hasil yang diinginkan.</w:t>
      </w:r>
      <w:r>
        <w:rPr>
          <w:rFonts w:asciiTheme="majorBidi" w:hAnsiTheme="majorBidi" w:cstheme="majorBidi"/>
          <w:color w:val="000000" w:themeColor="text1"/>
          <w:sz w:val="24"/>
          <w:szCs w:val="24"/>
          <w:shd w:val="clear" w:color="auto" w:fill="FFFFFF"/>
        </w:rPr>
        <w:t xml:space="preserve">  Ada beberapa metode dakwah yang biasa digunakan dalam kehidupan sehari-hari, metode tersebut meliputi: </w:t>
      </w:r>
    </w:p>
    <w:p w:rsidR="00DB6CDF" w:rsidRDefault="00DB6CDF" w:rsidP="00DB6CDF">
      <w:pPr>
        <w:pStyle w:val="ListParagraph"/>
        <w:numPr>
          <w:ilvl w:val="0"/>
          <w:numId w:val="18"/>
        </w:numPr>
        <w:spacing w:line="240" w:lineRule="auto"/>
        <w:ind w:left="1843"/>
        <w:jc w:val="both"/>
        <w:rPr>
          <w:rFonts w:asciiTheme="majorBidi" w:hAnsiTheme="majorBidi" w:cstheme="majorBidi"/>
          <w:color w:val="000000" w:themeColor="text1"/>
          <w:sz w:val="24"/>
          <w:szCs w:val="24"/>
          <w:shd w:val="clear" w:color="auto" w:fill="FFFFFF"/>
        </w:rPr>
      </w:pPr>
      <w:r>
        <w:rPr>
          <w:rFonts w:asciiTheme="majorBidi" w:hAnsiTheme="majorBidi" w:cstheme="majorBidi"/>
          <w:color w:val="000000" w:themeColor="text1"/>
          <w:sz w:val="24"/>
          <w:szCs w:val="24"/>
          <w:shd w:val="clear" w:color="auto" w:fill="FFFFFF"/>
        </w:rPr>
        <w:t xml:space="preserve">Dakwah </w:t>
      </w:r>
      <w:r w:rsidRPr="00B84253">
        <w:rPr>
          <w:rFonts w:asciiTheme="majorBidi" w:hAnsiTheme="majorBidi" w:cstheme="majorBidi"/>
          <w:i/>
          <w:iCs/>
          <w:color w:val="000000" w:themeColor="text1"/>
          <w:sz w:val="24"/>
          <w:szCs w:val="24"/>
          <w:shd w:val="clear" w:color="auto" w:fill="FFFFFF"/>
        </w:rPr>
        <w:t>Qauliyah</w:t>
      </w:r>
      <w:r>
        <w:rPr>
          <w:rFonts w:asciiTheme="majorBidi" w:hAnsiTheme="majorBidi" w:cstheme="majorBidi"/>
          <w:color w:val="000000" w:themeColor="text1"/>
          <w:sz w:val="24"/>
          <w:szCs w:val="24"/>
          <w:shd w:val="clear" w:color="auto" w:fill="FFFFFF"/>
        </w:rPr>
        <w:t xml:space="preserve"> yaitu dakwah yang berbentuk ucapan maupun lisan yang dapat didengar oleh obyek dakwah. Dakwah ini meliputi: </w:t>
      </w:r>
    </w:p>
    <w:p w:rsidR="00DB6CDF" w:rsidRDefault="00DB6CDF" w:rsidP="00DB6CDF">
      <w:pPr>
        <w:pStyle w:val="ListParagraph"/>
        <w:numPr>
          <w:ilvl w:val="0"/>
          <w:numId w:val="19"/>
        </w:numPr>
        <w:spacing w:line="240" w:lineRule="auto"/>
        <w:jc w:val="both"/>
        <w:rPr>
          <w:rFonts w:asciiTheme="majorBidi" w:hAnsiTheme="majorBidi" w:cstheme="majorBidi"/>
          <w:color w:val="000000" w:themeColor="text1"/>
          <w:sz w:val="24"/>
          <w:szCs w:val="24"/>
          <w:shd w:val="clear" w:color="auto" w:fill="FFFFFF"/>
        </w:rPr>
      </w:pPr>
      <w:r>
        <w:rPr>
          <w:rFonts w:asciiTheme="majorBidi" w:hAnsiTheme="majorBidi" w:cstheme="majorBidi"/>
          <w:color w:val="000000" w:themeColor="text1"/>
          <w:sz w:val="24"/>
          <w:szCs w:val="24"/>
          <w:shd w:val="clear" w:color="auto" w:fill="FFFFFF"/>
        </w:rPr>
        <w:t>Metode ceramah</w:t>
      </w:r>
    </w:p>
    <w:p w:rsidR="00DB6CDF" w:rsidRDefault="00DB6CDF" w:rsidP="00DB6CDF">
      <w:pPr>
        <w:pStyle w:val="ListParagraph"/>
        <w:numPr>
          <w:ilvl w:val="0"/>
          <w:numId w:val="19"/>
        </w:numPr>
        <w:spacing w:line="240" w:lineRule="auto"/>
        <w:jc w:val="both"/>
        <w:rPr>
          <w:rFonts w:asciiTheme="majorBidi" w:hAnsiTheme="majorBidi" w:cstheme="majorBidi"/>
          <w:color w:val="000000" w:themeColor="text1"/>
          <w:sz w:val="24"/>
          <w:szCs w:val="24"/>
          <w:shd w:val="clear" w:color="auto" w:fill="FFFFFF"/>
        </w:rPr>
      </w:pPr>
      <w:r>
        <w:rPr>
          <w:rFonts w:asciiTheme="majorBidi" w:hAnsiTheme="majorBidi" w:cstheme="majorBidi"/>
          <w:color w:val="000000" w:themeColor="text1"/>
          <w:sz w:val="24"/>
          <w:szCs w:val="24"/>
          <w:shd w:val="clear" w:color="auto" w:fill="FFFFFF"/>
        </w:rPr>
        <w:t>Metode diskusi</w:t>
      </w:r>
    </w:p>
    <w:p w:rsidR="00DB6CDF" w:rsidRDefault="00DB6CDF" w:rsidP="00DB6CDF">
      <w:pPr>
        <w:pStyle w:val="ListParagraph"/>
        <w:numPr>
          <w:ilvl w:val="0"/>
          <w:numId w:val="19"/>
        </w:numPr>
        <w:spacing w:line="240" w:lineRule="auto"/>
        <w:jc w:val="both"/>
        <w:rPr>
          <w:rFonts w:asciiTheme="majorBidi" w:hAnsiTheme="majorBidi" w:cstheme="majorBidi"/>
          <w:color w:val="000000" w:themeColor="text1"/>
          <w:sz w:val="24"/>
          <w:szCs w:val="24"/>
          <w:shd w:val="clear" w:color="auto" w:fill="FFFFFF"/>
        </w:rPr>
      </w:pPr>
      <w:r>
        <w:rPr>
          <w:rFonts w:asciiTheme="majorBidi" w:hAnsiTheme="majorBidi" w:cstheme="majorBidi"/>
          <w:color w:val="000000" w:themeColor="text1"/>
          <w:sz w:val="24"/>
          <w:szCs w:val="24"/>
          <w:shd w:val="clear" w:color="auto" w:fill="FFFFFF"/>
        </w:rPr>
        <w:t>Metode tanya jawab</w:t>
      </w:r>
    </w:p>
    <w:p w:rsidR="00DB6CDF" w:rsidRDefault="00DB6CDF" w:rsidP="00DB6CDF">
      <w:pPr>
        <w:pStyle w:val="ListParagraph"/>
        <w:numPr>
          <w:ilvl w:val="0"/>
          <w:numId w:val="18"/>
        </w:numPr>
        <w:spacing w:line="240" w:lineRule="auto"/>
        <w:ind w:left="1843"/>
        <w:jc w:val="both"/>
        <w:rPr>
          <w:rFonts w:asciiTheme="majorBidi" w:hAnsiTheme="majorBidi" w:cstheme="majorBidi"/>
          <w:color w:val="000000" w:themeColor="text1"/>
          <w:sz w:val="24"/>
          <w:szCs w:val="24"/>
          <w:shd w:val="clear" w:color="auto" w:fill="FFFFFF"/>
        </w:rPr>
      </w:pPr>
      <w:r>
        <w:rPr>
          <w:rFonts w:asciiTheme="majorBidi" w:hAnsiTheme="majorBidi" w:cstheme="majorBidi"/>
          <w:color w:val="000000" w:themeColor="text1"/>
          <w:sz w:val="24"/>
          <w:szCs w:val="24"/>
          <w:shd w:val="clear" w:color="auto" w:fill="FFFFFF"/>
        </w:rPr>
        <w:t xml:space="preserve">Dakwah </w:t>
      </w:r>
      <w:r>
        <w:rPr>
          <w:rFonts w:asciiTheme="majorBidi" w:hAnsiTheme="majorBidi" w:cstheme="majorBidi"/>
          <w:i/>
          <w:iCs/>
          <w:color w:val="000000" w:themeColor="text1"/>
          <w:sz w:val="24"/>
          <w:szCs w:val="24"/>
          <w:shd w:val="clear" w:color="auto" w:fill="FFFFFF"/>
        </w:rPr>
        <w:t xml:space="preserve">Kitabiyah </w:t>
      </w:r>
      <w:r>
        <w:rPr>
          <w:rFonts w:asciiTheme="majorBidi" w:hAnsiTheme="majorBidi" w:cstheme="majorBidi"/>
          <w:color w:val="000000" w:themeColor="text1"/>
          <w:sz w:val="24"/>
          <w:szCs w:val="24"/>
          <w:shd w:val="clear" w:color="auto" w:fill="FFFFFF"/>
        </w:rPr>
        <w:t xml:space="preserve">(Tulis), metode penyampaian secara tertulis. Metode ini dapat disampaikan melalui media massa, kitab agama, buku, lukisan, gambar dan sejenisnya. </w:t>
      </w:r>
    </w:p>
    <w:p w:rsidR="00DB6CDF" w:rsidRDefault="00DB6CDF" w:rsidP="00DB6CDF">
      <w:pPr>
        <w:pStyle w:val="ListParagraph"/>
        <w:numPr>
          <w:ilvl w:val="0"/>
          <w:numId w:val="18"/>
        </w:numPr>
        <w:spacing w:after="0" w:line="240" w:lineRule="auto"/>
        <w:ind w:left="1843"/>
        <w:jc w:val="both"/>
        <w:rPr>
          <w:rFonts w:asciiTheme="majorBidi" w:hAnsiTheme="majorBidi" w:cstheme="majorBidi"/>
          <w:color w:val="000000" w:themeColor="text1"/>
          <w:sz w:val="24"/>
          <w:szCs w:val="24"/>
          <w:shd w:val="clear" w:color="auto" w:fill="FFFFFF"/>
        </w:rPr>
      </w:pPr>
      <w:r>
        <w:rPr>
          <w:rFonts w:asciiTheme="majorBidi" w:hAnsiTheme="majorBidi" w:cstheme="majorBidi"/>
          <w:color w:val="000000" w:themeColor="text1"/>
          <w:sz w:val="24"/>
          <w:szCs w:val="24"/>
          <w:shd w:val="clear" w:color="auto" w:fill="FFFFFF"/>
        </w:rPr>
        <w:t xml:space="preserve">Dakwah </w:t>
      </w:r>
      <w:r>
        <w:rPr>
          <w:rFonts w:asciiTheme="majorBidi" w:hAnsiTheme="majorBidi" w:cstheme="majorBidi"/>
          <w:i/>
          <w:iCs/>
          <w:color w:val="000000" w:themeColor="text1"/>
          <w:sz w:val="24"/>
          <w:szCs w:val="24"/>
          <w:shd w:val="clear" w:color="auto" w:fill="FFFFFF"/>
        </w:rPr>
        <w:t xml:space="preserve">Fi’liyah </w:t>
      </w:r>
      <w:r>
        <w:rPr>
          <w:rFonts w:asciiTheme="majorBidi" w:hAnsiTheme="majorBidi" w:cstheme="majorBidi"/>
          <w:color w:val="000000" w:themeColor="text1"/>
          <w:sz w:val="24"/>
          <w:szCs w:val="24"/>
          <w:shd w:val="clear" w:color="auto" w:fill="FFFFFF"/>
        </w:rPr>
        <w:t>(</w:t>
      </w:r>
      <w:r>
        <w:rPr>
          <w:rFonts w:asciiTheme="majorBidi" w:hAnsiTheme="majorBidi" w:cstheme="majorBidi"/>
          <w:i/>
          <w:iCs/>
          <w:color w:val="000000" w:themeColor="text1"/>
          <w:sz w:val="24"/>
          <w:szCs w:val="24"/>
          <w:shd w:val="clear" w:color="auto" w:fill="FFFFFF"/>
        </w:rPr>
        <w:t xml:space="preserve">Dakwah bil hal), </w:t>
      </w:r>
      <w:r>
        <w:rPr>
          <w:rFonts w:asciiTheme="majorBidi" w:hAnsiTheme="majorBidi" w:cstheme="majorBidi"/>
          <w:color w:val="000000" w:themeColor="text1"/>
          <w:sz w:val="24"/>
          <w:szCs w:val="24"/>
          <w:shd w:val="clear" w:color="auto" w:fill="FFFFFF"/>
        </w:rPr>
        <w:t xml:space="preserve">metode penyampaian dakwah yang dilakukan oleh </w:t>
      </w:r>
      <w:r>
        <w:rPr>
          <w:rFonts w:asciiTheme="majorBidi" w:hAnsiTheme="majorBidi" w:cstheme="majorBidi"/>
          <w:i/>
          <w:iCs/>
          <w:color w:val="000000" w:themeColor="text1"/>
          <w:sz w:val="24"/>
          <w:szCs w:val="24"/>
          <w:shd w:val="clear" w:color="auto" w:fill="FFFFFF"/>
        </w:rPr>
        <w:t xml:space="preserve">da’i </w:t>
      </w:r>
      <w:r>
        <w:rPr>
          <w:rFonts w:asciiTheme="majorBidi" w:hAnsiTheme="majorBidi" w:cstheme="majorBidi"/>
          <w:color w:val="000000" w:themeColor="text1"/>
          <w:sz w:val="24"/>
          <w:szCs w:val="24"/>
          <w:shd w:val="clear" w:color="auto" w:fill="FFFFFF"/>
        </w:rPr>
        <w:t xml:space="preserve">tidak dilakukan secara tertulis maupun lisan melainkan berupa tindakan yang nyata. </w:t>
      </w:r>
      <w:r>
        <w:rPr>
          <w:rFonts w:asciiTheme="majorBidi" w:hAnsiTheme="majorBidi" w:cstheme="majorBidi"/>
          <w:color w:val="000000" w:themeColor="text1"/>
          <w:sz w:val="24"/>
          <w:szCs w:val="24"/>
          <w:shd w:val="clear" w:color="auto" w:fill="FFFFFF"/>
        </w:rPr>
        <w:lastRenderedPageBreak/>
        <w:t xml:space="preserve">Metode ini bisa berupa bakti sosial dan sejenisnya. </w:t>
      </w:r>
    </w:p>
    <w:p w:rsidR="00DB6CDF" w:rsidRPr="00502CF1" w:rsidRDefault="00DB6CDF" w:rsidP="00DB6CDF">
      <w:pPr>
        <w:ind w:left="1483" w:firstLine="360"/>
        <w:jc w:val="both"/>
        <w:rPr>
          <w:rFonts w:asciiTheme="majorBidi" w:hAnsiTheme="majorBidi" w:cstheme="majorBidi"/>
          <w:color w:val="000000" w:themeColor="text1"/>
          <w:sz w:val="24"/>
          <w:szCs w:val="24"/>
          <w:shd w:val="clear" w:color="auto" w:fill="FFFFFF"/>
        </w:rPr>
      </w:pPr>
      <w:r>
        <w:rPr>
          <w:rFonts w:asciiTheme="majorBidi" w:hAnsiTheme="majorBidi" w:cstheme="majorBidi"/>
          <w:color w:val="000000" w:themeColor="text1"/>
          <w:sz w:val="24"/>
          <w:szCs w:val="24"/>
          <w:shd w:val="clear" w:color="auto" w:fill="FFFFFF"/>
        </w:rPr>
        <w:t xml:space="preserve">Dalam pemberdayaan, metode yang dilakukan bisa berupa ketiga metode yang ada diatas. Apabila pemberdayaan didalamnya terdapat program penyuluhan maka termasuk kedalam metode dakwah Qauliyah dan dakwah </w:t>
      </w:r>
      <w:r>
        <w:rPr>
          <w:rFonts w:asciiTheme="majorBidi" w:hAnsiTheme="majorBidi" w:cstheme="majorBidi"/>
          <w:i/>
          <w:iCs/>
          <w:color w:val="000000" w:themeColor="text1"/>
          <w:sz w:val="24"/>
          <w:szCs w:val="24"/>
          <w:shd w:val="clear" w:color="auto" w:fill="FFFFFF"/>
        </w:rPr>
        <w:t>Kitabiyah</w:t>
      </w:r>
      <w:r>
        <w:rPr>
          <w:rFonts w:asciiTheme="majorBidi" w:hAnsiTheme="majorBidi" w:cstheme="majorBidi"/>
          <w:color w:val="000000" w:themeColor="text1"/>
          <w:sz w:val="24"/>
          <w:szCs w:val="24"/>
          <w:shd w:val="clear" w:color="auto" w:fill="FFFFFF"/>
        </w:rPr>
        <w:t>. Namun mayorita</w:t>
      </w:r>
      <w:r>
        <w:rPr>
          <w:rFonts w:asciiTheme="majorBidi" w:hAnsiTheme="majorBidi" w:cstheme="majorBidi"/>
          <w:color w:val="000000" w:themeColor="text1"/>
          <w:sz w:val="24"/>
          <w:szCs w:val="24"/>
          <w:shd w:val="clear" w:color="auto" w:fill="FFFFFF"/>
          <w:lang w:val="id-ID"/>
        </w:rPr>
        <w:t>s</w:t>
      </w:r>
      <w:r>
        <w:rPr>
          <w:rFonts w:asciiTheme="majorBidi" w:hAnsiTheme="majorBidi" w:cstheme="majorBidi"/>
          <w:color w:val="000000" w:themeColor="text1"/>
          <w:sz w:val="24"/>
          <w:szCs w:val="24"/>
          <w:shd w:val="clear" w:color="auto" w:fill="FFFFFF"/>
        </w:rPr>
        <w:t xml:space="preserve"> pemberdayaan dilakukan dengan metode </w:t>
      </w:r>
      <w:r>
        <w:rPr>
          <w:rFonts w:asciiTheme="majorBidi" w:hAnsiTheme="majorBidi" w:cstheme="majorBidi"/>
          <w:i/>
          <w:iCs/>
          <w:color w:val="000000" w:themeColor="text1"/>
          <w:sz w:val="24"/>
          <w:szCs w:val="24"/>
          <w:shd w:val="clear" w:color="auto" w:fill="FFFFFF"/>
        </w:rPr>
        <w:t xml:space="preserve">dakwah bil hal </w:t>
      </w:r>
      <w:r>
        <w:rPr>
          <w:rFonts w:asciiTheme="majorBidi" w:hAnsiTheme="majorBidi" w:cstheme="majorBidi"/>
          <w:color w:val="000000" w:themeColor="text1"/>
          <w:sz w:val="24"/>
          <w:szCs w:val="24"/>
          <w:shd w:val="clear" w:color="auto" w:fill="FFFFFF"/>
        </w:rPr>
        <w:t xml:space="preserve">atau dakwah dengan melakukan tindakan secara nyata. </w:t>
      </w:r>
      <w:r>
        <w:rPr>
          <w:rFonts w:asciiTheme="majorBidi" w:hAnsiTheme="majorBidi" w:cstheme="majorBidi"/>
          <w:i/>
          <w:iCs/>
          <w:color w:val="000000" w:themeColor="text1"/>
          <w:sz w:val="24"/>
          <w:szCs w:val="24"/>
          <w:shd w:val="clear" w:color="auto" w:fill="FFFFFF"/>
        </w:rPr>
        <w:t xml:space="preserve"> </w:t>
      </w:r>
    </w:p>
    <w:p w:rsidR="00DB6CDF" w:rsidRDefault="00DB6CDF" w:rsidP="00DB6CDF">
      <w:pPr>
        <w:pStyle w:val="ListParagraph"/>
        <w:numPr>
          <w:ilvl w:val="0"/>
          <w:numId w:val="8"/>
        </w:numPr>
        <w:spacing w:line="240" w:lineRule="auto"/>
        <w:ind w:left="1418"/>
        <w:jc w:val="both"/>
        <w:rPr>
          <w:rFonts w:asciiTheme="majorBidi" w:hAnsiTheme="majorBidi" w:cstheme="majorBidi"/>
          <w:color w:val="000000" w:themeColor="text1"/>
          <w:sz w:val="24"/>
          <w:szCs w:val="24"/>
          <w:shd w:val="clear" w:color="auto" w:fill="FFFFFF"/>
        </w:rPr>
      </w:pPr>
      <w:r w:rsidRPr="00BB7867">
        <w:rPr>
          <w:rFonts w:asciiTheme="majorBidi" w:hAnsiTheme="majorBidi" w:cstheme="majorBidi"/>
          <w:i/>
          <w:iCs/>
          <w:color w:val="000000" w:themeColor="text1"/>
          <w:sz w:val="24"/>
          <w:szCs w:val="24"/>
          <w:shd w:val="clear" w:color="auto" w:fill="FFFFFF"/>
        </w:rPr>
        <w:t>Atsar</w:t>
      </w:r>
      <w:r>
        <w:rPr>
          <w:rFonts w:asciiTheme="majorBidi" w:hAnsiTheme="majorBidi" w:cstheme="majorBidi"/>
          <w:color w:val="000000" w:themeColor="text1"/>
          <w:sz w:val="24"/>
          <w:szCs w:val="24"/>
          <w:shd w:val="clear" w:color="auto" w:fill="FFFFFF"/>
        </w:rPr>
        <w:t xml:space="preserve"> (Efek Dakwah)</w:t>
      </w:r>
      <w:r w:rsidRPr="00A91E0C">
        <w:rPr>
          <w:rFonts w:asciiTheme="majorBidi" w:hAnsiTheme="majorBidi" w:cstheme="majorBidi"/>
          <w:color w:val="000000" w:themeColor="text1"/>
          <w:sz w:val="24"/>
          <w:szCs w:val="24"/>
          <w:shd w:val="clear" w:color="auto" w:fill="FFFFFF"/>
        </w:rPr>
        <w:t xml:space="preserve"> </w:t>
      </w:r>
    </w:p>
    <w:p w:rsidR="00DB6CDF" w:rsidRDefault="00DB6CDF" w:rsidP="00DB6CDF">
      <w:pPr>
        <w:pStyle w:val="ListParagraph"/>
        <w:spacing w:line="240" w:lineRule="auto"/>
        <w:ind w:left="1440" w:firstLine="414"/>
        <w:jc w:val="both"/>
        <w:rPr>
          <w:rFonts w:asciiTheme="majorBidi" w:hAnsiTheme="majorBidi" w:cstheme="majorBidi"/>
          <w:color w:val="000000" w:themeColor="text1"/>
          <w:sz w:val="24"/>
          <w:szCs w:val="24"/>
          <w:shd w:val="clear" w:color="auto" w:fill="FFFFFF"/>
        </w:rPr>
      </w:pPr>
      <w:r w:rsidRPr="003960D7">
        <w:rPr>
          <w:rFonts w:asciiTheme="majorBidi" w:hAnsiTheme="majorBidi" w:cstheme="majorBidi"/>
          <w:color w:val="000000" w:themeColor="text1"/>
          <w:sz w:val="24"/>
          <w:szCs w:val="24"/>
          <w:shd w:val="clear" w:color="auto" w:fill="FFFFFF"/>
        </w:rPr>
        <w:t xml:space="preserve">Dalam melakukan dakwah sudah jelas bahwa terdapat efek dakwah yang akan didapatkan setelah adanya materi dakwah. Dalam melakukan aksi dakwah maka sudah pasti harus ada reaksi juga. Efek dakwah ini merupakan hasil dari adanya dakwah. Efek dakwah ini merupakan efek yang dirasakan oleh </w:t>
      </w:r>
      <w:r w:rsidRPr="003960D7">
        <w:rPr>
          <w:rFonts w:asciiTheme="majorBidi" w:hAnsiTheme="majorBidi" w:cstheme="majorBidi"/>
          <w:i/>
          <w:iCs/>
          <w:color w:val="000000" w:themeColor="text1"/>
          <w:sz w:val="24"/>
          <w:szCs w:val="24"/>
          <w:shd w:val="clear" w:color="auto" w:fill="FFFFFF"/>
        </w:rPr>
        <w:t xml:space="preserve">mad’u </w:t>
      </w:r>
      <w:r w:rsidRPr="003960D7">
        <w:rPr>
          <w:rFonts w:asciiTheme="majorBidi" w:hAnsiTheme="majorBidi" w:cstheme="majorBidi"/>
          <w:color w:val="000000" w:themeColor="text1"/>
          <w:sz w:val="24"/>
          <w:szCs w:val="24"/>
          <w:shd w:val="clear" w:color="auto" w:fill="FFFFFF"/>
        </w:rPr>
        <w:t xml:space="preserve">atau obyek dakwah (sasaran dakwah). </w:t>
      </w:r>
      <w:r w:rsidRPr="00BE222F">
        <w:rPr>
          <w:rFonts w:asciiTheme="majorBidi" w:hAnsiTheme="majorBidi" w:cstheme="majorBidi"/>
          <w:i/>
          <w:iCs/>
          <w:color w:val="000000" w:themeColor="text1"/>
          <w:sz w:val="24"/>
          <w:szCs w:val="24"/>
          <w:shd w:val="clear" w:color="auto" w:fill="FFFFFF"/>
        </w:rPr>
        <w:t>Atsar</w:t>
      </w:r>
      <w:r w:rsidRPr="003960D7">
        <w:rPr>
          <w:rFonts w:asciiTheme="majorBidi" w:hAnsiTheme="majorBidi" w:cstheme="majorBidi"/>
          <w:color w:val="000000" w:themeColor="text1"/>
          <w:sz w:val="24"/>
          <w:szCs w:val="24"/>
          <w:shd w:val="clear" w:color="auto" w:fill="FFFFFF"/>
        </w:rPr>
        <w:t xml:space="preserve"> dakwah atau efek dakwah berperan sangat besar dan penting dalam melakukan dakwah selanjutnya karena bisa menentukan berhasil atau tidaknya dakwah yang sudah dilakukan. </w:t>
      </w:r>
    </w:p>
    <w:p w:rsidR="00DB6CDF" w:rsidRPr="003960D7" w:rsidRDefault="00DB6CDF" w:rsidP="00DB6CDF">
      <w:pPr>
        <w:pStyle w:val="ListParagraph"/>
        <w:spacing w:line="240" w:lineRule="auto"/>
        <w:ind w:left="1440" w:firstLine="414"/>
        <w:jc w:val="both"/>
        <w:rPr>
          <w:rFonts w:asciiTheme="majorBidi" w:hAnsiTheme="majorBidi" w:cstheme="majorBidi"/>
          <w:color w:val="000000" w:themeColor="text1"/>
          <w:sz w:val="24"/>
          <w:szCs w:val="24"/>
          <w:shd w:val="clear" w:color="auto" w:fill="FFFFFF"/>
        </w:rPr>
      </w:pPr>
      <w:r w:rsidRPr="003960D7">
        <w:rPr>
          <w:rFonts w:asciiTheme="majorBidi" w:hAnsiTheme="majorBidi" w:cstheme="majorBidi"/>
          <w:color w:val="000000" w:themeColor="text1"/>
          <w:sz w:val="24"/>
          <w:szCs w:val="24"/>
          <w:shd w:val="clear" w:color="auto" w:fill="FFFFFF"/>
        </w:rPr>
        <w:t xml:space="preserve">Evaluasi terdapat efek dakwah atau </w:t>
      </w:r>
      <w:r w:rsidRPr="003960D7">
        <w:rPr>
          <w:rFonts w:asciiTheme="majorBidi" w:hAnsiTheme="majorBidi" w:cstheme="majorBidi"/>
          <w:i/>
          <w:iCs/>
          <w:color w:val="000000" w:themeColor="text1"/>
          <w:sz w:val="24"/>
          <w:szCs w:val="24"/>
          <w:shd w:val="clear" w:color="auto" w:fill="FFFFFF"/>
        </w:rPr>
        <w:t xml:space="preserve">feedback </w:t>
      </w:r>
      <w:r w:rsidRPr="003960D7">
        <w:rPr>
          <w:rFonts w:asciiTheme="majorBidi" w:hAnsiTheme="majorBidi" w:cstheme="majorBidi"/>
          <w:color w:val="000000" w:themeColor="text1"/>
          <w:sz w:val="24"/>
          <w:szCs w:val="24"/>
          <w:shd w:val="clear" w:color="auto" w:fill="FFFFFF"/>
        </w:rPr>
        <w:t xml:space="preserve">yang didapatkan setelah adanya dakwah harus dilakukan secara terbuka dan melibatkan beberapa </w:t>
      </w:r>
      <w:r w:rsidRPr="003960D7">
        <w:rPr>
          <w:rFonts w:asciiTheme="majorBidi" w:hAnsiTheme="majorBidi" w:cstheme="majorBidi"/>
          <w:i/>
          <w:iCs/>
          <w:color w:val="000000" w:themeColor="text1"/>
          <w:sz w:val="24"/>
          <w:szCs w:val="24"/>
          <w:shd w:val="clear" w:color="auto" w:fill="FFFFFF"/>
        </w:rPr>
        <w:t xml:space="preserve">da’i </w:t>
      </w:r>
      <w:r w:rsidRPr="003960D7">
        <w:rPr>
          <w:rFonts w:asciiTheme="majorBidi" w:hAnsiTheme="majorBidi" w:cstheme="majorBidi"/>
          <w:color w:val="000000" w:themeColor="text1"/>
          <w:sz w:val="24"/>
          <w:szCs w:val="24"/>
          <w:shd w:val="clear" w:color="auto" w:fill="FFFFFF"/>
        </w:rPr>
        <w:t xml:space="preserve">agar langkah untuk kedepannya dapat lebih maksimal dan memiliki efek dakwah yang baik. Dalam pemberdayaan efek dakwah ini merupakan bagaimana dan apa </w:t>
      </w:r>
      <w:r w:rsidRPr="003960D7">
        <w:rPr>
          <w:rFonts w:asciiTheme="majorBidi" w:hAnsiTheme="majorBidi" w:cstheme="majorBidi"/>
          <w:i/>
          <w:iCs/>
          <w:color w:val="000000" w:themeColor="text1"/>
          <w:sz w:val="24"/>
          <w:szCs w:val="24"/>
          <w:shd w:val="clear" w:color="auto" w:fill="FFFFFF"/>
        </w:rPr>
        <w:t xml:space="preserve">feedback </w:t>
      </w:r>
      <w:r w:rsidRPr="003960D7">
        <w:rPr>
          <w:rFonts w:asciiTheme="majorBidi" w:hAnsiTheme="majorBidi" w:cstheme="majorBidi"/>
          <w:color w:val="000000" w:themeColor="text1"/>
          <w:sz w:val="24"/>
          <w:szCs w:val="24"/>
          <w:shd w:val="clear" w:color="auto" w:fill="FFFFFF"/>
        </w:rPr>
        <w:t xml:space="preserve">yang didapatkan oleh masyarakat dampingan setelah adanya pendampingan dan pemberdayaan. Evaluasi yang dilakukan dalam melihat </w:t>
      </w:r>
      <w:r w:rsidRPr="003960D7">
        <w:rPr>
          <w:rFonts w:asciiTheme="majorBidi" w:hAnsiTheme="majorBidi" w:cstheme="majorBidi"/>
          <w:i/>
          <w:iCs/>
          <w:color w:val="000000" w:themeColor="text1"/>
          <w:sz w:val="24"/>
          <w:szCs w:val="24"/>
          <w:shd w:val="clear" w:color="auto" w:fill="FFFFFF"/>
        </w:rPr>
        <w:t xml:space="preserve">feedback </w:t>
      </w:r>
      <w:r w:rsidRPr="003960D7">
        <w:rPr>
          <w:rFonts w:asciiTheme="majorBidi" w:hAnsiTheme="majorBidi" w:cstheme="majorBidi"/>
          <w:color w:val="000000" w:themeColor="text1"/>
          <w:sz w:val="24"/>
          <w:szCs w:val="24"/>
          <w:shd w:val="clear" w:color="auto" w:fill="FFFFFF"/>
        </w:rPr>
        <w:lastRenderedPageBreak/>
        <w:t>pendampingan melibatkan masyarakat dampingan dan fasilitator.</w:t>
      </w:r>
    </w:p>
    <w:p w:rsidR="00DB6CDF" w:rsidRPr="002E5CDF" w:rsidRDefault="00DB6CDF" w:rsidP="00DB6CDF">
      <w:pPr>
        <w:ind w:left="1134" w:firstLine="720"/>
        <w:jc w:val="both"/>
        <w:rPr>
          <w:rFonts w:asciiTheme="majorBidi" w:hAnsiTheme="majorBidi" w:cstheme="majorBidi"/>
          <w:i/>
          <w:iCs/>
          <w:color w:val="000000" w:themeColor="text1"/>
          <w:sz w:val="24"/>
          <w:szCs w:val="24"/>
          <w:shd w:val="clear" w:color="auto" w:fill="FFFFFF"/>
        </w:rPr>
      </w:pPr>
      <w:r>
        <w:rPr>
          <w:rFonts w:asciiTheme="majorBidi" w:hAnsiTheme="majorBidi" w:cstheme="majorBidi"/>
          <w:color w:val="000000" w:themeColor="text1"/>
          <w:sz w:val="24"/>
          <w:szCs w:val="24"/>
          <w:shd w:val="clear" w:color="auto" w:fill="FFFFFF"/>
        </w:rPr>
        <w:t xml:space="preserve">Keseluruhan dalam unsur-unsur dakwah ini merupakan satu kesatuan yang saling berkaitan satu sama lain. Jika salah satu dari unsur diatas tidak ada atau terlepas maka tidak akan ada cita-cita dalam dakwah itu sendiri. Begitupula dengan proses pemberdayaan. Jika terlepas satu unsur saja maka tidak akan tercipta suatu tujuan dan mimpi dari komunitas. </w:t>
      </w:r>
    </w:p>
    <w:p w:rsidR="00DB6CDF" w:rsidRPr="00981112" w:rsidRDefault="00DB6CDF" w:rsidP="00DB6CDF">
      <w:pPr>
        <w:ind w:left="1134" w:firstLine="720"/>
        <w:jc w:val="both"/>
        <w:rPr>
          <w:rFonts w:asciiTheme="majorBidi" w:hAnsiTheme="majorBidi" w:cstheme="majorBidi"/>
          <w:sz w:val="24"/>
          <w:szCs w:val="24"/>
        </w:rPr>
      </w:pPr>
      <w:r w:rsidRPr="00981112">
        <w:rPr>
          <w:rFonts w:asciiTheme="majorBidi" w:hAnsiTheme="majorBidi" w:cstheme="majorBidi"/>
          <w:sz w:val="24"/>
          <w:szCs w:val="24"/>
        </w:rPr>
        <w:t xml:space="preserve">Pemberdayaan masyarakat merupakan salah satu dakwah dengan tindakan. Dakwah ini merupakan dakwah </w:t>
      </w:r>
      <w:r w:rsidRPr="00981112">
        <w:rPr>
          <w:rFonts w:asciiTheme="majorBidi" w:hAnsiTheme="majorBidi" w:cstheme="majorBidi"/>
          <w:i/>
          <w:iCs/>
          <w:sz w:val="24"/>
          <w:szCs w:val="24"/>
        </w:rPr>
        <w:t>bil-hal</w:t>
      </w:r>
      <w:r w:rsidRPr="00981112">
        <w:rPr>
          <w:rFonts w:asciiTheme="majorBidi" w:hAnsiTheme="majorBidi" w:cstheme="majorBidi"/>
          <w:sz w:val="24"/>
          <w:szCs w:val="24"/>
        </w:rPr>
        <w:t xml:space="preserve">. Dakwah </w:t>
      </w:r>
      <w:r w:rsidRPr="00981112">
        <w:rPr>
          <w:rFonts w:asciiTheme="majorBidi" w:hAnsiTheme="majorBidi" w:cstheme="majorBidi"/>
          <w:i/>
          <w:iCs/>
          <w:sz w:val="24"/>
          <w:szCs w:val="24"/>
        </w:rPr>
        <w:t xml:space="preserve">bil-hal </w:t>
      </w:r>
      <w:r w:rsidRPr="00981112">
        <w:rPr>
          <w:rFonts w:asciiTheme="majorBidi" w:hAnsiTheme="majorBidi" w:cstheme="majorBidi"/>
          <w:sz w:val="24"/>
          <w:szCs w:val="24"/>
        </w:rPr>
        <w:t>adalah dakwah yang diberikan oleh seseorang melalui amal perbuatan yang nyata.</w:t>
      </w:r>
      <w:r w:rsidRPr="00981112">
        <w:rPr>
          <w:rStyle w:val="FootnoteReference"/>
          <w:rFonts w:asciiTheme="majorBidi" w:hAnsiTheme="majorBidi" w:cstheme="majorBidi"/>
          <w:sz w:val="24"/>
          <w:szCs w:val="24"/>
        </w:rPr>
        <w:t xml:space="preserve"> </w:t>
      </w:r>
      <w:r w:rsidRPr="00981112">
        <w:rPr>
          <w:rFonts w:asciiTheme="majorBidi" w:hAnsiTheme="majorBidi" w:cstheme="majorBidi"/>
          <w:sz w:val="24"/>
          <w:szCs w:val="24"/>
        </w:rPr>
        <w:t xml:space="preserve">Dengan adanya pendampingan atau pemberdayaan Masyarakat dan adanya perubahan yang baik, hal ini sesuai dengan definisi dakwah yaitu mengajak kepada kebaikan dan meninggalkan keburukan. Pendampingan dalam pemanfaatan lahan pekarangan dan membuat kebun gizi </w:t>
      </w:r>
      <w:r>
        <w:rPr>
          <w:rFonts w:asciiTheme="majorBidi" w:hAnsiTheme="majorBidi" w:cstheme="majorBidi"/>
          <w:sz w:val="24"/>
          <w:szCs w:val="24"/>
        </w:rPr>
        <w:t xml:space="preserve">untuk peningkatan kebutuhan </w:t>
      </w:r>
      <w:r>
        <w:rPr>
          <w:rFonts w:asciiTheme="majorBidi" w:hAnsiTheme="majorBidi" w:cstheme="majorBidi"/>
          <w:sz w:val="24"/>
          <w:szCs w:val="24"/>
          <w:lang w:val="id-ID"/>
        </w:rPr>
        <w:t>konsumsi sayur</w:t>
      </w:r>
      <w:r>
        <w:rPr>
          <w:rFonts w:asciiTheme="majorBidi" w:hAnsiTheme="majorBidi" w:cstheme="majorBidi"/>
          <w:sz w:val="24"/>
          <w:szCs w:val="24"/>
        </w:rPr>
        <w:t xml:space="preserve"> </w:t>
      </w:r>
      <w:r>
        <w:rPr>
          <w:rFonts w:asciiTheme="majorBidi" w:hAnsiTheme="majorBidi" w:cstheme="majorBidi"/>
          <w:sz w:val="24"/>
          <w:szCs w:val="24"/>
          <w:lang w:val="id-ID"/>
        </w:rPr>
        <w:t>m</w:t>
      </w:r>
      <w:r w:rsidRPr="00981112">
        <w:rPr>
          <w:rFonts w:asciiTheme="majorBidi" w:hAnsiTheme="majorBidi" w:cstheme="majorBidi"/>
          <w:sz w:val="24"/>
          <w:szCs w:val="24"/>
        </w:rPr>
        <w:t>asyarakat merupakan salah satu langkah yang baik dalam kesehatan. Dalam suatu perubahan,</w:t>
      </w:r>
      <w:r>
        <w:rPr>
          <w:rFonts w:asciiTheme="majorBidi" w:hAnsiTheme="majorBidi" w:cstheme="majorBidi"/>
          <w:sz w:val="24"/>
          <w:szCs w:val="24"/>
          <w:lang w:val="id-ID"/>
        </w:rPr>
        <w:t xml:space="preserve"> </w:t>
      </w:r>
      <w:r>
        <w:rPr>
          <w:rFonts w:asciiTheme="majorBidi" w:hAnsiTheme="majorBidi" w:cstheme="majorBidi"/>
          <w:sz w:val="24"/>
          <w:szCs w:val="24"/>
        </w:rPr>
        <w:t xml:space="preserve">kunci utama adalah </w:t>
      </w:r>
      <w:r>
        <w:rPr>
          <w:rFonts w:asciiTheme="majorBidi" w:hAnsiTheme="majorBidi" w:cstheme="majorBidi"/>
          <w:sz w:val="24"/>
          <w:szCs w:val="24"/>
          <w:lang w:val="id-ID"/>
        </w:rPr>
        <w:t>m</w:t>
      </w:r>
      <w:r w:rsidRPr="00981112">
        <w:rPr>
          <w:rFonts w:asciiTheme="majorBidi" w:hAnsiTheme="majorBidi" w:cstheme="majorBidi"/>
          <w:sz w:val="24"/>
          <w:szCs w:val="24"/>
        </w:rPr>
        <w:t xml:space="preserve">asyarakat itu sendiri. Masyarakat merupakan peran utama dalam melakukan perubahan dan yang mampu mengembangkan aset dan potensi yang dimiliki. Hal ini sesuai dengan firman Allah SWT dalam surah ar-ra’d ayat 11: </w:t>
      </w:r>
    </w:p>
    <w:p w:rsidR="00DB6CDF" w:rsidRPr="00FE7FEA" w:rsidRDefault="00DB6CDF" w:rsidP="00DB6CDF">
      <w:pPr>
        <w:pStyle w:val="arabic"/>
        <w:shd w:val="clear" w:color="auto" w:fill="FFFFFF"/>
        <w:bidi/>
        <w:spacing w:before="0" w:beforeAutospacing="0" w:after="375" w:afterAutospacing="0"/>
        <w:ind w:left="-46" w:right="1134"/>
        <w:rPr>
          <w:rFonts w:asciiTheme="majorBidi" w:hAnsiTheme="majorBidi" w:cstheme="majorBidi"/>
          <w:color w:val="000000"/>
        </w:rPr>
      </w:pPr>
      <w:r w:rsidRPr="0001582B">
        <w:rPr>
          <w:rFonts w:asciiTheme="majorBidi" w:hAnsiTheme="majorBidi" w:cstheme="majorBidi"/>
          <w:color w:val="000000"/>
          <w:rtl/>
        </w:rPr>
        <w:t>لَهٗ مُعَقِّبٰتٌ مِّنْۢ بَيْنِ يَدَيْهِ وَمِنْ خَلْفِهٖ يَحْفَظُوْنَهٗ مِنْ اَمْرِ اللّٰهِ ۗاِنَّ اللّٰهَ لَا يُغَيِّرُ مَا بِقَوْمٍ حَتّٰى يُغَيِّرُوْا مَا بِاَنْفُسِهِمْۗ وَاِذَآ اَرَادَ اللّٰهُ بِقَوْمٍ سُوْۤءًا فَلَا مَرَدَّ لَهٗ ۚوَمَا لَهُمْ مِّنْ دُوْنِهٖ مِنْ وَّالٍ</w:t>
      </w:r>
    </w:p>
    <w:p w:rsidR="00DB6CDF" w:rsidRDefault="00DB6CDF" w:rsidP="00DB6CDF">
      <w:pPr>
        <w:pStyle w:val="terjemahan"/>
        <w:shd w:val="clear" w:color="auto" w:fill="FFFFFF"/>
        <w:spacing w:before="0" w:beforeAutospacing="0" w:after="0" w:afterAutospacing="0"/>
        <w:ind w:left="1134" w:firstLine="720"/>
        <w:jc w:val="both"/>
        <w:rPr>
          <w:rFonts w:asciiTheme="majorBidi" w:hAnsiTheme="majorBidi" w:cstheme="majorBidi"/>
          <w:color w:val="000000"/>
        </w:rPr>
      </w:pPr>
      <w:r w:rsidRPr="00FE7FEA">
        <w:rPr>
          <w:rFonts w:asciiTheme="majorBidi" w:hAnsiTheme="majorBidi" w:cstheme="majorBidi"/>
          <w:color w:val="000000"/>
        </w:rPr>
        <w:lastRenderedPageBreak/>
        <w:t>Artinya: “Baginya (manusia) ada malaikat-malaikat yang selalu menjaganya bergiliran, dari depan dan belakangnya. Mereka menjaganya atas perintah Allah. Sesungguhnya Allah tidak akan mengubah keadaan suatu kaum sebelum mereka mengubah keadaan diri mereka sendiri. Dan apabila Allah menghendaki keburukan terhadap suatu kaum, maka tak ada yang dapat menolaknya dan tidak ada pelindung bagi mereka selain Dia.”</w:t>
      </w:r>
      <w:r w:rsidRPr="0001582B">
        <w:rPr>
          <w:rFonts w:asciiTheme="majorBidi" w:hAnsiTheme="majorBidi" w:cstheme="majorBidi"/>
          <w:color w:val="000000"/>
        </w:rPr>
        <w:t xml:space="preserve"> (Q.S Ar-Ra’d: 11) </w:t>
      </w:r>
      <w:r w:rsidRPr="0001582B">
        <w:rPr>
          <w:rStyle w:val="FootnoteReference"/>
          <w:rFonts w:asciiTheme="majorBidi" w:hAnsiTheme="majorBidi" w:cstheme="majorBidi"/>
          <w:color w:val="000000"/>
        </w:rPr>
        <w:footnoteReference w:id="12"/>
      </w:r>
    </w:p>
    <w:p w:rsidR="00DB6CDF" w:rsidRDefault="00DB6CDF" w:rsidP="00DB6CDF">
      <w:pPr>
        <w:pStyle w:val="terjemahan"/>
        <w:shd w:val="clear" w:color="auto" w:fill="FFFFFF"/>
        <w:spacing w:before="0" w:beforeAutospacing="0" w:after="0" w:afterAutospacing="0"/>
        <w:ind w:left="1134" w:firstLine="720"/>
        <w:jc w:val="both"/>
        <w:rPr>
          <w:rFonts w:asciiTheme="majorBidi" w:hAnsiTheme="majorBidi" w:cstheme="majorBidi"/>
          <w:color w:val="000000"/>
        </w:rPr>
      </w:pPr>
      <w:r>
        <w:rPr>
          <w:rFonts w:asciiTheme="majorBidi" w:hAnsiTheme="majorBidi" w:cstheme="majorBidi"/>
          <w:color w:val="000000"/>
        </w:rPr>
        <w:t xml:space="preserve">Maka dari itu adanya unsur </w:t>
      </w:r>
      <w:r>
        <w:rPr>
          <w:rFonts w:asciiTheme="majorBidi" w:hAnsiTheme="majorBidi" w:cstheme="majorBidi"/>
          <w:i/>
          <w:iCs/>
          <w:color w:val="000000"/>
        </w:rPr>
        <w:t xml:space="preserve">mad’u </w:t>
      </w:r>
      <w:r>
        <w:rPr>
          <w:rFonts w:asciiTheme="majorBidi" w:hAnsiTheme="majorBidi" w:cstheme="majorBidi"/>
          <w:color w:val="000000"/>
        </w:rPr>
        <w:t xml:space="preserve">dalam dakwah maupun pemberdayaan merupakan hal yang sangat penting dan memang harus ada. Seperti yang dijelaskan dalam ayat Al-Qur’an diatas bahwa tidak ada yang dapat merubah keadaan kecuali masyarakat itu sendiri yang mau merubahnya. </w:t>
      </w:r>
    </w:p>
    <w:p w:rsidR="00DB6CDF" w:rsidRDefault="00DB6CDF" w:rsidP="00DB6CDF">
      <w:pPr>
        <w:ind w:left="1134" w:firstLine="589"/>
        <w:jc w:val="both"/>
        <w:rPr>
          <w:rFonts w:asciiTheme="majorBidi" w:hAnsiTheme="majorBidi" w:cstheme="majorBidi"/>
          <w:sz w:val="24"/>
          <w:szCs w:val="24"/>
          <w:shd w:val="clear" w:color="auto" w:fill="FFFEFC"/>
        </w:rPr>
      </w:pPr>
      <w:r>
        <w:rPr>
          <w:rFonts w:asciiTheme="majorBidi" w:hAnsiTheme="majorBidi" w:cstheme="majorBidi"/>
          <w:sz w:val="24"/>
          <w:szCs w:val="24"/>
          <w:shd w:val="clear" w:color="auto" w:fill="FFFEFC"/>
        </w:rPr>
        <w:t xml:space="preserve">Berikut ini merupakan </w:t>
      </w:r>
      <w:r w:rsidRPr="00C41480">
        <w:rPr>
          <w:rFonts w:asciiTheme="majorBidi" w:hAnsiTheme="majorBidi" w:cstheme="majorBidi"/>
          <w:sz w:val="24"/>
          <w:szCs w:val="24"/>
          <w:shd w:val="clear" w:color="auto" w:fill="FFFEFC"/>
        </w:rPr>
        <w:t>Nilai-nilai islam dalam dakwah Pengembangan Masyar</w:t>
      </w:r>
      <w:r>
        <w:rPr>
          <w:rFonts w:asciiTheme="majorBidi" w:hAnsiTheme="majorBidi" w:cstheme="majorBidi"/>
          <w:sz w:val="24"/>
          <w:szCs w:val="24"/>
          <w:shd w:val="clear" w:color="auto" w:fill="FFFEFC"/>
        </w:rPr>
        <w:t xml:space="preserve">akat Islam (PMI) berbasis aset: </w:t>
      </w:r>
    </w:p>
    <w:p w:rsidR="00DB6CDF" w:rsidRDefault="00DB6CDF" w:rsidP="00DB6CDF">
      <w:pPr>
        <w:pStyle w:val="ListParagraph"/>
        <w:numPr>
          <w:ilvl w:val="0"/>
          <w:numId w:val="23"/>
        </w:numPr>
        <w:spacing w:after="200" w:line="240" w:lineRule="auto"/>
        <w:ind w:left="1560"/>
        <w:jc w:val="both"/>
        <w:rPr>
          <w:rFonts w:asciiTheme="majorBidi" w:hAnsiTheme="majorBidi" w:cstheme="majorBidi"/>
          <w:sz w:val="24"/>
          <w:szCs w:val="24"/>
          <w:shd w:val="clear" w:color="auto" w:fill="FFFEFC"/>
        </w:rPr>
      </w:pPr>
      <w:r w:rsidRPr="006B3FF4">
        <w:rPr>
          <w:rFonts w:asciiTheme="majorBidi" w:hAnsiTheme="majorBidi" w:cstheme="majorBidi"/>
          <w:i/>
          <w:iCs/>
          <w:sz w:val="24"/>
          <w:szCs w:val="24"/>
          <w:shd w:val="clear" w:color="auto" w:fill="FFFEFC"/>
        </w:rPr>
        <w:t>Al-Musawa</w:t>
      </w:r>
      <w:r w:rsidRPr="00C41480">
        <w:rPr>
          <w:rFonts w:asciiTheme="majorBidi" w:hAnsiTheme="majorBidi" w:cstheme="majorBidi"/>
          <w:sz w:val="24"/>
          <w:szCs w:val="24"/>
          <w:shd w:val="clear" w:color="auto" w:fill="FFFEFC"/>
        </w:rPr>
        <w:t xml:space="preserve"> memiliki arti kepribadian Pemrakarsa, pelopor, pemimpin, bebas, peke</w:t>
      </w:r>
      <w:r>
        <w:rPr>
          <w:rFonts w:asciiTheme="majorBidi" w:hAnsiTheme="majorBidi" w:cstheme="majorBidi"/>
          <w:sz w:val="24"/>
          <w:szCs w:val="24"/>
          <w:shd w:val="clear" w:color="auto" w:fill="FFFEFC"/>
        </w:rPr>
        <w:t>rja keras, individualis.</w:t>
      </w:r>
    </w:p>
    <w:p w:rsidR="00DB6CDF" w:rsidRDefault="00DB6CDF" w:rsidP="00DB6CDF">
      <w:pPr>
        <w:pStyle w:val="ListParagraph"/>
        <w:numPr>
          <w:ilvl w:val="0"/>
          <w:numId w:val="23"/>
        </w:numPr>
        <w:spacing w:after="200" w:line="240" w:lineRule="auto"/>
        <w:ind w:left="1560"/>
        <w:jc w:val="both"/>
        <w:rPr>
          <w:rFonts w:asciiTheme="majorBidi" w:hAnsiTheme="majorBidi" w:cstheme="majorBidi"/>
          <w:sz w:val="24"/>
          <w:szCs w:val="24"/>
          <w:shd w:val="clear" w:color="auto" w:fill="FFFEFC"/>
        </w:rPr>
      </w:pPr>
      <w:r w:rsidRPr="006B3FF4">
        <w:rPr>
          <w:rFonts w:asciiTheme="majorBidi" w:hAnsiTheme="majorBidi" w:cstheme="majorBidi"/>
          <w:i/>
          <w:iCs/>
          <w:sz w:val="24"/>
          <w:szCs w:val="24"/>
          <w:shd w:val="clear" w:color="auto" w:fill="FFFEFC"/>
        </w:rPr>
        <w:t>Al-Ta’aruf</w:t>
      </w:r>
      <w:r w:rsidRPr="00C41480">
        <w:rPr>
          <w:rFonts w:asciiTheme="majorBidi" w:hAnsiTheme="majorBidi" w:cstheme="majorBidi"/>
          <w:sz w:val="24"/>
          <w:szCs w:val="24"/>
          <w:shd w:val="clear" w:color="auto" w:fill="FFFEFC"/>
        </w:rPr>
        <w:t xml:space="preserve"> ialah kegiatan berkunjung ke rumah seseorang untuk berkena</w:t>
      </w:r>
      <w:r>
        <w:rPr>
          <w:rFonts w:asciiTheme="majorBidi" w:hAnsiTheme="majorBidi" w:cstheme="majorBidi"/>
          <w:sz w:val="24"/>
          <w:szCs w:val="24"/>
          <w:shd w:val="clear" w:color="auto" w:fill="FFFEFC"/>
        </w:rPr>
        <w:t>lan dengan penghuninya</w:t>
      </w:r>
    </w:p>
    <w:p w:rsidR="00DB6CDF" w:rsidRDefault="00DB6CDF" w:rsidP="00DB6CDF">
      <w:pPr>
        <w:pStyle w:val="ListParagraph"/>
        <w:numPr>
          <w:ilvl w:val="0"/>
          <w:numId w:val="23"/>
        </w:numPr>
        <w:spacing w:after="200" w:line="240" w:lineRule="auto"/>
        <w:ind w:left="1560"/>
        <w:jc w:val="both"/>
        <w:rPr>
          <w:rFonts w:asciiTheme="majorBidi" w:hAnsiTheme="majorBidi" w:cstheme="majorBidi"/>
          <w:sz w:val="24"/>
          <w:szCs w:val="24"/>
          <w:shd w:val="clear" w:color="auto" w:fill="FFFEFC"/>
        </w:rPr>
      </w:pPr>
      <w:r w:rsidRPr="006B3FF4">
        <w:rPr>
          <w:rFonts w:asciiTheme="majorBidi" w:hAnsiTheme="majorBidi" w:cstheme="majorBidi"/>
          <w:i/>
          <w:iCs/>
          <w:sz w:val="24"/>
          <w:szCs w:val="24"/>
          <w:shd w:val="clear" w:color="auto" w:fill="FFFEFC"/>
        </w:rPr>
        <w:t>Al–Tasamuh</w:t>
      </w:r>
      <w:r w:rsidRPr="00C41480">
        <w:rPr>
          <w:rFonts w:asciiTheme="majorBidi" w:hAnsiTheme="majorBidi" w:cstheme="majorBidi"/>
          <w:sz w:val="24"/>
          <w:szCs w:val="24"/>
          <w:shd w:val="clear" w:color="auto" w:fill="FFFEFC"/>
        </w:rPr>
        <w:t xml:space="preserve"> ialah sikap akhlak terpuji dalam pergaulan, di mana terdapat rasa saling menghargai antara sesama manusia dalam batas-batas yang digaris</w:t>
      </w:r>
      <w:r>
        <w:rPr>
          <w:rFonts w:asciiTheme="majorBidi" w:hAnsiTheme="majorBidi" w:cstheme="majorBidi"/>
          <w:sz w:val="24"/>
          <w:szCs w:val="24"/>
          <w:shd w:val="clear" w:color="auto" w:fill="FFFEFC"/>
        </w:rPr>
        <w:t>kan oleh ajaran Islam.</w:t>
      </w:r>
    </w:p>
    <w:p w:rsidR="00DB6CDF" w:rsidRDefault="00DB6CDF" w:rsidP="00DB6CDF">
      <w:pPr>
        <w:pStyle w:val="ListParagraph"/>
        <w:numPr>
          <w:ilvl w:val="0"/>
          <w:numId w:val="23"/>
        </w:numPr>
        <w:spacing w:after="200" w:line="240" w:lineRule="auto"/>
        <w:ind w:left="1560"/>
        <w:jc w:val="both"/>
        <w:rPr>
          <w:rFonts w:asciiTheme="majorBidi" w:hAnsiTheme="majorBidi" w:cstheme="majorBidi"/>
          <w:sz w:val="24"/>
          <w:szCs w:val="24"/>
          <w:shd w:val="clear" w:color="auto" w:fill="FFFEFC"/>
        </w:rPr>
      </w:pPr>
      <w:r w:rsidRPr="006B3FF4">
        <w:rPr>
          <w:rFonts w:asciiTheme="majorBidi" w:hAnsiTheme="majorBidi" w:cstheme="majorBidi"/>
          <w:i/>
          <w:iCs/>
          <w:sz w:val="24"/>
          <w:szCs w:val="24"/>
          <w:shd w:val="clear" w:color="auto" w:fill="FFFEFC"/>
        </w:rPr>
        <w:t>Al–Rahmah</w:t>
      </w:r>
      <w:r w:rsidRPr="00C41480">
        <w:rPr>
          <w:rFonts w:asciiTheme="majorBidi" w:hAnsiTheme="majorBidi" w:cstheme="majorBidi"/>
          <w:sz w:val="24"/>
          <w:szCs w:val="24"/>
          <w:shd w:val="clear" w:color="auto" w:fill="FFFEFC"/>
        </w:rPr>
        <w:t xml:space="preserve"> adalah istilah Alquran yang menunjukkan sifat-sifat Tuhan yang senantiasa menjaga cinta dan kasih sayang serta </w:t>
      </w:r>
      <w:r w:rsidRPr="00C41480">
        <w:rPr>
          <w:rFonts w:asciiTheme="majorBidi" w:hAnsiTheme="majorBidi" w:cstheme="majorBidi"/>
          <w:sz w:val="24"/>
          <w:szCs w:val="24"/>
          <w:shd w:val="clear" w:color="auto" w:fill="FFFEFC"/>
        </w:rPr>
        <w:lastRenderedPageBreak/>
        <w:t>menganugerahkan rah</w:t>
      </w:r>
      <w:r>
        <w:rPr>
          <w:rFonts w:asciiTheme="majorBidi" w:hAnsiTheme="majorBidi" w:cstheme="majorBidi"/>
          <w:sz w:val="24"/>
          <w:szCs w:val="24"/>
          <w:shd w:val="clear" w:color="auto" w:fill="FFFEFC"/>
        </w:rPr>
        <w:t>mat-Nya kepada manusia.</w:t>
      </w:r>
    </w:p>
    <w:p w:rsidR="00DB6CDF" w:rsidRDefault="00DB6CDF" w:rsidP="00DB6CDF">
      <w:pPr>
        <w:pStyle w:val="ListParagraph"/>
        <w:numPr>
          <w:ilvl w:val="0"/>
          <w:numId w:val="23"/>
        </w:numPr>
        <w:spacing w:after="200" w:line="240" w:lineRule="auto"/>
        <w:ind w:left="1560"/>
        <w:jc w:val="both"/>
        <w:rPr>
          <w:rFonts w:asciiTheme="majorBidi" w:hAnsiTheme="majorBidi" w:cstheme="majorBidi"/>
          <w:sz w:val="24"/>
          <w:szCs w:val="24"/>
          <w:shd w:val="clear" w:color="auto" w:fill="FFFEFC"/>
        </w:rPr>
      </w:pPr>
      <w:r w:rsidRPr="005B5875">
        <w:rPr>
          <w:rFonts w:asciiTheme="majorBidi" w:hAnsiTheme="majorBidi" w:cstheme="majorBidi"/>
          <w:i/>
          <w:iCs/>
          <w:sz w:val="24"/>
          <w:szCs w:val="24"/>
          <w:shd w:val="clear" w:color="auto" w:fill="FFFEFC"/>
        </w:rPr>
        <w:t>Al-Ta’awun</w:t>
      </w:r>
      <w:r w:rsidRPr="005B5875">
        <w:rPr>
          <w:rFonts w:asciiTheme="majorBidi" w:hAnsiTheme="majorBidi" w:cstheme="majorBidi"/>
          <w:sz w:val="24"/>
          <w:szCs w:val="24"/>
          <w:shd w:val="clear" w:color="auto" w:fill="FFFEFC"/>
        </w:rPr>
        <w:t xml:space="preserve"> mengacu pada orang-orang yang saling membantu dalam perbuatan baik, terutama antara saudara dan saudari seiman.</w:t>
      </w:r>
    </w:p>
    <w:p w:rsidR="00DB6CDF" w:rsidRPr="005B5875" w:rsidRDefault="00DB6CDF" w:rsidP="00DB6CDF">
      <w:pPr>
        <w:pStyle w:val="ListParagraph"/>
        <w:numPr>
          <w:ilvl w:val="0"/>
          <w:numId w:val="23"/>
        </w:numPr>
        <w:spacing w:after="200" w:line="240" w:lineRule="auto"/>
        <w:ind w:left="1560"/>
        <w:jc w:val="both"/>
        <w:rPr>
          <w:rFonts w:asciiTheme="majorBidi" w:hAnsiTheme="majorBidi" w:cstheme="majorBidi"/>
          <w:sz w:val="24"/>
          <w:szCs w:val="24"/>
          <w:shd w:val="clear" w:color="auto" w:fill="FFFEFC"/>
        </w:rPr>
      </w:pPr>
      <w:r w:rsidRPr="005B5875">
        <w:rPr>
          <w:rFonts w:asciiTheme="majorBidi" w:hAnsiTheme="majorBidi" w:cstheme="majorBidi"/>
          <w:i/>
          <w:iCs/>
          <w:sz w:val="24"/>
          <w:szCs w:val="24"/>
          <w:shd w:val="clear" w:color="auto" w:fill="FFFEFC"/>
        </w:rPr>
        <w:t>Al–Hikmah</w:t>
      </w:r>
      <w:r w:rsidRPr="005B5875">
        <w:rPr>
          <w:rFonts w:asciiTheme="majorBidi" w:hAnsiTheme="majorBidi" w:cstheme="majorBidi"/>
          <w:sz w:val="24"/>
          <w:szCs w:val="24"/>
          <w:shd w:val="clear" w:color="auto" w:fill="FFFEFC"/>
        </w:rPr>
        <w:t xml:space="preserve"> adalah komunikasi persuasif, yaitu komunikasi mengajak, membujuk, dan merayu, dilakukan lemah lembut tanpa menggunakan kekerasan, dengan menempatkan berbagai komponen komunikasi secara tepat dan proporsional, sehingga apa yang diharapkan dapat tercapai.</w:t>
      </w:r>
    </w:p>
    <w:p w:rsidR="00DB6CDF" w:rsidRDefault="00DB6CDF" w:rsidP="00DB6CDF">
      <w:pPr>
        <w:pStyle w:val="ListParagraph"/>
        <w:numPr>
          <w:ilvl w:val="0"/>
          <w:numId w:val="23"/>
        </w:numPr>
        <w:spacing w:after="200" w:line="240" w:lineRule="auto"/>
        <w:ind w:left="1560"/>
        <w:jc w:val="both"/>
        <w:rPr>
          <w:rFonts w:asciiTheme="majorBidi" w:hAnsiTheme="majorBidi" w:cstheme="majorBidi"/>
          <w:sz w:val="24"/>
          <w:szCs w:val="24"/>
          <w:shd w:val="clear" w:color="auto" w:fill="FFFEFC"/>
        </w:rPr>
      </w:pPr>
      <w:r w:rsidRPr="006B3FF4">
        <w:rPr>
          <w:rFonts w:asciiTheme="majorBidi" w:hAnsiTheme="majorBidi" w:cstheme="majorBidi"/>
          <w:i/>
          <w:iCs/>
          <w:sz w:val="24"/>
          <w:szCs w:val="24"/>
          <w:shd w:val="clear" w:color="auto" w:fill="FFFEFC"/>
        </w:rPr>
        <w:t xml:space="preserve">Al-Maslahah </w:t>
      </w:r>
      <w:r w:rsidRPr="00C41480">
        <w:rPr>
          <w:rFonts w:asciiTheme="majorBidi" w:hAnsiTheme="majorBidi" w:cstheme="majorBidi"/>
          <w:sz w:val="24"/>
          <w:szCs w:val="24"/>
          <w:shd w:val="clear" w:color="auto" w:fill="FFFEFC"/>
        </w:rPr>
        <w:t>yang berarti sesuatu yang me</w:t>
      </w:r>
      <w:r>
        <w:rPr>
          <w:rFonts w:asciiTheme="majorBidi" w:hAnsiTheme="majorBidi" w:cstheme="majorBidi"/>
          <w:sz w:val="24"/>
          <w:szCs w:val="24"/>
          <w:shd w:val="clear" w:color="auto" w:fill="FFFEFC"/>
        </w:rPr>
        <w:t>ndatangkan kebaikan.</w:t>
      </w:r>
    </w:p>
    <w:p w:rsidR="00DB6CDF" w:rsidRDefault="00DB6CDF" w:rsidP="00DB6CDF">
      <w:pPr>
        <w:pStyle w:val="ListParagraph"/>
        <w:numPr>
          <w:ilvl w:val="0"/>
          <w:numId w:val="23"/>
        </w:numPr>
        <w:spacing w:after="200" w:line="240" w:lineRule="auto"/>
        <w:ind w:left="1560"/>
        <w:jc w:val="both"/>
        <w:rPr>
          <w:rFonts w:asciiTheme="majorBidi" w:hAnsiTheme="majorBidi" w:cstheme="majorBidi"/>
          <w:sz w:val="24"/>
          <w:szCs w:val="24"/>
          <w:shd w:val="clear" w:color="auto" w:fill="FFFEFC"/>
        </w:rPr>
      </w:pPr>
      <w:r w:rsidRPr="006B3FF4">
        <w:rPr>
          <w:rFonts w:asciiTheme="majorBidi" w:hAnsiTheme="majorBidi" w:cstheme="majorBidi"/>
          <w:i/>
          <w:iCs/>
          <w:sz w:val="24"/>
          <w:szCs w:val="24"/>
          <w:shd w:val="clear" w:color="auto" w:fill="FFFEFC"/>
        </w:rPr>
        <w:t>Al–Ádalah</w:t>
      </w:r>
      <w:r>
        <w:rPr>
          <w:rFonts w:asciiTheme="majorBidi" w:hAnsiTheme="majorBidi" w:cstheme="majorBidi"/>
          <w:sz w:val="24"/>
          <w:szCs w:val="24"/>
          <w:shd w:val="clear" w:color="auto" w:fill="FFFEFC"/>
        </w:rPr>
        <w:t xml:space="preserve"> memiliki arti</w:t>
      </w:r>
      <w:r w:rsidRPr="00C41480">
        <w:rPr>
          <w:rFonts w:asciiTheme="majorBidi" w:hAnsiTheme="majorBidi" w:cstheme="majorBidi"/>
          <w:sz w:val="24"/>
          <w:szCs w:val="24"/>
          <w:shd w:val="clear" w:color="auto" w:fill="FFFEFC"/>
        </w:rPr>
        <w:t xml:space="preserve"> tidak berat sebelah,tidak memihak,berpihak pada yang benar,berpegang pada kebenaran, sepatutnya, dan ti</w:t>
      </w:r>
      <w:r>
        <w:rPr>
          <w:rFonts w:asciiTheme="majorBidi" w:hAnsiTheme="majorBidi" w:cstheme="majorBidi"/>
          <w:sz w:val="24"/>
          <w:szCs w:val="24"/>
          <w:shd w:val="clear" w:color="auto" w:fill="FFFEFC"/>
        </w:rPr>
        <w:t>dak sewenang-wenang.</w:t>
      </w:r>
    </w:p>
    <w:p w:rsidR="00DB6CDF" w:rsidRDefault="00DB6CDF" w:rsidP="00DB6CDF">
      <w:pPr>
        <w:pStyle w:val="ListParagraph"/>
        <w:numPr>
          <w:ilvl w:val="0"/>
          <w:numId w:val="23"/>
        </w:numPr>
        <w:spacing w:after="0" w:line="240" w:lineRule="auto"/>
        <w:ind w:left="1560"/>
        <w:jc w:val="both"/>
        <w:rPr>
          <w:rFonts w:asciiTheme="majorBidi" w:hAnsiTheme="majorBidi" w:cstheme="majorBidi"/>
          <w:sz w:val="24"/>
          <w:szCs w:val="24"/>
          <w:shd w:val="clear" w:color="auto" w:fill="FFFEFC"/>
        </w:rPr>
      </w:pPr>
      <w:r w:rsidRPr="006B3FF4">
        <w:rPr>
          <w:rFonts w:asciiTheme="majorBidi" w:hAnsiTheme="majorBidi" w:cstheme="majorBidi"/>
          <w:i/>
          <w:iCs/>
          <w:sz w:val="24"/>
          <w:szCs w:val="24"/>
          <w:shd w:val="clear" w:color="auto" w:fill="FFFEFC"/>
        </w:rPr>
        <w:t>Al–Ukhuwwah</w:t>
      </w:r>
      <w:r w:rsidRPr="00C41480">
        <w:rPr>
          <w:rFonts w:asciiTheme="majorBidi" w:hAnsiTheme="majorBidi" w:cstheme="majorBidi"/>
          <w:sz w:val="24"/>
          <w:szCs w:val="24"/>
          <w:shd w:val="clear" w:color="auto" w:fill="FFFEFC"/>
        </w:rPr>
        <w:t xml:space="preserve"> berarti persaudaraan, dari akar kata yang mulanya berarti mempe</w:t>
      </w:r>
      <w:r>
        <w:rPr>
          <w:rFonts w:asciiTheme="majorBidi" w:hAnsiTheme="majorBidi" w:cstheme="majorBidi"/>
          <w:sz w:val="24"/>
          <w:szCs w:val="24"/>
          <w:shd w:val="clear" w:color="auto" w:fill="FFFEFC"/>
        </w:rPr>
        <w:t>rhatikan, dan lain sebaginya.</w:t>
      </w:r>
    </w:p>
    <w:p w:rsidR="00DB6CDF" w:rsidRPr="000132A9" w:rsidRDefault="00DB6CDF" w:rsidP="00DB6CDF">
      <w:pPr>
        <w:ind w:left="1134" w:firstLine="306"/>
        <w:jc w:val="both"/>
        <w:rPr>
          <w:rFonts w:asciiTheme="majorBidi" w:hAnsiTheme="majorBidi" w:cstheme="majorBidi"/>
          <w:sz w:val="24"/>
          <w:szCs w:val="24"/>
          <w:shd w:val="clear" w:color="auto" w:fill="FFFEFC"/>
        </w:rPr>
      </w:pPr>
      <w:r w:rsidRPr="006B3FF4">
        <w:rPr>
          <w:rFonts w:asciiTheme="majorBidi" w:hAnsiTheme="majorBidi" w:cstheme="majorBidi"/>
          <w:sz w:val="24"/>
          <w:szCs w:val="24"/>
          <w:shd w:val="clear" w:color="auto" w:fill="FFFEFC"/>
        </w:rPr>
        <w:t>Kontekstualisasi tujuan dakwah Pengembangan Masyarakat Islam adalah untuk menggapai ridho Allah, keberadaan atau kekuatan masyarakat dalam berbagai aspek kehidupan mengimplementasikan makna dan yang terakhir dapat menggapai kebahagiaan di dunia maupun di akhirat.</w:t>
      </w:r>
    </w:p>
    <w:p w:rsidR="00DB6CDF" w:rsidRDefault="00DB6CDF" w:rsidP="00DB6CDF">
      <w:pPr>
        <w:pStyle w:val="terjemahan"/>
        <w:numPr>
          <w:ilvl w:val="3"/>
          <w:numId w:val="3"/>
        </w:numPr>
        <w:shd w:val="clear" w:color="auto" w:fill="FFFFFF"/>
        <w:spacing w:before="0" w:beforeAutospacing="0" w:after="0" w:afterAutospacing="0"/>
        <w:ind w:left="851"/>
        <w:jc w:val="both"/>
        <w:outlineLvl w:val="2"/>
        <w:rPr>
          <w:rFonts w:asciiTheme="majorBidi" w:hAnsiTheme="majorBidi" w:cstheme="majorBidi"/>
          <w:color w:val="000000"/>
        </w:rPr>
      </w:pPr>
      <w:bookmarkStart w:id="96" w:name="_Toc106119647"/>
      <w:bookmarkStart w:id="97" w:name="_Toc106211591"/>
      <w:bookmarkStart w:id="98" w:name="_Toc106379204"/>
      <w:bookmarkStart w:id="99" w:name="_Toc109147115"/>
      <w:r>
        <w:rPr>
          <w:rFonts w:asciiTheme="majorBidi" w:hAnsiTheme="majorBidi" w:cstheme="majorBidi"/>
          <w:color w:val="000000"/>
        </w:rPr>
        <w:t>Pemanfaatan Lahan Pekarangan dalam Perspektif Islam</w:t>
      </w:r>
      <w:bookmarkEnd w:id="96"/>
      <w:bookmarkEnd w:id="97"/>
      <w:bookmarkEnd w:id="98"/>
      <w:bookmarkEnd w:id="99"/>
    </w:p>
    <w:p w:rsidR="00DB6CDF" w:rsidRDefault="00DB6CDF" w:rsidP="00DB6CDF">
      <w:pPr>
        <w:pStyle w:val="terjemahan"/>
        <w:shd w:val="clear" w:color="auto" w:fill="FFFFFF"/>
        <w:spacing w:before="0" w:beforeAutospacing="0" w:after="0" w:afterAutospacing="0"/>
        <w:ind w:left="851" w:firstLine="589"/>
        <w:jc w:val="both"/>
        <w:rPr>
          <w:rFonts w:asciiTheme="majorBidi" w:hAnsiTheme="majorBidi" w:cstheme="majorBidi"/>
        </w:rPr>
      </w:pPr>
      <w:r w:rsidRPr="006C1A08">
        <w:rPr>
          <w:rFonts w:asciiTheme="majorBidi" w:hAnsiTheme="majorBidi" w:cstheme="majorBidi"/>
        </w:rPr>
        <w:t xml:space="preserve">Manusia merupakan salah satu makhluk hidup yang berdampingan dengan segala sesuatu yang ada di bumi ini. Manusia berdampingan dengan alam dan ekosistem. Dalam kehidupan manusia memiliki tugas untuk menjaga alam dan benda disekitar kehidupan </w:t>
      </w:r>
      <w:r w:rsidRPr="006C1A08">
        <w:rPr>
          <w:rFonts w:asciiTheme="majorBidi" w:hAnsiTheme="majorBidi" w:cstheme="majorBidi"/>
        </w:rPr>
        <w:lastRenderedPageBreak/>
        <w:t>mereka. Masyarakat sangat membutuhkan alam begitu juga alam yang membutuhkan manusia. Manusia dan tanah  merupakan satu k</w:t>
      </w:r>
      <w:r>
        <w:rPr>
          <w:rFonts w:asciiTheme="majorBidi" w:hAnsiTheme="majorBidi" w:cstheme="majorBidi"/>
        </w:rPr>
        <w:t>esatuan dalam ekosistem.</w:t>
      </w:r>
    </w:p>
    <w:p w:rsidR="00DB6CDF" w:rsidRPr="006C1A08" w:rsidRDefault="00DB6CDF" w:rsidP="00DB6CDF">
      <w:pPr>
        <w:pStyle w:val="terjemahan"/>
        <w:shd w:val="clear" w:color="auto" w:fill="FFFFFF"/>
        <w:spacing w:before="0" w:beforeAutospacing="0" w:after="0" w:afterAutospacing="0"/>
        <w:ind w:left="851" w:firstLine="589"/>
        <w:jc w:val="both"/>
        <w:rPr>
          <w:rFonts w:asciiTheme="majorBidi" w:hAnsiTheme="majorBidi" w:cstheme="majorBidi"/>
          <w:color w:val="000000"/>
        </w:rPr>
      </w:pPr>
      <w:r>
        <w:rPr>
          <w:rFonts w:asciiTheme="majorBidi" w:hAnsiTheme="majorBidi" w:cstheme="majorBidi"/>
        </w:rPr>
        <w:t>Lahan p</w:t>
      </w:r>
      <w:r w:rsidRPr="006C1A08">
        <w:rPr>
          <w:rFonts w:asciiTheme="majorBidi" w:hAnsiTheme="majorBidi" w:cstheme="majorBidi"/>
        </w:rPr>
        <w:t>ekarangan merupakan taman rumah tradisional yang bersifat pribadi, yang merupakan sistem yang terintegrasi dengan hubungan yang erat antara manusia, tanaman, dan hewan.</w:t>
      </w:r>
      <w:r>
        <w:rPr>
          <w:rStyle w:val="FootnoteReference"/>
          <w:rFonts w:asciiTheme="majorBidi" w:hAnsiTheme="majorBidi" w:cstheme="majorBidi"/>
        </w:rPr>
        <w:footnoteReference w:id="13"/>
      </w:r>
      <w:r>
        <w:t xml:space="preserve"> </w:t>
      </w:r>
      <w:r w:rsidRPr="006C1A08">
        <w:rPr>
          <w:rFonts w:asciiTheme="majorBidi" w:hAnsiTheme="majorBidi" w:cstheme="majorBidi"/>
        </w:rPr>
        <w:t xml:space="preserve">Dapat memanfaatkan lahan tanah dengan sebaik-baiknya merupakan salah satu perbuatan yang baik. Dalam Q.S An-Naba ayat 14-16 menjelaskan bahwa bumi itu subur. Allah SWT menjadikan bumi subur dengan menurunkan curah hujan sehingga menumbuhkan beberapa biji-bijian dan menjadi tanaman. Tanaman sangat membutuhkan manusia juga begitupun manusia membutuhkan tanaman dan makhluk hidup lainnya.  Allah berfirman dalam Al-Qur’an Surah An-Naba ayat 14-16: </w:t>
      </w:r>
      <w:r>
        <w:rPr>
          <w:rStyle w:val="FootnoteReference"/>
          <w:rFonts w:asciiTheme="majorBidi" w:hAnsiTheme="majorBidi" w:cstheme="majorBidi"/>
        </w:rPr>
        <w:footnoteReference w:id="14"/>
      </w:r>
    </w:p>
    <w:p w:rsidR="00DB6CDF" w:rsidRDefault="00DB6CDF" w:rsidP="00DB6CDF">
      <w:pPr>
        <w:pStyle w:val="arabic"/>
        <w:shd w:val="clear" w:color="auto" w:fill="FFFFFF"/>
        <w:bidi/>
        <w:spacing w:before="0" w:beforeAutospacing="0" w:after="120" w:afterAutospacing="0"/>
        <w:jc w:val="both"/>
        <w:rPr>
          <w:rFonts w:asciiTheme="majorBidi" w:hAnsiTheme="majorBidi" w:cstheme="majorBidi"/>
          <w:color w:val="000000"/>
          <w:shd w:val="clear" w:color="auto" w:fill="FFFFFF"/>
        </w:rPr>
      </w:pPr>
      <w:r w:rsidRPr="00197F36">
        <w:rPr>
          <w:rFonts w:asciiTheme="majorBidi" w:hAnsiTheme="majorBidi" w:cstheme="majorBidi"/>
          <w:noProof/>
          <w:color w:val="000000"/>
          <w:rtl/>
        </w:rPr>
        <mc:AlternateContent>
          <mc:Choice Requires="wps">
            <w:drawing>
              <wp:anchor distT="0" distB="0" distL="114300" distR="114300" simplePos="0" relativeHeight="251661312" behindDoc="0" locked="0" layoutInCell="1" allowOverlap="1" wp14:anchorId="74999A96" wp14:editId="43CC52B2">
                <wp:simplePos x="0" y="0"/>
                <wp:positionH relativeFrom="column">
                  <wp:posOffset>2259296</wp:posOffset>
                </wp:positionH>
                <wp:positionV relativeFrom="paragraph">
                  <wp:posOffset>59055</wp:posOffset>
                </wp:positionV>
                <wp:extent cx="58848" cy="67310"/>
                <wp:effectExtent l="0" t="0" r="17780" b="27940"/>
                <wp:wrapNone/>
                <wp:docPr id="4" name="Oval 4"/>
                <wp:cNvGraphicFramePr/>
                <a:graphic xmlns:a="http://schemas.openxmlformats.org/drawingml/2006/main">
                  <a:graphicData uri="http://schemas.microsoft.com/office/word/2010/wordprocessingShape">
                    <wps:wsp>
                      <wps:cNvSpPr/>
                      <wps:spPr>
                        <a:xfrm>
                          <a:off x="0" y="0"/>
                          <a:ext cx="58848" cy="67310"/>
                        </a:xfrm>
                        <a:prstGeom prst="ellipse">
                          <a:avLst/>
                        </a:prstGeom>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34E4C2B8" id="Oval 4" o:spid="_x0000_s1026" style="position:absolute;margin-left:177.9pt;margin-top:4.65pt;width:4.65pt;height:5.3pt;z-index:2516613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" fillcolor="white [3201]" strokecolor="black [3200]" strokeweight="1pt">
                <v:stroke joinstyle="miter"/>
              </v:oval>
            </w:pict>
          </mc:Fallback>
        </mc:AlternateContent>
      </w:r>
      <w:r w:rsidRPr="00197F36">
        <w:rPr>
          <w:rFonts w:asciiTheme="majorBidi" w:hAnsiTheme="majorBidi" w:cstheme="majorBidi"/>
          <w:color w:val="000000"/>
          <w:shd w:val="clear" w:color="auto" w:fill="FFFFFF"/>
          <w:rtl/>
        </w:rPr>
        <w:t>وَّاَنْزَلْنَا مِنَ الْمُعْصِرٰتِ مَاۤءً ثَجَّاجًاۙ</w:t>
      </w:r>
      <w:r w:rsidRPr="00197F36">
        <w:rPr>
          <w:rFonts w:asciiTheme="majorBidi" w:hAnsiTheme="majorBidi" w:cstheme="majorBidi"/>
          <w:color w:val="000000"/>
          <w:shd w:val="clear" w:color="auto" w:fill="FFFFFF"/>
        </w:rPr>
        <w:t xml:space="preserve">   </w:t>
      </w:r>
      <w:r w:rsidRPr="00197F36">
        <w:rPr>
          <w:rFonts w:asciiTheme="majorBidi" w:hAnsiTheme="majorBidi" w:cstheme="majorBidi"/>
          <w:color w:val="000000"/>
          <w:rtl/>
        </w:rPr>
        <w:t>لِّنُخْرِجَ بِهٖ حَبًّا وَّنَبَاتًاۙ</w:t>
      </w:r>
      <w:r w:rsidRPr="00197F36">
        <w:rPr>
          <w:rFonts w:asciiTheme="majorBidi" w:hAnsiTheme="majorBidi" w:cstheme="majorBidi"/>
          <w:color w:val="000000"/>
        </w:rPr>
        <w:t xml:space="preserve">  </w:t>
      </w:r>
      <w:r>
        <w:rPr>
          <w:rFonts w:asciiTheme="majorBidi" w:hAnsiTheme="majorBidi" w:cstheme="majorBidi"/>
          <w:color w:val="000000"/>
        </w:rPr>
        <w:t xml:space="preserve">  </w:t>
      </w:r>
      <w:r w:rsidRPr="00197F36">
        <w:rPr>
          <w:rFonts w:asciiTheme="majorBidi" w:hAnsiTheme="majorBidi" w:cstheme="majorBidi"/>
          <w:color w:val="000000"/>
          <w:shd w:val="clear" w:color="auto" w:fill="FFFFFF"/>
          <w:rtl/>
        </w:rPr>
        <w:t>وَّجَنّٰتٍ اَلْفَافًا</w:t>
      </w:r>
    </w:p>
    <w:p w:rsidR="00DB6CDF" w:rsidRPr="00FE7FEA" w:rsidRDefault="00DB6CDF" w:rsidP="00DB6CDF">
      <w:pPr>
        <w:pStyle w:val="arabic"/>
        <w:shd w:val="clear" w:color="auto" w:fill="FFFFFF"/>
        <w:spacing w:before="0" w:beforeAutospacing="0" w:after="120" w:afterAutospacing="0"/>
        <w:ind w:left="851" w:right="96"/>
        <w:jc w:val="both"/>
        <w:rPr>
          <w:rFonts w:asciiTheme="majorBidi" w:hAnsiTheme="majorBidi" w:cstheme="majorBidi"/>
          <w:color w:val="000000"/>
          <w:shd w:val="clear" w:color="auto" w:fill="FFFFFF"/>
        </w:rPr>
      </w:pPr>
      <w:r w:rsidRPr="00FE7FEA">
        <w:rPr>
          <w:rFonts w:asciiTheme="majorBidi" w:hAnsiTheme="majorBidi" w:cstheme="majorBidi"/>
          <w:color w:val="000000"/>
          <w:shd w:val="clear" w:color="auto" w:fill="FFFFFF"/>
        </w:rPr>
        <w:t xml:space="preserve">Artinya: “dan kami turunkan dari awan air hujan yang tercurah dengan hebatnya, untuk kami tumbuhakan dengan air itu biji-bijian dan tanam-tanaman, dan kebun-kebun yang rindang”. </w:t>
      </w:r>
    </w:p>
    <w:p w:rsidR="00DB6CDF" w:rsidRDefault="00DB6CDF" w:rsidP="00DB6CDF">
      <w:pPr>
        <w:pStyle w:val="arabic"/>
        <w:shd w:val="clear" w:color="auto" w:fill="FFFFFF"/>
        <w:spacing w:before="0" w:beforeAutospacing="0" w:after="0" w:afterAutospacing="0"/>
        <w:ind w:left="851" w:right="96" w:firstLine="720"/>
        <w:jc w:val="both"/>
        <w:rPr>
          <w:rFonts w:asciiTheme="majorBidi" w:hAnsiTheme="majorBidi" w:cstheme="majorBidi"/>
          <w:color w:val="000000"/>
          <w:shd w:val="clear" w:color="auto" w:fill="FFFFFF"/>
        </w:rPr>
      </w:pPr>
      <w:r>
        <w:rPr>
          <w:rFonts w:asciiTheme="majorBidi" w:hAnsiTheme="majorBidi" w:cstheme="majorBidi"/>
          <w:color w:val="000000"/>
          <w:shd w:val="clear" w:color="auto" w:fill="FFFFFF"/>
        </w:rPr>
        <w:t xml:space="preserve">Dalam hadist riwayat Tirmidzi yang artinya </w:t>
      </w:r>
      <w:r>
        <w:rPr>
          <w:rFonts w:asciiTheme="majorBidi" w:hAnsiTheme="majorBidi" w:cstheme="majorBidi"/>
          <w:i/>
          <w:iCs/>
          <w:color w:val="000000"/>
          <w:shd w:val="clear" w:color="auto" w:fill="FFFFFF"/>
        </w:rPr>
        <w:t>“</w:t>
      </w:r>
      <w:r w:rsidRPr="00B84253">
        <w:rPr>
          <w:rFonts w:asciiTheme="majorBidi" w:hAnsiTheme="majorBidi" w:cstheme="majorBidi"/>
          <w:color w:val="000000"/>
          <w:shd w:val="clear" w:color="auto" w:fill="FFFFFF"/>
        </w:rPr>
        <w:t>Aisyah ra. Berkata:</w:t>
      </w:r>
      <w:r>
        <w:rPr>
          <w:rFonts w:asciiTheme="majorBidi" w:hAnsiTheme="majorBidi" w:cstheme="majorBidi"/>
          <w:i/>
          <w:iCs/>
          <w:color w:val="000000"/>
          <w:shd w:val="clear" w:color="auto" w:fill="FFFFFF"/>
        </w:rPr>
        <w:t xml:space="preserve"> </w:t>
      </w:r>
      <w:r w:rsidRPr="00CE7A92">
        <w:rPr>
          <w:rFonts w:asciiTheme="majorBidi" w:hAnsiTheme="majorBidi" w:cstheme="majorBidi"/>
          <w:color w:val="000000"/>
          <w:shd w:val="clear" w:color="auto" w:fill="FFFFFF"/>
        </w:rPr>
        <w:t>Rasulullah SAW pernah bersabda: galilah rizki dari celah-celah perut bumi”. (HR. Tirmidzi).</w:t>
      </w:r>
      <w:r w:rsidRPr="00CE7A92">
        <w:rPr>
          <w:rStyle w:val="FootnoteReference"/>
          <w:rFonts w:asciiTheme="majorBidi" w:hAnsiTheme="majorBidi" w:cstheme="majorBidi"/>
          <w:color w:val="000000"/>
          <w:shd w:val="clear" w:color="auto" w:fill="FFFFFF"/>
        </w:rPr>
        <w:footnoteReference w:id="15"/>
      </w:r>
      <w:r>
        <w:rPr>
          <w:rFonts w:asciiTheme="majorBidi" w:hAnsiTheme="majorBidi" w:cstheme="majorBidi"/>
          <w:i/>
          <w:iCs/>
          <w:color w:val="000000"/>
          <w:shd w:val="clear" w:color="auto" w:fill="FFFFFF"/>
        </w:rPr>
        <w:t xml:space="preserve"> </w:t>
      </w:r>
      <w:r>
        <w:rPr>
          <w:rFonts w:asciiTheme="majorBidi" w:hAnsiTheme="majorBidi" w:cstheme="majorBidi"/>
          <w:color w:val="000000"/>
          <w:shd w:val="clear" w:color="auto" w:fill="FFFFFF"/>
        </w:rPr>
        <w:t xml:space="preserve">Hadist ini menjelaskan tentang </w:t>
      </w:r>
      <w:r>
        <w:rPr>
          <w:rFonts w:asciiTheme="majorBidi" w:hAnsiTheme="majorBidi" w:cstheme="majorBidi"/>
          <w:color w:val="000000"/>
          <w:shd w:val="clear" w:color="auto" w:fill="FFFFFF"/>
        </w:rPr>
        <w:lastRenderedPageBreak/>
        <w:t xml:space="preserve">pengelolaan bumi dengan memanfaatkan lahan pekarangan dengan maksimal dan baik dapat membawa kebaikan untuk kehidupan. </w:t>
      </w:r>
    </w:p>
    <w:p w:rsidR="00DB6CDF" w:rsidRDefault="00DB6CDF" w:rsidP="00DB6CDF">
      <w:pPr>
        <w:pStyle w:val="terjemahan"/>
        <w:numPr>
          <w:ilvl w:val="3"/>
          <w:numId w:val="3"/>
        </w:numPr>
        <w:shd w:val="clear" w:color="auto" w:fill="FFFFFF"/>
        <w:spacing w:before="0" w:beforeAutospacing="0" w:after="0" w:afterAutospacing="0"/>
        <w:ind w:left="851"/>
        <w:jc w:val="both"/>
        <w:outlineLvl w:val="2"/>
        <w:rPr>
          <w:rFonts w:asciiTheme="majorBidi" w:hAnsiTheme="majorBidi" w:cstheme="majorBidi"/>
          <w:color w:val="000000"/>
        </w:rPr>
      </w:pPr>
      <w:bookmarkStart w:id="100" w:name="_Toc106119648"/>
      <w:bookmarkStart w:id="101" w:name="_Toc106211592"/>
      <w:bookmarkStart w:id="102" w:name="_Toc106379205"/>
      <w:bookmarkStart w:id="103" w:name="_Toc109147116"/>
      <w:r>
        <w:rPr>
          <w:rFonts w:asciiTheme="majorBidi" w:hAnsiTheme="majorBidi" w:cstheme="majorBidi"/>
          <w:color w:val="000000"/>
        </w:rPr>
        <w:t>Kebun Gizi</w:t>
      </w:r>
      <w:bookmarkEnd w:id="100"/>
      <w:bookmarkEnd w:id="101"/>
      <w:bookmarkEnd w:id="102"/>
      <w:bookmarkEnd w:id="103"/>
    </w:p>
    <w:p w:rsidR="00DB6CDF" w:rsidRPr="006C1A08" w:rsidRDefault="00DB6CDF" w:rsidP="00DB6CDF">
      <w:pPr>
        <w:pStyle w:val="terjemahan"/>
        <w:shd w:val="clear" w:color="auto" w:fill="FFFFFF"/>
        <w:spacing w:before="0" w:beforeAutospacing="0" w:after="0" w:afterAutospacing="0"/>
        <w:ind w:left="851" w:firstLine="589"/>
        <w:jc w:val="both"/>
        <w:rPr>
          <w:rFonts w:asciiTheme="majorBidi" w:hAnsiTheme="majorBidi" w:cstheme="majorBidi"/>
          <w:color w:val="000000"/>
        </w:rPr>
      </w:pPr>
      <w:r>
        <w:rPr>
          <w:rFonts w:asciiTheme="majorBidi" w:hAnsiTheme="majorBidi" w:cstheme="majorBidi"/>
          <w:color w:val="000000"/>
          <w:shd w:val="clear" w:color="auto" w:fill="FFFFFF"/>
        </w:rPr>
        <w:t xml:space="preserve">  Kebun merupakan salah satu pembudidayaan tanaman dengan beberapa jenis. Jenis ini dapat berupa sayuran,buah maupun bunga. Pengertian dari Kebun gizi merupakan program berbasis masyarakat sebagai pemenuhan kebutuhan buah dan sayur dengan memanfaatkan lahan pekarangan maupun dengan metode lain seperti </w:t>
      </w:r>
      <w:r>
        <w:rPr>
          <w:rFonts w:asciiTheme="majorBidi" w:hAnsiTheme="majorBidi" w:cstheme="majorBidi"/>
          <w:i/>
          <w:iCs/>
          <w:color w:val="000000"/>
          <w:shd w:val="clear" w:color="auto" w:fill="FFFFFF"/>
        </w:rPr>
        <w:t xml:space="preserve">polybag, </w:t>
      </w:r>
      <w:r>
        <w:rPr>
          <w:rFonts w:asciiTheme="majorBidi" w:hAnsiTheme="majorBidi" w:cstheme="majorBidi"/>
          <w:color w:val="000000"/>
          <w:shd w:val="clear" w:color="auto" w:fill="FFFFFF"/>
        </w:rPr>
        <w:t>pot</w:t>
      </w:r>
      <w:r>
        <w:rPr>
          <w:rFonts w:asciiTheme="majorBidi" w:hAnsiTheme="majorBidi" w:cstheme="majorBidi"/>
          <w:i/>
          <w:iCs/>
          <w:color w:val="000000"/>
          <w:shd w:val="clear" w:color="auto" w:fill="FFFFFF"/>
        </w:rPr>
        <w:t xml:space="preserve">, hidroponik, </w:t>
      </w:r>
      <w:r>
        <w:rPr>
          <w:rFonts w:asciiTheme="majorBidi" w:hAnsiTheme="majorBidi" w:cstheme="majorBidi"/>
          <w:color w:val="000000"/>
          <w:shd w:val="clear" w:color="auto" w:fill="FFFFFF"/>
        </w:rPr>
        <w:t>dan sejenisnya.</w:t>
      </w:r>
      <w:r>
        <w:rPr>
          <w:rStyle w:val="FootnoteReference"/>
          <w:rFonts w:asciiTheme="majorBidi" w:hAnsiTheme="majorBidi" w:cstheme="majorBidi"/>
          <w:color w:val="000000"/>
          <w:shd w:val="clear" w:color="auto" w:fill="FFFFFF"/>
        </w:rPr>
        <w:footnoteReference w:id="16"/>
      </w:r>
      <w:r>
        <w:rPr>
          <w:rFonts w:asciiTheme="majorBidi" w:hAnsiTheme="majorBidi" w:cstheme="majorBidi"/>
          <w:color w:val="000000"/>
          <w:shd w:val="clear" w:color="auto" w:fill="FFFFFF"/>
        </w:rPr>
        <w:t xml:space="preserve"> Adanya kebun gizi dalam skala rumah tangga dapat membentuk perilaku masyarakat dalam peningkatan konsumsi sayur. Dalam penelitian menunjukkan bahwa keberhasilan kegiatan pembuatan kebun gizi lebih berhasil jika dilakukan oleh perempuan karena perempuan memiliki analisis dan melakukan banyak sekali pertimbangan untuk tingkat kebutuhan rumah tangga. </w:t>
      </w:r>
    </w:p>
    <w:p w:rsidR="00DB6CDF" w:rsidRDefault="00DB6CDF" w:rsidP="00DB6CDF">
      <w:pPr>
        <w:pStyle w:val="terjemahan"/>
        <w:numPr>
          <w:ilvl w:val="3"/>
          <w:numId w:val="3"/>
        </w:numPr>
        <w:shd w:val="clear" w:color="auto" w:fill="FFFFFF"/>
        <w:spacing w:before="0" w:beforeAutospacing="0" w:after="0" w:afterAutospacing="0"/>
        <w:ind w:left="851"/>
        <w:jc w:val="both"/>
        <w:outlineLvl w:val="2"/>
        <w:rPr>
          <w:rFonts w:asciiTheme="majorBidi" w:hAnsiTheme="majorBidi" w:cstheme="majorBidi"/>
          <w:color w:val="000000"/>
        </w:rPr>
      </w:pPr>
      <w:bookmarkStart w:id="104" w:name="_Toc106119649"/>
      <w:bookmarkStart w:id="105" w:name="_Toc106211593"/>
      <w:bookmarkStart w:id="106" w:name="_Toc106379206"/>
      <w:bookmarkStart w:id="107" w:name="_Toc109147117"/>
      <w:r>
        <w:rPr>
          <w:rFonts w:asciiTheme="majorBidi" w:hAnsiTheme="majorBidi" w:cstheme="majorBidi"/>
          <w:color w:val="000000"/>
        </w:rPr>
        <w:t>Kesehatan Masyarakat</w:t>
      </w:r>
      <w:bookmarkEnd w:id="104"/>
      <w:bookmarkEnd w:id="105"/>
      <w:bookmarkEnd w:id="106"/>
      <w:bookmarkEnd w:id="107"/>
    </w:p>
    <w:p w:rsidR="00DB6CDF" w:rsidRDefault="00DB6CDF" w:rsidP="00DB6CDF">
      <w:pPr>
        <w:pStyle w:val="arabic"/>
        <w:shd w:val="clear" w:color="auto" w:fill="FFFFFF"/>
        <w:spacing w:before="0" w:beforeAutospacing="0" w:after="0" w:afterAutospacing="0"/>
        <w:ind w:left="720" w:right="95" w:firstLine="720"/>
        <w:jc w:val="both"/>
        <w:rPr>
          <w:rFonts w:asciiTheme="majorBidi" w:hAnsiTheme="majorBidi" w:cstheme="majorBidi"/>
          <w:color w:val="000000"/>
          <w:shd w:val="clear" w:color="auto" w:fill="FFFFFF"/>
        </w:rPr>
      </w:pPr>
      <w:r>
        <w:rPr>
          <w:rFonts w:asciiTheme="majorBidi" w:hAnsiTheme="majorBidi" w:cstheme="majorBidi"/>
          <w:color w:val="000000"/>
          <w:shd w:val="clear" w:color="auto" w:fill="FFFFFF"/>
        </w:rPr>
        <w:t xml:space="preserve">Kesehatan merupakan hal yang penting dalam keberlangsungan hidup manusia. Tubuh yang sehat merupakan faktor paling utama dalam melangsungkan kegiatan dan aktivitas sehari-hari. Sehat berarti tidak sakit. Sehat juga berarti dapat melakukan kegiatan dan </w:t>
      </w:r>
      <w:r>
        <w:rPr>
          <w:rFonts w:asciiTheme="majorBidi" w:hAnsiTheme="majorBidi" w:cstheme="majorBidi"/>
          <w:color w:val="000000"/>
          <w:shd w:val="clear" w:color="auto" w:fill="FFFFFF"/>
        </w:rPr>
        <w:lastRenderedPageBreak/>
        <w:t xml:space="preserve">aktivitas dengan sadar. Gizi seimbang merupakan salah satu faktor dikatakan sehat jasmani. Mengonsumsi sayur dan buah yang seimbang dapat meningkatkan gizi. </w:t>
      </w:r>
    </w:p>
    <w:p w:rsidR="00DB6CDF" w:rsidRDefault="00DB6CDF" w:rsidP="00DB6CDF">
      <w:pPr>
        <w:pStyle w:val="arabic"/>
        <w:numPr>
          <w:ilvl w:val="0"/>
          <w:numId w:val="20"/>
        </w:numPr>
        <w:shd w:val="clear" w:color="auto" w:fill="FFFFFF"/>
        <w:spacing w:before="0" w:beforeAutospacing="0" w:after="0" w:afterAutospacing="0"/>
        <w:ind w:left="993" w:right="95"/>
        <w:jc w:val="both"/>
        <w:rPr>
          <w:rFonts w:asciiTheme="majorBidi" w:hAnsiTheme="majorBidi" w:cstheme="majorBidi"/>
          <w:color w:val="000000"/>
          <w:shd w:val="clear" w:color="auto" w:fill="FFFFFF"/>
        </w:rPr>
      </w:pPr>
      <w:r>
        <w:rPr>
          <w:rFonts w:asciiTheme="majorBidi" w:hAnsiTheme="majorBidi" w:cstheme="majorBidi"/>
          <w:color w:val="000000"/>
          <w:shd w:val="clear" w:color="auto" w:fill="FFFFFF"/>
        </w:rPr>
        <w:t>Pengertian Kesehatan Masyarakat</w:t>
      </w:r>
    </w:p>
    <w:p w:rsidR="00DB6CDF" w:rsidRDefault="00DB6CDF" w:rsidP="00DB6CDF">
      <w:pPr>
        <w:shd w:val="clear" w:color="auto" w:fill="FFFFFF"/>
        <w:ind w:left="993" w:firstLine="720"/>
        <w:jc w:val="both"/>
        <w:rPr>
          <w:rFonts w:asciiTheme="majorBidi" w:hAnsiTheme="majorBidi" w:cstheme="majorBidi"/>
          <w:color w:val="000000"/>
          <w:sz w:val="24"/>
          <w:szCs w:val="24"/>
          <w:shd w:val="clear" w:color="auto" w:fill="FFFFFF"/>
          <w:lang w:val="id-ID"/>
        </w:rPr>
      </w:pPr>
      <w:r w:rsidRPr="00BD3D14">
        <w:rPr>
          <w:rFonts w:asciiTheme="majorBidi" w:hAnsiTheme="majorBidi" w:cstheme="majorBidi"/>
          <w:color w:val="000000"/>
          <w:sz w:val="24"/>
          <w:szCs w:val="24"/>
          <w:shd w:val="clear" w:color="auto" w:fill="FFFFFF"/>
        </w:rPr>
        <w:t xml:space="preserve">Ada beberapa pengertian dari kesehatan. Kesehatan juga dibagi menjadi beberapa macam. </w:t>
      </w:r>
      <w:r>
        <w:rPr>
          <w:rFonts w:asciiTheme="majorBidi" w:hAnsiTheme="majorBidi" w:cstheme="majorBidi"/>
          <w:color w:val="000000"/>
          <w:sz w:val="24"/>
          <w:szCs w:val="24"/>
          <w:shd w:val="clear" w:color="auto" w:fill="FFFFFF"/>
        </w:rPr>
        <w:t xml:space="preserve">Ada sehat fisik, psikis, spiritual dan sosial. Dalam hal ini yang dimaksud disini meerupakan sehat secara fisik. </w:t>
      </w:r>
      <w:r w:rsidRPr="00BD3D14">
        <w:rPr>
          <w:rFonts w:asciiTheme="majorBidi" w:hAnsiTheme="majorBidi" w:cstheme="majorBidi"/>
          <w:color w:val="000000"/>
          <w:sz w:val="24"/>
          <w:szCs w:val="24"/>
          <w:shd w:val="clear" w:color="auto" w:fill="FFFFFF"/>
        </w:rPr>
        <w:t>Menurut kam</w:t>
      </w:r>
      <w:r>
        <w:rPr>
          <w:rFonts w:asciiTheme="majorBidi" w:hAnsiTheme="majorBidi" w:cstheme="majorBidi"/>
          <w:color w:val="000000"/>
          <w:sz w:val="24"/>
          <w:szCs w:val="24"/>
          <w:shd w:val="clear" w:color="auto" w:fill="FFFFFF"/>
        </w:rPr>
        <w:t>us besar bahasa indonesia</w:t>
      </w:r>
      <w:r w:rsidRPr="00BD3D14">
        <w:rPr>
          <w:rFonts w:asciiTheme="majorBidi" w:hAnsiTheme="majorBidi" w:cstheme="majorBidi"/>
          <w:color w:val="000000"/>
          <w:sz w:val="24"/>
          <w:szCs w:val="24"/>
          <w:shd w:val="clear" w:color="auto" w:fill="FFFFFF"/>
        </w:rPr>
        <w:t xml:space="preserve"> mendefinisikan sehat sebagai</w:t>
      </w:r>
      <w:r>
        <w:rPr>
          <w:rFonts w:asciiTheme="majorBidi" w:hAnsiTheme="majorBidi" w:cstheme="majorBidi"/>
          <w:color w:val="000000"/>
          <w:sz w:val="24"/>
          <w:szCs w:val="24"/>
          <w:shd w:val="clear" w:color="auto" w:fill="FFFFFF"/>
        </w:rPr>
        <w:t xml:space="preserve"> keadaan sejahtera jasmani, rohani, mental dan sosial yang memungkinkan setiap orang hidup bermanfaat secara sosial dan ekonomi</w:t>
      </w:r>
      <w:r w:rsidRPr="00BD3D14">
        <w:rPr>
          <w:rFonts w:asciiTheme="majorBidi" w:hAnsiTheme="majorBidi" w:cstheme="majorBidi"/>
          <w:color w:val="000000"/>
          <w:sz w:val="24"/>
          <w:szCs w:val="24"/>
          <w:shd w:val="clear" w:color="auto" w:fill="FFFFFF"/>
        </w:rPr>
        <w:t>.</w:t>
      </w:r>
      <w:r w:rsidRPr="00BD3D14">
        <w:rPr>
          <w:rStyle w:val="FootnoteReference"/>
          <w:rFonts w:asciiTheme="majorBidi" w:hAnsiTheme="majorBidi" w:cstheme="majorBidi"/>
          <w:color w:val="000000"/>
          <w:sz w:val="24"/>
          <w:szCs w:val="24"/>
          <w:shd w:val="clear" w:color="auto" w:fill="FFFFFF"/>
        </w:rPr>
        <w:footnoteReference w:id="17"/>
      </w:r>
      <w:r w:rsidRPr="00BD3D14">
        <w:rPr>
          <w:rFonts w:asciiTheme="majorBidi" w:hAnsiTheme="majorBidi" w:cstheme="majorBidi"/>
          <w:color w:val="000000"/>
          <w:sz w:val="24"/>
          <w:szCs w:val="24"/>
          <w:shd w:val="clear" w:color="auto" w:fill="FFFFFF"/>
        </w:rPr>
        <w:t xml:space="preserve"> Sedangkan dalam Undang-Undang No.23 Tahun 1992 mendefinisikan sehat sebagai keadaan yang sejahtera dari jasmani atau badan, rohani atau jiwa serta sosial yang </w:t>
      </w:r>
      <w:r w:rsidRPr="00DD1B36">
        <w:rPr>
          <w:rFonts w:asciiTheme="majorBidi" w:hAnsiTheme="majorBidi" w:cstheme="majorBidi"/>
          <w:color w:val="000000"/>
          <w:sz w:val="24"/>
          <w:szCs w:val="24"/>
          <w:shd w:val="clear" w:color="auto" w:fill="FFFFFF"/>
        </w:rPr>
        <w:t>memingkinkan setiap orang hidup secara produktif dalam bersosial dan ekonomis.</w:t>
      </w:r>
      <w:r w:rsidRPr="00DD1B36">
        <w:rPr>
          <w:rStyle w:val="FootnoteReference"/>
          <w:rFonts w:asciiTheme="majorBidi" w:hAnsiTheme="majorBidi" w:cstheme="majorBidi"/>
          <w:color w:val="000000"/>
          <w:sz w:val="24"/>
          <w:szCs w:val="24"/>
          <w:shd w:val="clear" w:color="auto" w:fill="FFFFFF"/>
        </w:rPr>
        <w:footnoteReference w:id="18"/>
      </w:r>
      <w:r w:rsidRPr="00DD1B36">
        <w:rPr>
          <w:rFonts w:asciiTheme="majorBidi" w:hAnsiTheme="majorBidi" w:cstheme="majorBidi"/>
          <w:color w:val="000000"/>
          <w:sz w:val="24"/>
          <w:szCs w:val="24"/>
          <w:shd w:val="clear" w:color="auto" w:fill="FFFFFF"/>
          <w:lang w:val="id-ID"/>
        </w:rPr>
        <w:t xml:space="preserve"> </w:t>
      </w:r>
    </w:p>
    <w:p w:rsidR="00DB6CDF" w:rsidRDefault="00DB6CDF" w:rsidP="00DB6CDF">
      <w:pPr>
        <w:shd w:val="clear" w:color="auto" w:fill="FFFFFF"/>
        <w:ind w:left="993" w:firstLine="720"/>
        <w:jc w:val="both"/>
        <w:rPr>
          <w:rFonts w:asciiTheme="majorBidi" w:hAnsiTheme="majorBidi" w:cstheme="majorBidi"/>
          <w:color w:val="000000"/>
          <w:sz w:val="24"/>
          <w:szCs w:val="24"/>
          <w:shd w:val="clear" w:color="auto" w:fill="FFFFFF"/>
        </w:rPr>
      </w:pPr>
      <w:r w:rsidRPr="00DD1B36">
        <w:rPr>
          <w:rFonts w:asciiTheme="majorBidi" w:hAnsiTheme="majorBidi" w:cstheme="majorBidi"/>
          <w:color w:val="000000"/>
          <w:sz w:val="24"/>
          <w:szCs w:val="24"/>
          <w:shd w:val="clear" w:color="auto" w:fill="FFFFFF"/>
        </w:rPr>
        <w:t>Sehat fisik memiliki pengertian bahwa tidak adanya gangguan dalam fisiknya sehingga dapat memungkinkan seseorang itu melakukan aktivitas dan kegiatan secara sadar.</w:t>
      </w:r>
      <w:r w:rsidRPr="00DD1B36">
        <w:rPr>
          <w:rStyle w:val="FootnoteReference"/>
          <w:rFonts w:asciiTheme="majorBidi" w:hAnsiTheme="majorBidi" w:cstheme="majorBidi"/>
          <w:color w:val="000000"/>
          <w:sz w:val="24"/>
          <w:szCs w:val="24"/>
          <w:shd w:val="clear" w:color="auto" w:fill="FFFFFF"/>
        </w:rPr>
        <w:footnoteReference w:id="19"/>
      </w:r>
      <w:r w:rsidRPr="00DD1B36">
        <w:rPr>
          <w:rFonts w:asciiTheme="majorBidi" w:hAnsiTheme="majorBidi" w:cstheme="majorBidi"/>
          <w:color w:val="000000"/>
          <w:sz w:val="24"/>
          <w:szCs w:val="24"/>
          <w:shd w:val="clear" w:color="auto" w:fill="FFFFFF"/>
        </w:rPr>
        <w:t xml:space="preserve"> Sedangkan menurut WHO </w:t>
      </w:r>
      <w:r w:rsidRPr="00DD1B36">
        <w:rPr>
          <w:rFonts w:asciiTheme="majorBidi" w:hAnsiTheme="majorBidi" w:cstheme="majorBidi"/>
          <w:i/>
          <w:iCs/>
          <w:color w:val="000000"/>
          <w:sz w:val="24"/>
          <w:szCs w:val="24"/>
          <w:shd w:val="clear" w:color="auto" w:fill="FFFFFF"/>
        </w:rPr>
        <w:t xml:space="preserve">(World Health Organization) </w:t>
      </w:r>
      <w:r w:rsidRPr="00DD1B36">
        <w:rPr>
          <w:rFonts w:asciiTheme="majorBidi" w:hAnsiTheme="majorBidi" w:cstheme="majorBidi"/>
          <w:color w:val="000000"/>
          <w:sz w:val="24"/>
          <w:szCs w:val="24"/>
          <w:shd w:val="clear" w:color="auto" w:fill="FFFFFF"/>
        </w:rPr>
        <w:t xml:space="preserve">sehat adalah meningkatkan kesejahteraan fisik, spiritual, intelektual dan sosial seseorang daripada hanya memberantas penyakit. Pengertian kesehatan yang dikemukakan oleh WHO dimaksudkan agar terjadi </w:t>
      </w:r>
      <w:r w:rsidRPr="00DD1B36">
        <w:rPr>
          <w:rFonts w:asciiTheme="majorBidi" w:hAnsiTheme="majorBidi" w:cstheme="majorBidi"/>
          <w:color w:val="000000"/>
          <w:sz w:val="24"/>
          <w:szCs w:val="24"/>
          <w:shd w:val="clear" w:color="auto" w:fill="FFFFFF"/>
        </w:rPr>
        <w:lastRenderedPageBreak/>
        <w:t>interaksi yang erat antara manusia dengan makhluk hidup lainnya serta lingkungannya. Orang sehat adalah orang yang tidak sakit, cacat, atau lemah juga bahagia secara rohani, sukses secara sosial, dan sehat jasmani.</w:t>
      </w:r>
      <w:r w:rsidRPr="00DD1B36">
        <w:rPr>
          <w:rStyle w:val="FootnoteReference"/>
          <w:rFonts w:asciiTheme="majorBidi" w:hAnsiTheme="majorBidi" w:cstheme="majorBidi"/>
          <w:color w:val="000000"/>
          <w:sz w:val="24"/>
          <w:szCs w:val="24"/>
          <w:shd w:val="clear" w:color="auto" w:fill="FFFFFF"/>
        </w:rPr>
        <w:footnoteReference w:id="20"/>
      </w:r>
      <w:r w:rsidRPr="00DD1B36">
        <w:rPr>
          <w:rFonts w:asciiTheme="majorBidi" w:hAnsiTheme="majorBidi" w:cstheme="majorBidi"/>
          <w:color w:val="000000"/>
          <w:sz w:val="24"/>
          <w:szCs w:val="24"/>
          <w:shd w:val="clear" w:color="auto" w:fill="FFFFFF"/>
        </w:rPr>
        <w:t xml:space="preserve"> Ahli lainnya, perkins,1983 menyatakan bahwa sehat merupakan keadaan yang seimbang antara bentuk dan fungsi pada tubuh dan memiliki beberapa faktor yang mempengaruhinya.</w:t>
      </w:r>
      <w:r w:rsidRPr="00DD1B36">
        <w:rPr>
          <w:rStyle w:val="FootnoteReference"/>
          <w:rFonts w:asciiTheme="majorBidi" w:hAnsiTheme="majorBidi" w:cstheme="majorBidi"/>
          <w:color w:val="000000"/>
          <w:sz w:val="24"/>
          <w:szCs w:val="24"/>
          <w:shd w:val="clear" w:color="auto" w:fill="FFFFFF"/>
        </w:rPr>
        <w:footnoteReference w:id="21"/>
      </w:r>
    </w:p>
    <w:p w:rsidR="00DB6CDF" w:rsidRPr="00DD1B36" w:rsidRDefault="00DB6CDF" w:rsidP="00DB6CDF">
      <w:pPr>
        <w:shd w:val="clear" w:color="auto" w:fill="FFFFFF"/>
        <w:ind w:left="993" w:firstLine="720"/>
        <w:jc w:val="both"/>
        <w:rPr>
          <w:rFonts w:asciiTheme="majorBidi" w:hAnsiTheme="majorBidi" w:cstheme="majorBidi"/>
          <w:color w:val="000000"/>
          <w:sz w:val="24"/>
          <w:szCs w:val="24"/>
          <w:shd w:val="clear" w:color="auto" w:fill="FFFFFF"/>
        </w:rPr>
      </w:pPr>
      <w:r>
        <w:rPr>
          <w:rFonts w:asciiTheme="majorBidi" w:hAnsiTheme="majorBidi" w:cstheme="majorBidi"/>
          <w:color w:val="000000"/>
          <w:sz w:val="24"/>
          <w:szCs w:val="24"/>
          <w:shd w:val="clear" w:color="auto" w:fill="FFFFFF"/>
        </w:rPr>
        <w:t>Sedangkan menurut</w:t>
      </w:r>
      <w:r>
        <w:rPr>
          <w:rFonts w:asciiTheme="majorBidi" w:hAnsiTheme="majorBidi" w:cstheme="majorBidi"/>
          <w:color w:val="000000"/>
          <w:sz w:val="24"/>
          <w:szCs w:val="24"/>
          <w:shd w:val="clear" w:color="auto" w:fill="FFFFFF"/>
          <w:lang w:val="id-ID"/>
        </w:rPr>
        <w:t xml:space="preserve"> </w:t>
      </w:r>
      <w:r>
        <w:rPr>
          <w:rFonts w:asciiTheme="majorBidi" w:hAnsiTheme="majorBidi" w:cstheme="majorBidi"/>
          <w:color w:val="000000"/>
          <w:sz w:val="24"/>
          <w:szCs w:val="24"/>
          <w:shd w:val="clear" w:color="auto" w:fill="FFFFFF"/>
        </w:rPr>
        <w:t>Majelis Ulama Indonesia</w:t>
      </w:r>
      <w:r>
        <w:rPr>
          <w:rFonts w:asciiTheme="majorBidi" w:hAnsiTheme="majorBidi" w:cstheme="majorBidi"/>
          <w:color w:val="000000"/>
          <w:sz w:val="24"/>
          <w:szCs w:val="24"/>
          <w:shd w:val="clear" w:color="auto" w:fill="FFFFFF"/>
          <w:lang w:val="id-ID"/>
        </w:rPr>
        <w:t xml:space="preserve"> </w:t>
      </w:r>
      <w:r w:rsidRPr="00DD1B36">
        <w:rPr>
          <w:rFonts w:asciiTheme="majorBidi" w:hAnsiTheme="majorBidi" w:cstheme="majorBidi"/>
          <w:color w:val="000000"/>
          <w:sz w:val="24"/>
          <w:szCs w:val="24"/>
          <w:shd w:val="clear" w:color="auto" w:fill="FFFFFF"/>
        </w:rPr>
        <w:t xml:space="preserve">mengatakan bahwa sehat adalah ketahanan </w:t>
      </w:r>
      <w:r w:rsidRPr="00DD1B36">
        <w:rPr>
          <w:rFonts w:asciiTheme="majorBidi" w:hAnsiTheme="majorBidi" w:cstheme="majorBidi"/>
          <w:i/>
          <w:iCs/>
          <w:color w:val="000000"/>
          <w:sz w:val="24"/>
          <w:szCs w:val="24"/>
          <w:shd w:val="clear" w:color="auto" w:fill="FFFFFF"/>
        </w:rPr>
        <w:t xml:space="preserve">Jasmaniyah, Rohaniyah </w:t>
      </w:r>
      <w:r w:rsidRPr="00DD1B36">
        <w:rPr>
          <w:rFonts w:asciiTheme="majorBidi" w:hAnsiTheme="majorBidi" w:cstheme="majorBidi"/>
          <w:color w:val="000000"/>
          <w:sz w:val="24"/>
          <w:szCs w:val="24"/>
          <w:shd w:val="clear" w:color="auto" w:fill="FFFFFF"/>
        </w:rPr>
        <w:t xml:space="preserve"> dan sosial yang dimiliki manusia sebagai karunia dari Allah Swt. yang harus disyukuri dengan mengamalkan perintah-Nya serta memanfaatkan dengan sebaik-baiknya.</w:t>
      </w:r>
      <w:r w:rsidRPr="00DD1B36">
        <w:rPr>
          <w:rStyle w:val="FootnoteReference"/>
          <w:rFonts w:asciiTheme="majorBidi" w:hAnsiTheme="majorBidi" w:cstheme="majorBidi"/>
          <w:color w:val="000000"/>
          <w:sz w:val="24"/>
          <w:szCs w:val="24"/>
          <w:shd w:val="clear" w:color="auto" w:fill="FFFFFF"/>
        </w:rPr>
        <w:footnoteReference w:id="22"/>
      </w:r>
      <w:r w:rsidRPr="00DD1B36">
        <w:rPr>
          <w:rFonts w:asciiTheme="majorBidi" w:hAnsiTheme="majorBidi" w:cstheme="majorBidi"/>
          <w:color w:val="000000"/>
          <w:sz w:val="24"/>
          <w:szCs w:val="24"/>
          <w:shd w:val="clear" w:color="auto" w:fill="FFFFFF"/>
        </w:rPr>
        <w:t xml:space="preserve"> Dari pemaparan diatas, dapat disimpulkan bahwa sehat merupakan keadaan yang seimbang dan lengkap antara jasmani maupun rohani serta akal dan sosial seseorang yang memungkinkan untuk melakukan aktivitas sehari-hari secara sadar dan baik. </w:t>
      </w:r>
    </w:p>
    <w:p w:rsidR="00DB6CDF" w:rsidRDefault="00DB6CDF" w:rsidP="00DB6CDF">
      <w:pPr>
        <w:shd w:val="clear" w:color="auto" w:fill="FFFFFF"/>
        <w:ind w:left="993" w:firstLine="720"/>
        <w:jc w:val="both"/>
        <w:rPr>
          <w:rFonts w:asciiTheme="majorBidi" w:hAnsiTheme="majorBidi" w:cstheme="majorBidi"/>
          <w:color w:val="000000"/>
          <w:sz w:val="24"/>
          <w:szCs w:val="24"/>
          <w:shd w:val="clear" w:color="auto" w:fill="FFFFFF"/>
        </w:rPr>
      </w:pPr>
      <w:r w:rsidRPr="00DD1B36">
        <w:rPr>
          <w:rFonts w:asciiTheme="majorBidi" w:hAnsiTheme="majorBidi" w:cstheme="majorBidi"/>
          <w:color w:val="000000"/>
          <w:sz w:val="24"/>
          <w:szCs w:val="24"/>
          <w:shd w:val="clear" w:color="auto" w:fill="FFFFFF"/>
        </w:rPr>
        <w:t>Sedangkan pengertian masyarakat itu sangat beragam. Menurut Kontjaraningrat (1990) masyarakat didefinisikan sebagai sekelompok individu yang terlibat satu sama lain atau dengan kata lain, berinterksi satu sama lain. Kehidupan manusia sebagai satu kesatuan yang utuh yang berinteraksi menurut seperangkat adat istiadat yan</w:t>
      </w:r>
      <w:r>
        <w:rPr>
          <w:rFonts w:asciiTheme="majorBidi" w:hAnsiTheme="majorBidi" w:cstheme="majorBidi"/>
          <w:color w:val="000000"/>
          <w:sz w:val="24"/>
          <w:szCs w:val="24"/>
          <w:shd w:val="clear" w:color="auto" w:fill="FFFFFF"/>
        </w:rPr>
        <w:t>g berkesinam</w:t>
      </w:r>
      <w:r w:rsidRPr="00DD1B36">
        <w:rPr>
          <w:rFonts w:asciiTheme="majorBidi" w:hAnsiTheme="majorBidi" w:cstheme="majorBidi"/>
          <w:color w:val="000000"/>
          <w:sz w:val="24"/>
          <w:szCs w:val="24"/>
          <w:shd w:val="clear" w:color="auto" w:fill="FFFFFF"/>
        </w:rPr>
        <w:t xml:space="preserve">bungan dan dihubungkan oleh rasa </w:t>
      </w:r>
      <w:r w:rsidRPr="00DD1B36">
        <w:rPr>
          <w:rFonts w:asciiTheme="majorBidi" w:hAnsiTheme="majorBidi" w:cstheme="majorBidi"/>
          <w:color w:val="000000"/>
          <w:sz w:val="24"/>
          <w:szCs w:val="24"/>
          <w:shd w:val="clear" w:color="auto" w:fill="FFFFFF"/>
        </w:rPr>
        <w:lastRenderedPageBreak/>
        <w:t>identitas bersama.</w:t>
      </w:r>
      <w:r w:rsidRPr="00DD1B36">
        <w:rPr>
          <w:rStyle w:val="FootnoteReference"/>
          <w:rFonts w:asciiTheme="majorBidi" w:hAnsiTheme="majorBidi" w:cstheme="majorBidi"/>
          <w:color w:val="000000"/>
          <w:sz w:val="24"/>
          <w:szCs w:val="24"/>
          <w:shd w:val="clear" w:color="auto" w:fill="FFFFFF"/>
        </w:rPr>
        <w:footnoteReference w:id="23"/>
      </w:r>
      <w:r w:rsidRPr="00DD1B36">
        <w:rPr>
          <w:rFonts w:asciiTheme="majorBidi" w:hAnsiTheme="majorBidi" w:cstheme="majorBidi"/>
          <w:color w:val="000000"/>
          <w:sz w:val="24"/>
          <w:szCs w:val="24"/>
          <w:shd w:val="clear" w:color="auto" w:fill="FFFFFF"/>
        </w:rPr>
        <w:t xml:space="preserve">  Sedangkan menurut Soerdjono Soekanto (1982), masyarakat adalah bagian dari masyarakat yang berada di suatu wilayah (dalam arti geografi) dengan batas-batas tertentu dan memiliki tingkat kontak yang lebih tinggi dengan manusia-manusia di dalamnya daripada yang berada di luar batas wilayahnya.</w:t>
      </w:r>
      <w:r w:rsidRPr="00DD1B36">
        <w:rPr>
          <w:rStyle w:val="FootnoteReference"/>
          <w:rFonts w:asciiTheme="majorBidi" w:hAnsiTheme="majorBidi" w:cstheme="majorBidi"/>
          <w:color w:val="000000"/>
          <w:sz w:val="24"/>
          <w:szCs w:val="24"/>
          <w:shd w:val="clear" w:color="auto" w:fill="FFFFFF"/>
        </w:rPr>
        <w:footnoteReference w:id="24"/>
      </w:r>
      <w:r w:rsidRPr="00DD1B36">
        <w:rPr>
          <w:rFonts w:asciiTheme="majorBidi" w:hAnsiTheme="majorBidi" w:cstheme="majorBidi"/>
          <w:color w:val="000000"/>
          <w:sz w:val="24"/>
          <w:szCs w:val="24"/>
          <w:shd w:val="clear" w:color="auto" w:fill="FFFFFF"/>
        </w:rPr>
        <w:t xml:space="preserve"> </w:t>
      </w:r>
    </w:p>
    <w:p w:rsidR="00DB6CDF" w:rsidRPr="00DD1B36" w:rsidRDefault="00DB6CDF" w:rsidP="00DB6CDF">
      <w:pPr>
        <w:shd w:val="clear" w:color="auto" w:fill="FFFFFF"/>
        <w:ind w:left="993" w:firstLine="720"/>
        <w:jc w:val="both"/>
        <w:rPr>
          <w:rFonts w:asciiTheme="majorBidi" w:hAnsiTheme="majorBidi" w:cstheme="majorBidi"/>
          <w:color w:val="000000"/>
          <w:sz w:val="24"/>
          <w:szCs w:val="24"/>
          <w:shd w:val="clear" w:color="auto" w:fill="FFFFFF"/>
        </w:rPr>
      </w:pPr>
      <w:r>
        <w:rPr>
          <w:rFonts w:asciiTheme="majorBidi" w:hAnsiTheme="majorBidi" w:cstheme="majorBidi"/>
          <w:color w:val="000000"/>
          <w:sz w:val="24"/>
          <w:szCs w:val="24"/>
          <w:shd w:val="clear" w:color="auto" w:fill="FFFFFF"/>
          <w:lang w:val="id-ID"/>
        </w:rPr>
        <w:t>K</w:t>
      </w:r>
      <w:r w:rsidRPr="00DD1B36">
        <w:rPr>
          <w:rFonts w:asciiTheme="majorBidi" w:hAnsiTheme="majorBidi" w:cstheme="majorBidi"/>
          <w:color w:val="000000"/>
          <w:sz w:val="24"/>
          <w:szCs w:val="24"/>
          <w:shd w:val="clear" w:color="auto" w:fill="FFFFFF"/>
        </w:rPr>
        <w:t xml:space="preserve">esehatan masyarakat memiliki nama latin </w:t>
      </w:r>
      <w:r w:rsidRPr="00DD1B36">
        <w:rPr>
          <w:rFonts w:asciiTheme="majorBidi" w:hAnsiTheme="majorBidi" w:cstheme="majorBidi"/>
          <w:i/>
          <w:iCs/>
          <w:color w:val="000000"/>
          <w:sz w:val="24"/>
          <w:szCs w:val="24"/>
          <w:shd w:val="clear" w:color="auto" w:fill="FFFFFF"/>
        </w:rPr>
        <w:t xml:space="preserve">(public health). </w:t>
      </w:r>
      <w:r w:rsidRPr="00DD1B36">
        <w:rPr>
          <w:rFonts w:asciiTheme="majorBidi" w:hAnsiTheme="majorBidi" w:cstheme="majorBidi"/>
          <w:color w:val="000000"/>
          <w:sz w:val="24"/>
          <w:szCs w:val="24"/>
          <w:shd w:val="clear" w:color="auto" w:fill="FFFFFF"/>
        </w:rPr>
        <w:t xml:space="preserve">Sedangkan kesehatan masyarakat adalah seni dan ilmu mencegah suatu penyakit, memperpanjang hidup serta meningkatkan kesehatan melalui usaha-usaha pengorganisasian masyarakat. Pengorganisasian masyarakat ini untuk: </w:t>
      </w:r>
    </w:p>
    <w:p w:rsidR="00DB6CDF" w:rsidRPr="00DD1B36" w:rsidRDefault="00DB6CDF" w:rsidP="00DB6CDF">
      <w:pPr>
        <w:pStyle w:val="ListParagraph"/>
        <w:numPr>
          <w:ilvl w:val="0"/>
          <w:numId w:val="21"/>
        </w:numPr>
        <w:shd w:val="clear" w:color="auto" w:fill="FFFFFF"/>
        <w:spacing w:line="240" w:lineRule="auto"/>
        <w:ind w:left="1418"/>
        <w:jc w:val="both"/>
        <w:rPr>
          <w:rFonts w:asciiTheme="majorBidi" w:hAnsiTheme="majorBidi" w:cstheme="majorBidi"/>
          <w:color w:val="000000"/>
          <w:sz w:val="24"/>
          <w:szCs w:val="24"/>
          <w:shd w:val="clear" w:color="auto" w:fill="FFFFFF"/>
        </w:rPr>
      </w:pPr>
      <w:r w:rsidRPr="00DD1B36">
        <w:rPr>
          <w:rFonts w:asciiTheme="majorBidi" w:hAnsiTheme="majorBidi" w:cstheme="majorBidi"/>
          <w:color w:val="000000"/>
          <w:sz w:val="24"/>
          <w:szCs w:val="24"/>
          <w:shd w:val="clear" w:color="auto" w:fill="FFFFFF"/>
        </w:rPr>
        <w:t>Peningkatan sanitasi lingkungan</w:t>
      </w:r>
    </w:p>
    <w:p w:rsidR="00DB6CDF" w:rsidRPr="00DD1B36" w:rsidRDefault="00DB6CDF" w:rsidP="00DB6CDF">
      <w:pPr>
        <w:pStyle w:val="ListParagraph"/>
        <w:numPr>
          <w:ilvl w:val="0"/>
          <w:numId w:val="21"/>
        </w:numPr>
        <w:shd w:val="clear" w:color="auto" w:fill="FFFFFF"/>
        <w:spacing w:line="240" w:lineRule="auto"/>
        <w:ind w:left="1418"/>
        <w:jc w:val="both"/>
        <w:rPr>
          <w:rFonts w:asciiTheme="majorBidi" w:hAnsiTheme="majorBidi" w:cstheme="majorBidi"/>
          <w:color w:val="000000"/>
          <w:sz w:val="24"/>
          <w:szCs w:val="24"/>
          <w:shd w:val="clear" w:color="auto" w:fill="FFFFFF"/>
        </w:rPr>
      </w:pPr>
      <w:r w:rsidRPr="00DD1B36">
        <w:rPr>
          <w:rFonts w:asciiTheme="majorBidi" w:hAnsiTheme="majorBidi" w:cstheme="majorBidi"/>
          <w:color w:val="000000"/>
          <w:sz w:val="24"/>
          <w:szCs w:val="24"/>
          <w:shd w:val="clear" w:color="auto" w:fill="FFFFFF"/>
        </w:rPr>
        <w:t>Pemberantasan penyakit menular</w:t>
      </w:r>
    </w:p>
    <w:p w:rsidR="00DB6CDF" w:rsidRPr="00DD1B36" w:rsidRDefault="00DB6CDF" w:rsidP="00DB6CDF">
      <w:pPr>
        <w:pStyle w:val="ListParagraph"/>
        <w:numPr>
          <w:ilvl w:val="0"/>
          <w:numId w:val="21"/>
        </w:numPr>
        <w:shd w:val="clear" w:color="auto" w:fill="FFFFFF"/>
        <w:spacing w:line="240" w:lineRule="auto"/>
        <w:ind w:left="1418"/>
        <w:jc w:val="both"/>
        <w:rPr>
          <w:rFonts w:asciiTheme="majorBidi" w:hAnsiTheme="majorBidi" w:cstheme="majorBidi"/>
          <w:color w:val="000000"/>
          <w:sz w:val="24"/>
          <w:szCs w:val="24"/>
          <w:shd w:val="clear" w:color="auto" w:fill="FFFFFF"/>
        </w:rPr>
      </w:pPr>
      <w:r w:rsidRPr="00DD1B36">
        <w:rPr>
          <w:rFonts w:asciiTheme="majorBidi" w:hAnsiTheme="majorBidi" w:cstheme="majorBidi"/>
          <w:color w:val="000000"/>
          <w:sz w:val="24"/>
          <w:szCs w:val="24"/>
          <w:shd w:val="clear" w:color="auto" w:fill="FFFFFF"/>
        </w:rPr>
        <w:t xml:space="preserve">Pendidikan untuk kebersihan pribadi </w:t>
      </w:r>
    </w:p>
    <w:p w:rsidR="00DB6CDF" w:rsidRPr="00DD1B36" w:rsidRDefault="00DB6CDF" w:rsidP="00DB6CDF">
      <w:pPr>
        <w:pStyle w:val="ListParagraph"/>
        <w:numPr>
          <w:ilvl w:val="0"/>
          <w:numId w:val="21"/>
        </w:numPr>
        <w:shd w:val="clear" w:color="auto" w:fill="FFFFFF"/>
        <w:spacing w:line="240" w:lineRule="auto"/>
        <w:ind w:left="1418"/>
        <w:jc w:val="both"/>
        <w:rPr>
          <w:rFonts w:asciiTheme="majorBidi" w:hAnsiTheme="majorBidi" w:cstheme="majorBidi"/>
          <w:color w:val="000000"/>
          <w:sz w:val="24"/>
          <w:szCs w:val="24"/>
          <w:shd w:val="clear" w:color="auto" w:fill="FFFFFF"/>
        </w:rPr>
      </w:pPr>
      <w:r w:rsidRPr="00DD1B36">
        <w:rPr>
          <w:rFonts w:asciiTheme="majorBidi" w:hAnsiTheme="majorBidi" w:cstheme="majorBidi"/>
          <w:color w:val="000000"/>
          <w:sz w:val="24"/>
          <w:szCs w:val="24"/>
          <w:shd w:val="clear" w:color="auto" w:fill="FFFFFF"/>
        </w:rPr>
        <w:t>Pengorganisasian pelayanan dan perawatan medis dalam rangka mendiagnosa dan mengobati pasien sedini mungkin</w:t>
      </w:r>
    </w:p>
    <w:p w:rsidR="00DB6CDF" w:rsidRPr="00DD1B36" w:rsidRDefault="00DB6CDF" w:rsidP="00DB6CDF">
      <w:pPr>
        <w:pStyle w:val="ListParagraph"/>
        <w:numPr>
          <w:ilvl w:val="0"/>
          <w:numId w:val="21"/>
        </w:numPr>
        <w:shd w:val="clear" w:color="auto" w:fill="FFFFFF"/>
        <w:spacing w:after="0" w:line="240" w:lineRule="auto"/>
        <w:ind w:left="1418"/>
        <w:jc w:val="both"/>
        <w:rPr>
          <w:rFonts w:asciiTheme="majorBidi" w:hAnsiTheme="majorBidi" w:cstheme="majorBidi"/>
          <w:color w:val="000000"/>
          <w:sz w:val="24"/>
          <w:szCs w:val="24"/>
          <w:shd w:val="clear" w:color="auto" w:fill="FFFFFF"/>
        </w:rPr>
      </w:pPr>
      <w:r w:rsidRPr="00DD1B36">
        <w:rPr>
          <w:rFonts w:asciiTheme="majorBidi" w:hAnsiTheme="majorBidi" w:cstheme="majorBidi"/>
          <w:color w:val="000000"/>
          <w:sz w:val="24"/>
          <w:szCs w:val="24"/>
          <w:shd w:val="clear" w:color="auto" w:fill="FFFFFF"/>
        </w:rPr>
        <w:t xml:space="preserve">Kemajuan rekayasa sosial untuk memastikan bahwa setiap orang memiliki akses terhadap kebutuhan hidup yang layak dan kesehatan yang baik. </w:t>
      </w:r>
    </w:p>
    <w:p w:rsidR="00DB6CDF" w:rsidRDefault="00DB6CDF" w:rsidP="00DB6CDF">
      <w:pPr>
        <w:shd w:val="clear" w:color="auto" w:fill="FFFFFF"/>
        <w:ind w:left="1058" w:firstLine="720"/>
        <w:jc w:val="both"/>
        <w:rPr>
          <w:rFonts w:asciiTheme="majorBidi" w:hAnsiTheme="majorBidi" w:cstheme="majorBidi"/>
          <w:color w:val="000000"/>
          <w:sz w:val="24"/>
          <w:szCs w:val="24"/>
          <w:shd w:val="clear" w:color="auto" w:fill="FFFFFF"/>
        </w:rPr>
      </w:pPr>
      <w:r w:rsidRPr="00DD1B36">
        <w:rPr>
          <w:rFonts w:asciiTheme="majorBidi" w:hAnsiTheme="majorBidi" w:cstheme="majorBidi"/>
          <w:color w:val="000000"/>
          <w:sz w:val="24"/>
          <w:szCs w:val="24"/>
          <w:shd w:val="clear" w:color="auto" w:fill="FFFFFF"/>
        </w:rPr>
        <w:t xml:space="preserve">kesehatan masyarakat sebagai ilmu dan seni melestarikan, menjaga,  dan meningkatkan kesehatan masyarakat melalui inisiatif pengorganisasian masyarakat. </w:t>
      </w:r>
      <w:r w:rsidRPr="00DD1B36">
        <w:rPr>
          <w:rStyle w:val="FootnoteReference"/>
          <w:rFonts w:asciiTheme="majorBidi" w:hAnsiTheme="majorBidi" w:cstheme="majorBidi"/>
          <w:color w:val="000000"/>
          <w:sz w:val="24"/>
          <w:szCs w:val="24"/>
          <w:shd w:val="clear" w:color="auto" w:fill="FFFFFF"/>
        </w:rPr>
        <w:footnoteReference w:id="25"/>
      </w:r>
      <w:r w:rsidRPr="00DD1B36">
        <w:rPr>
          <w:rFonts w:asciiTheme="majorBidi" w:hAnsiTheme="majorBidi" w:cstheme="majorBidi"/>
          <w:color w:val="000000"/>
          <w:sz w:val="24"/>
          <w:szCs w:val="24"/>
          <w:shd w:val="clear" w:color="auto" w:fill="FFFFFF"/>
        </w:rPr>
        <w:t xml:space="preserve"> Perilaku sehat dalam suatu komunitas masyarakat dapat dimulai dari pemenuhan gizi dalam tubuh yang seimbang. Zat gizi merupakan substansi </w:t>
      </w:r>
      <w:r w:rsidRPr="00DD1B36">
        <w:rPr>
          <w:rFonts w:asciiTheme="majorBidi" w:hAnsiTheme="majorBidi" w:cstheme="majorBidi"/>
          <w:color w:val="000000"/>
          <w:sz w:val="24"/>
          <w:szCs w:val="24"/>
          <w:shd w:val="clear" w:color="auto" w:fill="FFFFFF"/>
        </w:rPr>
        <w:lastRenderedPageBreak/>
        <w:t>makanan yang dibutuhkan dalam tubuh untuk hidup dengan sehat yang terdiri dari karbohidrat, protein, lemak, vitamin dan mineral.</w:t>
      </w:r>
      <w:r w:rsidRPr="00DD1B36">
        <w:rPr>
          <w:rStyle w:val="FootnoteReference"/>
          <w:rFonts w:asciiTheme="majorBidi" w:hAnsiTheme="majorBidi" w:cstheme="majorBidi"/>
          <w:color w:val="000000"/>
          <w:sz w:val="24"/>
          <w:szCs w:val="24"/>
          <w:shd w:val="clear" w:color="auto" w:fill="FFFFFF"/>
        </w:rPr>
        <w:footnoteReference w:id="26"/>
      </w:r>
      <w:r w:rsidRPr="00DD1B36">
        <w:rPr>
          <w:rFonts w:asciiTheme="majorBidi" w:hAnsiTheme="majorBidi" w:cstheme="majorBidi"/>
          <w:color w:val="000000"/>
          <w:sz w:val="24"/>
          <w:szCs w:val="24"/>
          <w:shd w:val="clear" w:color="auto" w:fill="FFFFFF"/>
        </w:rPr>
        <w:t xml:space="preserve"> Zat gizi berfungsi sebagai sumber energi dalam tubuh manusia. Seperti yang dikatakan diatas bahwa dapat melakukan kegiatan dan aktivitas sehari-hari merupakan indikator dapat dikatakan sehat. Melakukan aktivitas dan kegiatan sehari-hari memerlukan energi. </w:t>
      </w:r>
    </w:p>
    <w:p w:rsidR="00DB6CDF" w:rsidRDefault="00DB6CDF" w:rsidP="00DB6CDF">
      <w:pPr>
        <w:shd w:val="clear" w:color="auto" w:fill="FFFFFF"/>
        <w:ind w:left="1058" w:firstLine="720"/>
        <w:jc w:val="both"/>
        <w:rPr>
          <w:rFonts w:asciiTheme="majorBidi" w:hAnsiTheme="majorBidi" w:cstheme="majorBidi"/>
          <w:color w:val="000000"/>
          <w:sz w:val="24"/>
          <w:szCs w:val="24"/>
          <w:shd w:val="clear" w:color="auto" w:fill="FFFFFF"/>
        </w:rPr>
      </w:pPr>
      <w:r w:rsidRPr="00DD1B36">
        <w:rPr>
          <w:rFonts w:asciiTheme="majorBidi" w:hAnsiTheme="majorBidi" w:cstheme="majorBidi"/>
          <w:color w:val="000000"/>
          <w:sz w:val="24"/>
          <w:szCs w:val="24"/>
          <w:shd w:val="clear" w:color="auto" w:fill="FFFFFF"/>
        </w:rPr>
        <w:t xml:space="preserve">Sumber energi berasal dari zat gizi. Gizi juga disebut sebagai nutrisi. Zat gizi yang diperoleh dari tumbuhan disebut sebagai zat </w:t>
      </w:r>
      <w:r w:rsidRPr="00DD1B36">
        <w:rPr>
          <w:rFonts w:asciiTheme="majorBidi" w:hAnsiTheme="majorBidi" w:cstheme="majorBidi"/>
          <w:i/>
          <w:iCs/>
          <w:color w:val="000000"/>
          <w:sz w:val="24"/>
          <w:szCs w:val="24"/>
          <w:shd w:val="clear" w:color="auto" w:fill="FFFFFF"/>
        </w:rPr>
        <w:t>nabati</w:t>
      </w:r>
      <w:r w:rsidRPr="00DD1B36">
        <w:rPr>
          <w:rFonts w:asciiTheme="majorBidi" w:hAnsiTheme="majorBidi" w:cstheme="majorBidi"/>
          <w:color w:val="000000"/>
          <w:sz w:val="24"/>
          <w:szCs w:val="24"/>
          <w:shd w:val="clear" w:color="auto" w:fill="FFFFFF"/>
        </w:rPr>
        <w:t xml:space="preserve"> sedangkan zat gizi yang diperoleh dari hewan disebut </w:t>
      </w:r>
      <w:r w:rsidRPr="00DD1B36">
        <w:rPr>
          <w:rFonts w:asciiTheme="majorBidi" w:hAnsiTheme="majorBidi" w:cstheme="majorBidi"/>
          <w:i/>
          <w:iCs/>
          <w:color w:val="000000"/>
          <w:sz w:val="24"/>
          <w:szCs w:val="24"/>
          <w:shd w:val="clear" w:color="auto" w:fill="FFFFFF"/>
        </w:rPr>
        <w:t xml:space="preserve">hewani. </w:t>
      </w:r>
      <w:r w:rsidRPr="00DD1B36">
        <w:rPr>
          <w:rFonts w:asciiTheme="majorBidi" w:hAnsiTheme="majorBidi" w:cstheme="majorBidi"/>
          <w:color w:val="000000"/>
          <w:sz w:val="24"/>
          <w:szCs w:val="24"/>
          <w:shd w:val="clear" w:color="auto" w:fill="FFFFFF"/>
        </w:rPr>
        <w:t>Selain pemenuhan kebutuhan gizi, menjaga lingkungan tempat tinggal mereka dengan bersih merupakan salah satu b</w:t>
      </w:r>
      <w:r>
        <w:rPr>
          <w:rFonts w:asciiTheme="majorBidi" w:hAnsiTheme="majorBidi" w:cstheme="majorBidi"/>
          <w:color w:val="000000"/>
          <w:sz w:val="24"/>
          <w:szCs w:val="24"/>
          <w:shd w:val="clear" w:color="auto" w:fill="FFFFFF"/>
        </w:rPr>
        <w:t>entuk perilaku yang sehat juga.</w:t>
      </w:r>
    </w:p>
    <w:p w:rsidR="00DB6CDF" w:rsidRPr="00D14F57" w:rsidRDefault="00DB6CDF" w:rsidP="00DB6CDF">
      <w:pPr>
        <w:shd w:val="clear" w:color="auto" w:fill="FFFFFF"/>
        <w:ind w:left="1058" w:firstLine="720"/>
        <w:jc w:val="both"/>
        <w:rPr>
          <w:rFonts w:asciiTheme="majorBidi" w:hAnsiTheme="majorBidi" w:cstheme="majorBidi"/>
          <w:color w:val="040402"/>
          <w:sz w:val="24"/>
          <w:szCs w:val="24"/>
        </w:rPr>
      </w:pPr>
      <w:r w:rsidRPr="00DD1B36">
        <w:rPr>
          <w:rFonts w:asciiTheme="majorBidi" w:hAnsiTheme="majorBidi" w:cstheme="majorBidi"/>
          <w:color w:val="040402"/>
          <w:sz w:val="24"/>
          <w:szCs w:val="24"/>
        </w:rPr>
        <w:t>Memanfaatkan lahan pekarangan untuk ditanami sayuran dan buah sebagai kebun gizi merupakan salah satu kegiatan dalam meningkatkan kesehatan lingkungan. Aset lahan pekarangan yang tadinya hanya sebagai ruang kosong, namun kebun gizi hadir sebagai bentuk peningkatan kesehatan lingkungan dan menambah keindahan alam di sekitar tempat tinggal manusia. Pemanfaatan lahan pekarangan ini merupakan sasaran kesehatan lingkungan di wilayah pemukiman. Memanfaatkan lahan kosong dengan sesuatu yang bisa berma</w:t>
      </w:r>
      <w:r>
        <w:rPr>
          <w:rFonts w:asciiTheme="majorBidi" w:hAnsiTheme="majorBidi" w:cstheme="majorBidi"/>
          <w:color w:val="040402"/>
          <w:sz w:val="24"/>
          <w:szCs w:val="24"/>
        </w:rPr>
        <w:t xml:space="preserve">nfaat bagi masyarakat sekitar. </w:t>
      </w:r>
    </w:p>
    <w:p w:rsidR="00DB6CDF" w:rsidRDefault="00DB6CDF" w:rsidP="00DB6CDF">
      <w:pPr>
        <w:pStyle w:val="arabic"/>
        <w:numPr>
          <w:ilvl w:val="0"/>
          <w:numId w:val="20"/>
        </w:numPr>
        <w:shd w:val="clear" w:color="auto" w:fill="FFFFFF"/>
        <w:spacing w:before="0" w:beforeAutospacing="0" w:after="0" w:afterAutospacing="0"/>
        <w:ind w:left="993" w:right="96"/>
        <w:jc w:val="both"/>
        <w:rPr>
          <w:rFonts w:asciiTheme="majorBidi" w:hAnsiTheme="majorBidi" w:cstheme="majorBidi"/>
          <w:color w:val="000000"/>
          <w:shd w:val="clear" w:color="auto" w:fill="FFFFFF"/>
        </w:rPr>
      </w:pPr>
      <w:r>
        <w:rPr>
          <w:rFonts w:asciiTheme="majorBidi" w:hAnsiTheme="majorBidi" w:cstheme="majorBidi"/>
          <w:color w:val="000000"/>
          <w:shd w:val="clear" w:color="auto" w:fill="FFFFFF"/>
        </w:rPr>
        <w:t>Kesehatan dalam Perspektif islam</w:t>
      </w:r>
    </w:p>
    <w:p w:rsidR="00DB6CDF" w:rsidRDefault="00DB6CDF" w:rsidP="00DB6CDF">
      <w:pPr>
        <w:pStyle w:val="arabic"/>
        <w:shd w:val="clear" w:color="auto" w:fill="FFFFFF"/>
        <w:spacing w:before="0" w:beforeAutospacing="0" w:after="0" w:afterAutospacing="0"/>
        <w:ind w:left="1058" w:right="96" w:firstLine="720"/>
        <w:jc w:val="both"/>
        <w:rPr>
          <w:rFonts w:asciiTheme="majorBidi" w:hAnsiTheme="majorBidi" w:cstheme="majorBidi"/>
          <w:color w:val="000000"/>
          <w:shd w:val="clear" w:color="auto" w:fill="FFFFFF"/>
        </w:rPr>
      </w:pPr>
      <w:r>
        <w:rPr>
          <w:rFonts w:asciiTheme="majorBidi" w:hAnsiTheme="majorBidi" w:cstheme="majorBidi"/>
          <w:color w:val="000000"/>
          <w:shd w:val="clear" w:color="auto" w:fill="FFFFFF"/>
        </w:rPr>
        <w:t xml:space="preserve">Memiliki tubuh yang sehat merupakan impian semua manusia. Hal sederhana untuk menjadikan tubuh sehat adalah melakukan hal-hal </w:t>
      </w:r>
      <w:r>
        <w:rPr>
          <w:rFonts w:asciiTheme="majorBidi" w:hAnsiTheme="majorBidi" w:cstheme="majorBidi"/>
          <w:color w:val="000000"/>
          <w:shd w:val="clear" w:color="auto" w:fill="FFFFFF"/>
        </w:rPr>
        <w:lastRenderedPageBreak/>
        <w:t xml:space="preserve">yang positif dan produktif. Mengonsumsi buah dan sayur secara seimbang dan konsisten merupakan salah satu kegiatan yang positif dan </w:t>
      </w:r>
      <w:r>
        <w:rPr>
          <w:rFonts w:asciiTheme="majorBidi" w:hAnsiTheme="majorBidi" w:cstheme="majorBidi"/>
          <w:i/>
          <w:iCs/>
          <w:color w:val="000000"/>
          <w:shd w:val="clear" w:color="auto" w:fill="FFFFFF"/>
        </w:rPr>
        <w:t xml:space="preserve">istiqomah. </w:t>
      </w:r>
      <w:r>
        <w:rPr>
          <w:rFonts w:asciiTheme="majorBidi" w:hAnsiTheme="majorBidi" w:cstheme="majorBidi"/>
          <w:color w:val="000000"/>
          <w:shd w:val="clear" w:color="auto" w:fill="FFFFFF"/>
        </w:rPr>
        <w:t xml:space="preserve">Dalam islam, menjaga kesehatan sangat dianjurkan oleh Allah Swt. berikut ini merupakan firman Allah yang menjelaskan tentang menjaga nikmatnya kesehatan: </w:t>
      </w:r>
    </w:p>
    <w:p w:rsidR="00DB6CDF" w:rsidRDefault="00DB6CDF" w:rsidP="00DB6CDF">
      <w:pPr>
        <w:pStyle w:val="arabic"/>
        <w:shd w:val="clear" w:color="auto" w:fill="FFFFFF"/>
        <w:spacing w:before="0" w:beforeAutospacing="0" w:after="120" w:afterAutospacing="0"/>
        <w:ind w:right="95"/>
        <w:jc w:val="right"/>
        <w:rPr>
          <w:rFonts w:ascii="Helvetica" w:hAnsi="Helvetica"/>
          <w:color w:val="040402"/>
          <w:shd w:val="clear" w:color="auto" w:fill="FFFEFC"/>
        </w:rPr>
      </w:pPr>
      <w:r w:rsidRPr="000821CA">
        <w:rPr>
          <w:rFonts w:ascii="Helvetica" w:hAnsi="Helvetica"/>
          <w:color w:val="040402"/>
          <w:shd w:val="clear" w:color="auto" w:fill="FFFEFC"/>
          <w:rtl/>
        </w:rPr>
        <w:t>وَكُلُوا۟ مِمَّا رَزَقَكُمُ ٱللَّهُ حَلَٰلًا طَيِّبًا ۚ وَٱتَّقُوا۟ ٱللَّهَ ٱلَّذِىٓ أَنتُم بِهِۦ مُؤْمِنُونَ</w:t>
      </w:r>
    </w:p>
    <w:p w:rsidR="00DB6CDF" w:rsidRPr="00D14F57" w:rsidRDefault="00DB6CDF" w:rsidP="00DB6CDF">
      <w:pPr>
        <w:pStyle w:val="arabic"/>
        <w:shd w:val="clear" w:color="auto" w:fill="FFFFFF"/>
        <w:spacing w:before="0" w:beforeAutospacing="0" w:after="120" w:afterAutospacing="0"/>
        <w:ind w:left="992" w:right="96" w:firstLine="447"/>
        <w:jc w:val="both"/>
        <w:rPr>
          <w:rFonts w:asciiTheme="majorBidi" w:hAnsiTheme="majorBidi" w:cstheme="majorBidi"/>
          <w:color w:val="040402"/>
          <w:shd w:val="clear" w:color="auto" w:fill="FFFEFC"/>
        </w:rPr>
      </w:pPr>
      <w:r w:rsidRPr="00D14F57">
        <w:rPr>
          <w:rFonts w:asciiTheme="majorBidi" w:hAnsiTheme="majorBidi" w:cstheme="majorBidi"/>
          <w:color w:val="040402"/>
          <w:shd w:val="clear" w:color="auto" w:fill="FFFEFC"/>
        </w:rPr>
        <w:t>Artinya: “dan makanlah dari apa yang telah diberikan Allah Swt. kepadamu sebagai rezeki yang halal dan baik, dan bertakwalah kepada Allah Swt. yang kamu beriman kepada-Nya”. (Q.S. Al-Ma’idah: 88)</w:t>
      </w:r>
      <w:r w:rsidRPr="00D14F57">
        <w:rPr>
          <w:rStyle w:val="FootnoteReference"/>
          <w:rFonts w:asciiTheme="majorBidi" w:hAnsiTheme="majorBidi" w:cstheme="majorBidi"/>
          <w:color w:val="040402"/>
          <w:shd w:val="clear" w:color="auto" w:fill="FFFEFC"/>
        </w:rPr>
        <w:footnoteReference w:id="27"/>
      </w:r>
    </w:p>
    <w:p w:rsidR="00DB6CDF" w:rsidRDefault="00DB6CDF" w:rsidP="00DB6CDF">
      <w:pPr>
        <w:pStyle w:val="arabic"/>
        <w:shd w:val="clear" w:color="auto" w:fill="FFFFFF"/>
        <w:spacing w:before="0" w:beforeAutospacing="0" w:after="0" w:afterAutospacing="0"/>
        <w:ind w:left="992" w:right="96" w:firstLine="720"/>
        <w:jc w:val="both"/>
        <w:rPr>
          <w:rFonts w:asciiTheme="majorBidi" w:hAnsiTheme="majorBidi" w:cstheme="majorBidi"/>
          <w:color w:val="040402"/>
          <w:shd w:val="clear" w:color="auto" w:fill="FFFEFC"/>
        </w:rPr>
      </w:pPr>
      <w:r>
        <w:rPr>
          <w:rFonts w:asciiTheme="majorBidi" w:hAnsiTheme="majorBidi" w:cstheme="majorBidi"/>
          <w:color w:val="040402"/>
          <w:shd w:val="clear" w:color="auto" w:fill="FFFEFC"/>
        </w:rPr>
        <w:t xml:space="preserve">Dalam surah al-ma’idah ayat 88 diatas menjelaskan tentang bagaimana nikmatnya menjaga kesehatan. </w:t>
      </w:r>
      <w:r>
        <w:rPr>
          <w:rFonts w:asciiTheme="majorBidi" w:hAnsiTheme="majorBidi" w:cstheme="majorBidi"/>
          <w:i/>
          <w:iCs/>
          <w:color w:val="040402"/>
          <w:shd w:val="clear" w:color="auto" w:fill="FFFEFC"/>
        </w:rPr>
        <w:t xml:space="preserve">Halalan Thaiyyiban </w:t>
      </w:r>
      <w:r>
        <w:rPr>
          <w:rFonts w:asciiTheme="majorBidi" w:hAnsiTheme="majorBidi" w:cstheme="majorBidi"/>
          <w:color w:val="040402"/>
          <w:shd w:val="clear" w:color="auto" w:fill="FFFEFC"/>
        </w:rPr>
        <w:t xml:space="preserve">memiliki arti halal dan baik yang berarti makanan yang dzat nya halal dan baik. Syaich Abdurrahman bin Nashir As-sa’di menjelaskan maksud dari ayat diatas bahwa makanlah dari hasil atau rezeki dengan cara yang halal. Tidak merampok, mencuri dan cara-cara haram lainnya. Makanan itu harus baik </w:t>
      </w:r>
      <w:r>
        <w:rPr>
          <w:rFonts w:asciiTheme="majorBidi" w:hAnsiTheme="majorBidi" w:cstheme="majorBidi"/>
          <w:i/>
          <w:iCs/>
          <w:color w:val="040402"/>
          <w:shd w:val="clear" w:color="auto" w:fill="FFFEFC"/>
        </w:rPr>
        <w:t xml:space="preserve">(thayyib) </w:t>
      </w:r>
      <w:r>
        <w:rPr>
          <w:rFonts w:asciiTheme="majorBidi" w:hAnsiTheme="majorBidi" w:cstheme="majorBidi"/>
          <w:color w:val="040402"/>
          <w:shd w:val="clear" w:color="auto" w:fill="FFFEFC"/>
        </w:rPr>
        <w:t xml:space="preserve">dan tidak mengandung kotoran/penyakit. Dalam ayat ini menjelaskan bahwa Allah memerintahkan hambanya untuk memakan makanan yang halal serta baik. Dalam hal ini memakan makanan sayuran dan buah merupakan hal yang baik karena mencukupi kebutuhan gizi dalam tubuh. Serta sayuran dan buah merupakan salah satu makanan yang halal. Mengkonsumsi buah dan sayur dari kebun gizi merupakan salah satu perilaku untuk menikmati kesehatan dengan cara yang halal. Rasulullah saw. </w:t>
      </w:r>
      <w:r>
        <w:rPr>
          <w:rFonts w:asciiTheme="majorBidi" w:hAnsiTheme="majorBidi" w:cstheme="majorBidi"/>
          <w:color w:val="040402"/>
          <w:shd w:val="clear" w:color="auto" w:fill="FFFEFC"/>
        </w:rPr>
        <w:lastRenderedPageBreak/>
        <w:t xml:space="preserve">bersabda mengenai perintah untuk  menjaga kesehatan: </w:t>
      </w:r>
    </w:p>
    <w:p w:rsidR="00DB6CDF" w:rsidRPr="008C64F6" w:rsidRDefault="00DB6CDF" w:rsidP="00DB6CDF">
      <w:pPr>
        <w:pStyle w:val="arabic"/>
        <w:shd w:val="clear" w:color="auto" w:fill="FFFFFF"/>
        <w:spacing w:before="0" w:beforeAutospacing="0" w:after="375" w:afterAutospacing="0"/>
        <w:ind w:left="1440" w:right="95" w:firstLine="360"/>
        <w:jc w:val="right"/>
        <w:rPr>
          <w:rFonts w:ascii="Verdana" w:hAnsi="Verdana"/>
          <w:shd w:val="clear" w:color="auto" w:fill="FFFFFF"/>
        </w:rPr>
      </w:pPr>
      <w:r w:rsidRPr="008C64F6">
        <w:rPr>
          <w:rFonts w:ascii="Verdana" w:hAnsi="Verdana"/>
          <w:shd w:val="clear" w:color="auto" w:fill="FFFFFF"/>
          <w:rtl/>
        </w:rPr>
        <w:t>ما ملأ آدمي وعاء شرا من بطن, بحسب ابن آدم أكلات يقمن صلبه, فإن كان لا محالة فثلث لطعامه, وثلث لشرابه, وثلث لنفسه</w:t>
      </w:r>
    </w:p>
    <w:p w:rsidR="00DB6CDF" w:rsidRPr="008C64F6" w:rsidRDefault="00DB6CDF" w:rsidP="00DB6CDF">
      <w:pPr>
        <w:pStyle w:val="arabic"/>
        <w:shd w:val="clear" w:color="auto" w:fill="FFFFFF"/>
        <w:spacing w:before="0" w:beforeAutospacing="0" w:after="0" w:afterAutospacing="0"/>
        <w:ind w:left="993" w:right="95" w:firstLine="720"/>
        <w:jc w:val="both"/>
        <w:rPr>
          <w:rFonts w:asciiTheme="majorBidi" w:hAnsiTheme="majorBidi" w:cstheme="majorBidi"/>
          <w:i/>
          <w:iCs/>
          <w:color w:val="040402"/>
          <w:shd w:val="clear" w:color="auto" w:fill="FFFEFC"/>
        </w:rPr>
      </w:pPr>
      <w:r w:rsidRPr="00CE7A92">
        <w:rPr>
          <w:rFonts w:asciiTheme="majorBidi" w:hAnsiTheme="majorBidi" w:cstheme="majorBidi"/>
          <w:shd w:val="clear" w:color="auto" w:fill="FFFFFF"/>
        </w:rPr>
        <w:t>Artinya: “Tidaklah anak Adam memenuhi wadah yang lebih buruk dari perut, cukup baginya beberapa suapan yang menegakkan tulang punggungnya, apabila tidak mampu maka sepertiga untuk makanannya, sepertiga untuk minumnya, dan sepertiga untuk nafasnya.”</w:t>
      </w:r>
      <w:r w:rsidRPr="008C64F6">
        <w:rPr>
          <w:rFonts w:asciiTheme="majorBidi" w:hAnsiTheme="majorBidi" w:cstheme="majorBidi"/>
          <w:i/>
          <w:iCs/>
          <w:shd w:val="clear" w:color="auto" w:fill="FFFFFF"/>
        </w:rPr>
        <w:t xml:space="preserve"> </w:t>
      </w:r>
      <w:r w:rsidRPr="00603E88">
        <w:rPr>
          <w:rFonts w:asciiTheme="majorBidi" w:hAnsiTheme="majorBidi" w:cstheme="majorBidi"/>
          <w:shd w:val="clear" w:color="auto" w:fill="FFFFFF"/>
        </w:rPr>
        <w:t>(HR. At-Tirmidzi: 2380, Ibnu Majah: 3349. Hadits ini dinyatakan shahih oleh Syaikh al-Albani)</w:t>
      </w:r>
    </w:p>
    <w:p w:rsidR="00DB6CDF" w:rsidRDefault="00DB6CDF" w:rsidP="00DB6CDF">
      <w:pPr>
        <w:pStyle w:val="arabic"/>
        <w:shd w:val="clear" w:color="auto" w:fill="FFFFFF"/>
        <w:spacing w:before="0" w:beforeAutospacing="0" w:after="0" w:afterAutospacing="0"/>
        <w:ind w:left="992" w:right="96" w:firstLine="720"/>
        <w:jc w:val="both"/>
        <w:rPr>
          <w:rFonts w:asciiTheme="majorBidi" w:hAnsiTheme="majorBidi" w:cstheme="majorBidi"/>
          <w:color w:val="040402"/>
        </w:rPr>
      </w:pPr>
      <w:r w:rsidRPr="008D1B60">
        <w:rPr>
          <w:rFonts w:asciiTheme="majorBidi" w:hAnsiTheme="majorBidi" w:cstheme="majorBidi"/>
          <w:color w:val="040402"/>
        </w:rPr>
        <w:t xml:space="preserve">Dalam hadist di atas, menjelaskan tentang perut diciptakan untuk menegakkan tulang punggung dengan makanan yang dikonsumsi. Memakan makanan yang berlebihan dapat merusak perut dan organ tubuh lainnya. Sehingga perut dikatakan lebih buruk dari sebuah wadah makanan. (Tuhfatul Ahwadzi bi Syarhi Jami’it Tirmidzi: 5/381).   </w:t>
      </w:r>
      <w:r>
        <w:rPr>
          <w:rFonts w:asciiTheme="majorBidi" w:hAnsiTheme="majorBidi" w:cstheme="majorBidi"/>
          <w:color w:val="040402"/>
        </w:rPr>
        <w:t>Intinya, Rasulullah saw. melarang umatnya untuk berlebihan dalam mengkonsumsi makanan. Makan dan minum secara berlebihan dapat merusak tubuh dan kessehatan tubuh. Dengan mengkonsumsi gizi yang seimbang dengan sayur dan buah, tidak kekurangan gizi dan tidak kelebihan gizi maka dapat menjaga tubuh untuk tetap sehat jasmani dan dapat menjalankan ibadah kepada Allah Swt.</w:t>
      </w:r>
    </w:p>
    <w:p w:rsidR="00DB6CDF" w:rsidRDefault="00DB6CDF" w:rsidP="00DB6CDF">
      <w:pPr>
        <w:pStyle w:val="arabic"/>
        <w:shd w:val="clear" w:color="auto" w:fill="FFFFFF"/>
        <w:spacing w:before="0" w:beforeAutospacing="0" w:after="0" w:afterAutospacing="0"/>
        <w:ind w:left="992" w:right="96" w:firstLine="720"/>
        <w:jc w:val="both"/>
      </w:pPr>
      <w:r>
        <w:rPr>
          <w:rFonts w:asciiTheme="majorBidi" w:hAnsiTheme="majorBidi" w:cstheme="majorBidi"/>
          <w:color w:val="040402"/>
        </w:rPr>
        <w:t xml:space="preserve">Manusia dan alam merupakan satu kesatuan yang tidak dapat di pisahkan. Manusia dan alam hidup saling berdampingan. Lingkungan yang baik memberikan manusia kehidupan yang baik pula. Lingkungan yang bersih dapat meningkatkan </w:t>
      </w:r>
      <w:r>
        <w:rPr>
          <w:rFonts w:asciiTheme="majorBidi" w:hAnsiTheme="majorBidi" w:cstheme="majorBidi"/>
          <w:color w:val="040402"/>
        </w:rPr>
        <w:lastRenderedPageBreak/>
        <w:t>kualitas kesehatan manusia begitu juga sebaliknya. Lingkungan yang buruk juga memberikan dampak negatif terhadap kelangsungan hidup manusia. Menurut Undang-Undang No. 32 Tahun 2009 tentang pengelolaan dan perlindungan lingkungan hidup mendefinisikan bahwa l</w:t>
      </w:r>
      <w:r w:rsidRPr="00CC505B">
        <w:rPr>
          <w:rFonts w:asciiTheme="majorBidi" w:hAnsiTheme="majorBidi" w:cstheme="majorBidi"/>
          <w:color w:val="040402"/>
        </w:rPr>
        <w:t>ingkungan hidup adalah suatu kesatuan berbasis ruang yang memuat benda, daya, situasi, dan makhluk hidup, termasuk manusia dan perilakunya, yang berdampak pada kelangsungan hidup dan kesejahteraan manusia serta makhluk hidup lainnya.</w:t>
      </w:r>
      <w:r>
        <w:rPr>
          <w:rFonts w:asciiTheme="majorBidi" w:hAnsiTheme="majorBidi" w:cstheme="majorBidi"/>
          <w:color w:val="040402"/>
        </w:rPr>
        <w:t xml:space="preserve"> Dapat didefinisikan bahwa lingkungan hidup merupakan </w:t>
      </w:r>
      <w:r>
        <w:t xml:space="preserve">kajian yang mempelajari hubungan interaktif antara suatu kelompok manusia dan berbagai perubahan komponen lingkungan hidup manusia yang diduga dapat menimbulkan gangguan kesehatan. </w:t>
      </w:r>
    </w:p>
    <w:p w:rsidR="00DB6CDF" w:rsidRDefault="00DB6CDF" w:rsidP="00DB6CDF">
      <w:pPr>
        <w:pStyle w:val="arabic"/>
        <w:shd w:val="clear" w:color="auto" w:fill="FFFFFF"/>
        <w:spacing w:before="0" w:beforeAutospacing="0" w:after="0" w:afterAutospacing="0"/>
        <w:ind w:left="992" w:right="96" w:firstLine="720"/>
        <w:jc w:val="both"/>
      </w:pPr>
      <w:r>
        <w:t>Kesehatan lingkungan juga dapat didefinisikan sebagai suatu kondisi atau keadaan lingkungan yang optimal sehingga berpengaruh positif terhadap terwujudnya status kesehatan yang optimal.</w:t>
      </w:r>
      <w:r>
        <w:rPr>
          <w:rStyle w:val="FootnoteReference"/>
        </w:rPr>
        <w:footnoteReference w:id="28"/>
      </w:r>
      <w:r>
        <w:t xml:space="preserve"> Menurut Himpunan Ahli Kesehatan Lingkungan Indonesia, </w:t>
      </w:r>
      <w:r w:rsidRPr="00CC505B">
        <w:t>Kemampuan lingkungan untuk memelihara keseimbangan ekologis yang dinamis antara manusia dan lingkungannya untuk memberikan kualitas hidup yang sehat dan bahagia disebut sebagai kesehatan lingkungan.</w:t>
      </w:r>
      <w:r>
        <w:t xml:space="preserve"> Kesehatan lingkungan merupakan komponen kegiatan pencegahan primer yang diajukan untuk mencegah penyebaran, penularan, dan faktor risiko penyakit.</w:t>
      </w:r>
      <w:r>
        <w:rPr>
          <w:rStyle w:val="FootnoteReference"/>
        </w:rPr>
        <w:footnoteReference w:id="29"/>
      </w:r>
    </w:p>
    <w:p w:rsidR="00DB6CDF" w:rsidRDefault="00DB6CDF" w:rsidP="00DB6CDF">
      <w:pPr>
        <w:pStyle w:val="arabic"/>
        <w:shd w:val="clear" w:color="auto" w:fill="FFFFFF"/>
        <w:spacing w:before="0" w:beforeAutospacing="0" w:after="375" w:afterAutospacing="0"/>
        <w:ind w:left="993" w:right="95" w:firstLine="720"/>
        <w:jc w:val="both"/>
        <w:rPr>
          <w:rFonts w:asciiTheme="majorBidi" w:hAnsiTheme="majorBidi" w:cstheme="majorBidi"/>
          <w:color w:val="040402"/>
          <w:shd w:val="clear" w:color="auto" w:fill="FFFEFC"/>
        </w:rPr>
      </w:pPr>
      <w:r>
        <w:rPr>
          <w:rFonts w:asciiTheme="majorBidi" w:hAnsiTheme="majorBidi" w:cstheme="majorBidi"/>
          <w:color w:val="040402"/>
          <w:shd w:val="clear" w:color="auto" w:fill="FFFEFC"/>
        </w:rPr>
        <w:lastRenderedPageBreak/>
        <w:t xml:space="preserve">Dalam ajaran agama islam, dijelaskan bahwa Allah menyukai hamba yang bersih dan suci. Seperti yang dijelaskan dalam firman Allah swt. sebagai berikut: </w:t>
      </w:r>
    </w:p>
    <w:p w:rsidR="00DB6CDF" w:rsidRPr="00B84253" w:rsidRDefault="00DB6CDF" w:rsidP="00DB6CDF">
      <w:pPr>
        <w:pStyle w:val="arabic"/>
        <w:shd w:val="clear" w:color="auto" w:fill="FFFFFF"/>
        <w:spacing w:before="0" w:beforeAutospacing="0" w:after="375" w:afterAutospacing="0"/>
        <w:ind w:left="1440" w:right="95" w:firstLine="720"/>
        <w:jc w:val="right"/>
        <w:rPr>
          <w:rFonts w:asciiTheme="majorBidi" w:hAnsiTheme="majorBidi" w:cstheme="majorBidi"/>
          <w:color w:val="040402"/>
          <w:shd w:val="clear" w:color="auto" w:fill="FFFEFC"/>
        </w:rPr>
      </w:pPr>
      <w:r w:rsidRPr="00B84253">
        <w:rPr>
          <w:rFonts w:asciiTheme="majorBidi" w:hAnsiTheme="majorBidi" w:cstheme="majorBidi"/>
          <w:color w:val="040402"/>
          <w:shd w:val="clear" w:color="auto" w:fill="FFFEFC"/>
          <w:rtl/>
        </w:rPr>
        <w:t>لَا تَقُمْ فِيهِ أَبَدًا ۚ لَّمَسْجِدٌ أُسِّسَ عَلَى ٱلتَّقْوَىٰ مِنْ أَوَّلِ يَوْمٍ أَحَقُّ أَن تَقُومَ فِيهِ ۚ فِيهِ رِجَالٌ يُحِبُّونَ أَن يَتَطَهَّرُوا۟ ۚ وَٱللَّهُ يُحِبُّ ٱلْمُطَّهِّرِينَ</w:t>
      </w:r>
    </w:p>
    <w:p w:rsidR="00DB6CDF" w:rsidRPr="00B37485" w:rsidRDefault="00DB6CDF" w:rsidP="00DB6CDF">
      <w:pPr>
        <w:pStyle w:val="arabic"/>
        <w:shd w:val="clear" w:color="auto" w:fill="FFFFFF"/>
        <w:spacing w:before="0" w:beforeAutospacing="0" w:after="120" w:afterAutospacing="0"/>
        <w:ind w:left="993" w:right="95" w:firstLine="448"/>
        <w:jc w:val="both"/>
        <w:rPr>
          <w:rFonts w:asciiTheme="majorBidi" w:hAnsiTheme="majorBidi" w:cstheme="majorBidi"/>
          <w:color w:val="040402"/>
          <w:shd w:val="clear" w:color="auto" w:fill="FFFEFC"/>
        </w:rPr>
      </w:pPr>
      <w:r w:rsidRPr="00B37485">
        <w:rPr>
          <w:rFonts w:asciiTheme="majorBidi" w:hAnsiTheme="majorBidi" w:cstheme="majorBidi"/>
          <w:color w:val="040402"/>
          <w:shd w:val="clear" w:color="auto" w:fill="FFFEFC"/>
        </w:rPr>
        <w:t>Artinya: “janganlah engkau melaksanakan sholat dalam masjid itu selama-lamanya. Sungguh masjid yang didirikan atas dasar takwa, sejak hari pertama adalah lebih pantas engkau melaksanakan sholat di dalamnya. Di dalamnya ada orang-orang yang ingin membersihkan diri. Allah Swt. menyukai orang-orang yang bersih”. (Q.S. At-Taubah: 108)</w:t>
      </w:r>
      <w:r w:rsidRPr="00B37485">
        <w:rPr>
          <w:rStyle w:val="FootnoteReference"/>
          <w:rFonts w:asciiTheme="majorBidi" w:hAnsiTheme="majorBidi" w:cstheme="majorBidi"/>
          <w:color w:val="040402"/>
          <w:shd w:val="clear" w:color="auto" w:fill="FFFEFC"/>
        </w:rPr>
        <w:footnoteReference w:id="30"/>
      </w:r>
    </w:p>
    <w:p w:rsidR="00DB6CDF" w:rsidRDefault="00DB6CDF" w:rsidP="00DB6CDF">
      <w:pPr>
        <w:pStyle w:val="arabic"/>
        <w:shd w:val="clear" w:color="auto" w:fill="FFFFFF"/>
        <w:spacing w:before="0" w:beforeAutospacing="0" w:after="120" w:afterAutospacing="0"/>
        <w:ind w:left="992" w:right="96" w:firstLine="448"/>
        <w:jc w:val="both"/>
        <w:rPr>
          <w:rFonts w:asciiTheme="majorBidi" w:hAnsiTheme="majorBidi" w:cstheme="majorBidi"/>
          <w:color w:val="040402"/>
          <w:shd w:val="clear" w:color="auto" w:fill="FFFEFC"/>
        </w:rPr>
      </w:pPr>
      <w:r>
        <w:rPr>
          <w:rFonts w:asciiTheme="majorBidi" w:hAnsiTheme="majorBidi" w:cstheme="majorBidi"/>
          <w:color w:val="040402"/>
          <w:shd w:val="clear" w:color="auto" w:fill="FFFEFC"/>
        </w:rPr>
        <w:t xml:space="preserve">Dalam firman Allah Swt pada surah at-taubah ayat 108 menjelaskan tentang Allah Swt yang menyukai hambanya yang menjaga kebersihan. Menjaga kebersihan ini juga menjadi salah satu bentuk untuk menjaga kesehatan. Tempat yang bersih dan memiliki perilaku hidup bersih merupakan salah satu hal yang disukai oleh Allah Swt. Seseorang yang menjaga kebersihannya maka ia akan memiliki jasmani dan rohani yang sehat. </w:t>
      </w:r>
    </w:p>
    <w:p w:rsidR="00DB6CDF" w:rsidRDefault="00DB6CDF" w:rsidP="00DB6CDF">
      <w:pPr>
        <w:pStyle w:val="arabic"/>
        <w:shd w:val="clear" w:color="auto" w:fill="FFFFFF"/>
        <w:spacing w:before="0" w:beforeAutospacing="0" w:after="0" w:afterAutospacing="0"/>
        <w:ind w:left="992" w:right="96" w:firstLine="720"/>
        <w:jc w:val="both"/>
        <w:outlineLvl w:val="1"/>
      </w:pPr>
      <w:bookmarkStart w:id="108" w:name="_Toc107643594"/>
      <w:bookmarkStart w:id="109" w:name="_Toc108778917"/>
      <w:bookmarkStart w:id="110" w:name="_Toc109070741"/>
      <w:bookmarkStart w:id="111" w:name="_Toc109071932"/>
      <w:bookmarkStart w:id="112" w:name="_Toc109072885"/>
      <w:bookmarkStart w:id="113" w:name="_Toc109147118"/>
      <w:bookmarkStart w:id="114" w:name="_Toc106119650"/>
      <w:bookmarkStart w:id="115" w:name="_Toc106211594"/>
      <w:bookmarkStart w:id="116" w:name="_Toc106379207"/>
      <w:bookmarkStart w:id="117" w:name="_Toc107252614"/>
      <w:bookmarkStart w:id="118" w:name="_Toc107595072"/>
      <w:bookmarkStart w:id="119" w:name="_Toc107599822"/>
      <w:r>
        <w:rPr>
          <w:rFonts w:asciiTheme="majorBidi" w:hAnsiTheme="majorBidi" w:cstheme="majorBidi"/>
          <w:color w:val="040402"/>
          <w:shd w:val="clear" w:color="auto" w:fill="FFFEFC"/>
        </w:rPr>
        <w:t xml:space="preserve">Islam memandang bahwa manusia dan alam saling berhubungan. </w:t>
      </w:r>
      <w:r>
        <w:t xml:space="preserve">Dalam hukum islam ada suatu prinsip umum bahwa siapapun tidak diperbolehkan merusak dan merugikan yang lain baik terhadap manusia ataupun alam semesta. Dengan demikian hukum islam mencegah secara langsung maupun </w:t>
      </w:r>
      <w:r>
        <w:lastRenderedPageBreak/>
        <w:t xml:space="preserve">tidak langsung atas terjadinya suatu kerusakan lingkungan. </w:t>
      </w:r>
      <w:r w:rsidRPr="00CC505B">
        <w:t>Pencemaran dan perusakan lingkungan dapat mengakibatkan berbagai masalah, termasuk masalah kesehatan yang mempengaruhi manusia dan makhluk hidup lainnya. Islam melarang segala tindakan yang merusak lingkungan.</w:t>
      </w:r>
      <w:bookmarkEnd w:id="108"/>
      <w:bookmarkEnd w:id="109"/>
      <w:bookmarkEnd w:id="110"/>
      <w:bookmarkEnd w:id="111"/>
      <w:bookmarkEnd w:id="112"/>
      <w:bookmarkEnd w:id="113"/>
      <w:r>
        <w:t xml:space="preserve"> </w:t>
      </w:r>
    </w:p>
    <w:p w:rsidR="00DB6CDF" w:rsidRDefault="00DB6CDF" w:rsidP="00DB6CDF">
      <w:pPr>
        <w:pStyle w:val="arabic"/>
        <w:shd w:val="clear" w:color="auto" w:fill="FFFFFF"/>
        <w:spacing w:before="0" w:beforeAutospacing="0" w:after="0" w:afterAutospacing="0"/>
        <w:ind w:left="992" w:right="96" w:firstLine="720"/>
        <w:jc w:val="both"/>
        <w:outlineLvl w:val="1"/>
      </w:pPr>
      <w:bookmarkStart w:id="120" w:name="_Toc107643595"/>
      <w:bookmarkStart w:id="121" w:name="_Toc108778918"/>
      <w:bookmarkStart w:id="122" w:name="_Toc109070742"/>
      <w:bookmarkStart w:id="123" w:name="_Toc109071933"/>
      <w:bookmarkStart w:id="124" w:name="_Toc109072886"/>
      <w:bookmarkStart w:id="125" w:name="_Toc109147119"/>
      <w:r>
        <w:t>Dalam agama islam, kerusakan suatu lingkungan dapat mengakibatkan kerusakan sosial yang nantinya menyebabkan terjadinya perampasan terhadap hak jutaan orang bahkan seluruh penduduk bumi.</w:t>
      </w:r>
      <w:r>
        <w:rPr>
          <w:rStyle w:val="FootnoteReference"/>
        </w:rPr>
        <w:footnoteReference w:id="31"/>
      </w:r>
      <w:r>
        <w:t xml:space="preserve"> Memanfaatkan lahan pekarangan untuk ditanami sayuran dan buah sebagai kebun gizi merupakan salah satu pencegahan kerusakan lingkungan. Alam yang dimanfaatkan dan dirawat dengan baik mengakibatkan hasil yang positif pula.</w:t>
      </w:r>
      <w:bookmarkEnd w:id="114"/>
      <w:bookmarkEnd w:id="115"/>
      <w:bookmarkEnd w:id="116"/>
      <w:bookmarkEnd w:id="117"/>
      <w:bookmarkEnd w:id="118"/>
      <w:bookmarkEnd w:id="119"/>
      <w:bookmarkEnd w:id="120"/>
      <w:bookmarkEnd w:id="121"/>
      <w:bookmarkEnd w:id="122"/>
      <w:bookmarkEnd w:id="123"/>
      <w:bookmarkEnd w:id="124"/>
      <w:bookmarkEnd w:id="125"/>
      <w:r>
        <w:t xml:space="preserve"> </w:t>
      </w:r>
    </w:p>
    <w:p w:rsidR="00DB6CDF" w:rsidRDefault="00DB6CDF" w:rsidP="00DB6CDF">
      <w:pPr>
        <w:pStyle w:val="arabic"/>
        <w:numPr>
          <w:ilvl w:val="0"/>
          <w:numId w:val="7"/>
        </w:numPr>
        <w:shd w:val="clear" w:color="auto" w:fill="FFFFFF"/>
        <w:spacing w:before="0" w:beforeAutospacing="0" w:after="0" w:afterAutospacing="0"/>
        <w:ind w:left="426" w:right="95"/>
        <w:jc w:val="both"/>
        <w:outlineLvl w:val="1"/>
        <w:rPr>
          <w:rFonts w:asciiTheme="majorBidi" w:hAnsiTheme="majorBidi" w:cstheme="majorBidi"/>
          <w:b/>
          <w:bCs/>
          <w:color w:val="040402"/>
        </w:rPr>
      </w:pPr>
      <w:bookmarkStart w:id="126" w:name="_Toc106119651"/>
      <w:bookmarkStart w:id="127" w:name="_Toc106211595"/>
      <w:bookmarkStart w:id="128" w:name="_Toc106379208"/>
      <w:bookmarkStart w:id="129" w:name="_Toc109147120"/>
      <w:r w:rsidRPr="00805BFF">
        <w:rPr>
          <w:b/>
          <w:bCs/>
        </w:rPr>
        <w:t>Penelitian Terdahulu</w:t>
      </w:r>
      <w:bookmarkEnd w:id="126"/>
      <w:bookmarkEnd w:id="127"/>
      <w:bookmarkEnd w:id="128"/>
      <w:bookmarkEnd w:id="129"/>
    </w:p>
    <w:p w:rsidR="00DB6CDF" w:rsidRPr="00805BFF" w:rsidRDefault="00DB6CDF" w:rsidP="00DB6CDF">
      <w:pPr>
        <w:ind w:firstLine="720"/>
        <w:jc w:val="both"/>
        <w:rPr>
          <w:rFonts w:asciiTheme="majorBidi" w:hAnsiTheme="majorBidi" w:cstheme="majorBidi"/>
          <w:sz w:val="24"/>
          <w:szCs w:val="24"/>
        </w:rPr>
      </w:pPr>
      <w:r w:rsidRPr="00805BFF">
        <w:rPr>
          <w:rFonts w:asciiTheme="majorBidi" w:hAnsiTheme="majorBidi" w:cstheme="majorBidi"/>
          <w:sz w:val="24"/>
          <w:szCs w:val="24"/>
        </w:rPr>
        <w:t xml:space="preserve">Penelitian dan hasil skripsi dibawah ini sebagai bahan referensi dan bacaan bagi peneliti: </w:t>
      </w:r>
    </w:p>
    <w:p w:rsidR="00DB6CDF" w:rsidRDefault="00DB6CDF" w:rsidP="00DB6CDF">
      <w:pPr>
        <w:pStyle w:val="ListParagraph"/>
        <w:numPr>
          <w:ilvl w:val="6"/>
          <w:numId w:val="3"/>
        </w:numPr>
        <w:spacing w:after="0" w:line="240" w:lineRule="auto"/>
        <w:ind w:left="709"/>
        <w:jc w:val="both"/>
        <w:rPr>
          <w:rFonts w:asciiTheme="majorBidi" w:hAnsiTheme="majorBidi" w:cstheme="majorBidi"/>
          <w:sz w:val="24"/>
          <w:szCs w:val="24"/>
        </w:rPr>
      </w:pPr>
      <w:r>
        <w:rPr>
          <w:rFonts w:asciiTheme="majorBidi" w:hAnsiTheme="majorBidi" w:cstheme="majorBidi"/>
          <w:sz w:val="24"/>
          <w:szCs w:val="24"/>
        </w:rPr>
        <w:t>Skripsi: “Pengorganisasian masyarakat dalam pemanfaatan lahan pekarangan menjadi kebun sayur di Desa Janti Kecamatan Waru Kabupaten Sidoarjo” oleh Nanik Tri Wulandari</w:t>
      </w:r>
      <w:r>
        <w:rPr>
          <w:rStyle w:val="FootnoteReference"/>
          <w:rFonts w:asciiTheme="majorBidi" w:hAnsiTheme="majorBidi" w:cstheme="majorBidi"/>
          <w:sz w:val="24"/>
          <w:szCs w:val="24"/>
        </w:rPr>
        <w:footnoteReference w:id="32"/>
      </w:r>
    </w:p>
    <w:p w:rsidR="00DB6CDF" w:rsidRDefault="00DB6CDF" w:rsidP="00DB6CDF">
      <w:pPr>
        <w:pStyle w:val="ListParagraph"/>
        <w:numPr>
          <w:ilvl w:val="6"/>
          <w:numId w:val="3"/>
        </w:numPr>
        <w:spacing w:line="240" w:lineRule="auto"/>
        <w:ind w:left="709"/>
        <w:jc w:val="both"/>
        <w:rPr>
          <w:rFonts w:asciiTheme="majorBidi" w:hAnsiTheme="majorBidi" w:cstheme="majorBidi"/>
          <w:sz w:val="24"/>
          <w:szCs w:val="24"/>
        </w:rPr>
      </w:pPr>
      <w:r>
        <w:rPr>
          <w:rFonts w:asciiTheme="majorBidi" w:hAnsiTheme="majorBidi" w:cstheme="majorBidi"/>
          <w:sz w:val="24"/>
          <w:szCs w:val="24"/>
        </w:rPr>
        <w:t>Skripsi: “</w:t>
      </w:r>
      <w:r>
        <w:rPr>
          <w:rFonts w:asciiTheme="majorBidi" w:hAnsiTheme="majorBidi" w:cstheme="majorBidi"/>
        </w:rPr>
        <w:t xml:space="preserve">Optimalisasi Pekarangan Sebagai Kebun Gizi Keluarga (Pendampingan Masyarakat Di Desa Ngadirejo Kecamatan Rengel Kabupaten Tuban)” oleh </w:t>
      </w:r>
      <w:r>
        <w:rPr>
          <w:rFonts w:asciiTheme="majorBidi" w:hAnsiTheme="majorBidi" w:cstheme="majorBidi"/>
          <w:sz w:val="24"/>
          <w:szCs w:val="24"/>
        </w:rPr>
        <w:t>Dewi Amalia Munawaroh</w:t>
      </w:r>
      <w:r>
        <w:rPr>
          <w:rStyle w:val="FootnoteReference"/>
          <w:rFonts w:asciiTheme="majorBidi" w:hAnsiTheme="majorBidi" w:cstheme="majorBidi"/>
          <w:sz w:val="24"/>
          <w:szCs w:val="24"/>
        </w:rPr>
        <w:footnoteReference w:id="33"/>
      </w:r>
    </w:p>
    <w:p w:rsidR="00DB6CDF" w:rsidRPr="00D14F57" w:rsidRDefault="00DB6CDF" w:rsidP="00DB6CDF">
      <w:pPr>
        <w:pStyle w:val="ListParagraph"/>
        <w:numPr>
          <w:ilvl w:val="6"/>
          <w:numId w:val="3"/>
        </w:numPr>
        <w:spacing w:line="240" w:lineRule="auto"/>
        <w:ind w:left="709"/>
        <w:jc w:val="both"/>
        <w:rPr>
          <w:rFonts w:asciiTheme="majorBidi" w:hAnsiTheme="majorBidi" w:cstheme="majorBidi"/>
          <w:sz w:val="24"/>
          <w:szCs w:val="24"/>
        </w:rPr>
      </w:pPr>
      <w:r>
        <w:rPr>
          <w:rFonts w:asciiTheme="majorBidi" w:hAnsiTheme="majorBidi" w:cstheme="majorBidi"/>
          <w:sz w:val="24"/>
          <w:szCs w:val="24"/>
        </w:rPr>
        <w:lastRenderedPageBreak/>
        <w:t>Skripsi: “Pengorganisasian Masyarakat Melalui Pemanfaatan Lahan Pekarangan Menuju Kampung Herbal Di Desa Sukolelo Kecamatan Sukolelo Kabupaten Pasuruan” oleh Luluk Nur Sayidatin Nisak</w:t>
      </w:r>
      <w:r>
        <w:rPr>
          <w:rStyle w:val="FootnoteReference"/>
          <w:rFonts w:asciiTheme="majorBidi" w:hAnsiTheme="majorBidi" w:cstheme="majorBidi"/>
          <w:sz w:val="24"/>
          <w:szCs w:val="24"/>
        </w:rPr>
        <w:footnoteReference w:id="34"/>
      </w:r>
    </w:p>
    <w:p w:rsidR="00DB6CDF" w:rsidRPr="00FE7FEA" w:rsidRDefault="00DB6CDF" w:rsidP="00DB6CDF">
      <w:pPr>
        <w:pStyle w:val="Caption"/>
        <w:jc w:val="center"/>
        <w:rPr>
          <w:rFonts w:asciiTheme="majorBidi" w:hAnsiTheme="majorBidi" w:cstheme="majorBidi"/>
          <w:i w:val="0"/>
          <w:iCs w:val="0"/>
          <w:color w:val="auto"/>
          <w:sz w:val="24"/>
          <w:szCs w:val="24"/>
          <w:lang w:val="id-ID"/>
        </w:rPr>
      </w:pPr>
      <w:bookmarkStart w:id="130" w:name="_Toc107251886"/>
      <w:bookmarkStart w:id="131" w:name="_Toc107644277"/>
      <w:bookmarkStart w:id="132" w:name="_Toc107644681"/>
      <w:bookmarkStart w:id="133" w:name="_Toc107644789"/>
      <w:bookmarkStart w:id="134" w:name="_Toc108779300"/>
      <w:bookmarkStart w:id="135" w:name="_Toc109072346"/>
      <w:bookmarkStart w:id="136" w:name="_Toc109148736"/>
      <w:r>
        <w:rPr>
          <w:i w:val="0"/>
          <w:iCs w:val="0"/>
          <w:color w:val="auto"/>
          <w:sz w:val="24"/>
          <w:szCs w:val="24"/>
        </w:rPr>
        <w:t>Tab</w:t>
      </w:r>
      <w:r w:rsidRPr="00FE7FEA">
        <w:rPr>
          <w:i w:val="0"/>
          <w:iCs w:val="0"/>
          <w:color w:val="auto"/>
          <w:sz w:val="24"/>
          <w:szCs w:val="24"/>
        </w:rPr>
        <w:t>e</w:t>
      </w:r>
      <w:r>
        <w:rPr>
          <w:i w:val="0"/>
          <w:iCs w:val="0"/>
          <w:color w:val="auto"/>
          <w:sz w:val="24"/>
          <w:szCs w:val="24"/>
          <w:lang w:val="id-ID"/>
        </w:rPr>
        <w:t>l</w:t>
      </w:r>
      <w:r w:rsidRPr="00FE7FEA">
        <w:rPr>
          <w:i w:val="0"/>
          <w:iCs w:val="0"/>
          <w:color w:val="auto"/>
          <w:sz w:val="24"/>
          <w:szCs w:val="24"/>
          <w:lang w:val="id-ID"/>
        </w:rPr>
        <w:t xml:space="preserve"> 2.</w:t>
      </w:r>
      <w:r w:rsidRPr="00FE7FEA">
        <w:rPr>
          <w:i w:val="0"/>
          <w:iCs w:val="0"/>
          <w:color w:val="auto"/>
          <w:sz w:val="24"/>
          <w:szCs w:val="24"/>
        </w:rPr>
        <w:fldChar w:fldCharType="begin"/>
      </w:r>
      <w:r w:rsidRPr="00FE7FEA">
        <w:rPr>
          <w:i w:val="0"/>
          <w:iCs w:val="0"/>
          <w:color w:val="auto"/>
          <w:sz w:val="24"/>
          <w:szCs w:val="24"/>
        </w:rPr>
        <w:instrText xml:space="preserve"> SEQ Table \* ARABIC </w:instrText>
      </w:r>
      <w:r w:rsidRPr="00FE7FEA">
        <w:rPr>
          <w:i w:val="0"/>
          <w:iCs w:val="0"/>
          <w:color w:val="auto"/>
          <w:sz w:val="24"/>
          <w:szCs w:val="24"/>
        </w:rPr>
        <w:fldChar w:fldCharType="separate"/>
      </w:r>
      <w:r w:rsidR="007C57DB">
        <w:rPr>
          <w:i w:val="0"/>
          <w:iCs w:val="0"/>
          <w:noProof/>
          <w:color w:val="auto"/>
          <w:sz w:val="24"/>
          <w:szCs w:val="24"/>
        </w:rPr>
        <w:t>3</w:t>
      </w:r>
      <w:r w:rsidRPr="00FE7FEA">
        <w:rPr>
          <w:i w:val="0"/>
          <w:iCs w:val="0"/>
          <w:color w:val="auto"/>
          <w:sz w:val="24"/>
          <w:szCs w:val="24"/>
        </w:rPr>
        <w:fldChar w:fldCharType="end"/>
      </w:r>
      <w:r w:rsidRPr="00FE7FEA">
        <w:rPr>
          <w:i w:val="0"/>
          <w:iCs w:val="0"/>
          <w:color w:val="auto"/>
          <w:sz w:val="24"/>
          <w:szCs w:val="24"/>
          <w:lang w:val="id-ID"/>
        </w:rPr>
        <w:t xml:space="preserve"> Penelitian Terdahulu</w:t>
      </w:r>
      <w:bookmarkEnd w:id="130"/>
      <w:bookmarkEnd w:id="131"/>
      <w:bookmarkEnd w:id="132"/>
      <w:bookmarkEnd w:id="133"/>
      <w:bookmarkEnd w:id="134"/>
      <w:bookmarkEnd w:id="135"/>
      <w:bookmarkEnd w:id="136"/>
    </w:p>
    <w:tbl>
      <w:tblPr>
        <w:tblStyle w:val="TableGrid"/>
        <w:tblW w:w="6237" w:type="dxa"/>
        <w:tblInd w:w="-5" w:type="dxa"/>
        <w:tblLayout w:type="fixed"/>
        <w:tblLook w:val="04A0" w:firstRow="1" w:lastRow="0" w:firstColumn="1" w:lastColumn="0" w:noHBand="0" w:noVBand="1"/>
      </w:tblPr>
      <w:tblGrid>
        <w:gridCol w:w="993"/>
        <w:gridCol w:w="1275"/>
        <w:gridCol w:w="1276"/>
        <w:gridCol w:w="1276"/>
        <w:gridCol w:w="1417"/>
      </w:tblGrid>
      <w:tr w:rsidR="00DB6CDF" w:rsidTr="00DB6CDF">
        <w:tc>
          <w:tcPr>
            <w:tcW w:w="993" w:type="dxa"/>
            <w:tcBorders>
              <w:top w:val="single" w:sz="4" w:space="0" w:color="auto"/>
              <w:left w:val="single" w:sz="4" w:space="0" w:color="auto"/>
              <w:bottom w:val="single" w:sz="4" w:space="0" w:color="auto"/>
              <w:right w:val="single" w:sz="4" w:space="0" w:color="auto"/>
            </w:tcBorders>
            <w:hideMark/>
          </w:tcPr>
          <w:p w:rsidR="00DB6CDF" w:rsidRDefault="00DB6CDF" w:rsidP="00DB6CDF">
            <w:pPr>
              <w:pStyle w:val="ListParagraph"/>
              <w:spacing w:line="240" w:lineRule="auto"/>
              <w:ind w:left="0"/>
              <w:rPr>
                <w:rFonts w:asciiTheme="majorBidi" w:hAnsiTheme="majorBidi" w:cstheme="majorBidi"/>
                <w:b/>
                <w:bCs/>
                <w:sz w:val="24"/>
                <w:szCs w:val="24"/>
              </w:rPr>
            </w:pPr>
            <w:r>
              <w:rPr>
                <w:rFonts w:asciiTheme="majorBidi" w:hAnsiTheme="majorBidi" w:cstheme="majorBidi"/>
                <w:b/>
                <w:bCs/>
                <w:sz w:val="24"/>
                <w:szCs w:val="24"/>
              </w:rPr>
              <w:t>Aspek</w:t>
            </w:r>
          </w:p>
        </w:tc>
        <w:tc>
          <w:tcPr>
            <w:tcW w:w="1275" w:type="dxa"/>
            <w:tcBorders>
              <w:top w:val="single" w:sz="4" w:space="0" w:color="auto"/>
              <w:left w:val="single" w:sz="4" w:space="0" w:color="auto"/>
              <w:bottom w:val="single" w:sz="4" w:space="0" w:color="auto"/>
              <w:right w:val="single" w:sz="4" w:space="0" w:color="auto"/>
            </w:tcBorders>
            <w:hideMark/>
          </w:tcPr>
          <w:p w:rsidR="00DB6CDF" w:rsidRDefault="00DB6CDF" w:rsidP="00DB6CDF">
            <w:pPr>
              <w:pStyle w:val="ListParagraph"/>
              <w:spacing w:line="240" w:lineRule="auto"/>
              <w:ind w:left="0"/>
              <w:rPr>
                <w:rFonts w:asciiTheme="majorBidi" w:hAnsiTheme="majorBidi" w:cstheme="majorBidi"/>
                <w:b/>
                <w:bCs/>
                <w:sz w:val="24"/>
                <w:szCs w:val="24"/>
              </w:rPr>
            </w:pPr>
            <w:r>
              <w:rPr>
                <w:rFonts w:asciiTheme="majorBidi" w:hAnsiTheme="majorBidi" w:cstheme="majorBidi"/>
                <w:b/>
                <w:bCs/>
                <w:sz w:val="24"/>
                <w:szCs w:val="24"/>
              </w:rPr>
              <w:t>Penelitian I (2021)</w:t>
            </w:r>
          </w:p>
        </w:tc>
        <w:tc>
          <w:tcPr>
            <w:tcW w:w="1276" w:type="dxa"/>
            <w:tcBorders>
              <w:top w:val="single" w:sz="4" w:space="0" w:color="auto"/>
              <w:left w:val="single" w:sz="4" w:space="0" w:color="auto"/>
              <w:bottom w:val="single" w:sz="4" w:space="0" w:color="auto"/>
              <w:right w:val="single" w:sz="4" w:space="0" w:color="auto"/>
            </w:tcBorders>
            <w:hideMark/>
          </w:tcPr>
          <w:p w:rsidR="00DB6CDF" w:rsidRDefault="00DB6CDF" w:rsidP="00DB6CDF">
            <w:pPr>
              <w:pStyle w:val="ListParagraph"/>
              <w:spacing w:line="240" w:lineRule="auto"/>
              <w:ind w:left="0"/>
              <w:rPr>
                <w:rFonts w:asciiTheme="majorBidi" w:hAnsiTheme="majorBidi" w:cstheme="majorBidi"/>
                <w:b/>
                <w:bCs/>
                <w:sz w:val="24"/>
                <w:szCs w:val="24"/>
              </w:rPr>
            </w:pPr>
            <w:r>
              <w:rPr>
                <w:rFonts w:asciiTheme="majorBidi" w:hAnsiTheme="majorBidi" w:cstheme="majorBidi"/>
                <w:b/>
                <w:bCs/>
                <w:sz w:val="24"/>
                <w:szCs w:val="24"/>
              </w:rPr>
              <w:t>Penelitian II (2020)</w:t>
            </w:r>
          </w:p>
        </w:tc>
        <w:tc>
          <w:tcPr>
            <w:tcW w:w="1276" w:type="dxa"/>
            <w:tcBorders>
              <w:top w:val="single" w:sz="4" w:space="0" w:color="auto"/>
              <w:left w:val="single" w:sz="4" w:space="0" w:color="auto"/>
              <w:bottom w:val="single" w:sz="4" w:space="0" w:color="auto"/>
              <w:right w:val="single" w:sz="4" w:space="0" w:color="auto"/>
            </w:tcBorders>
            <w:hideMark/>
          </w:tcPr>
          <w:p w:rsidR="00DB6CDF" w:rsidRDefault="00DB6CDF" w:rsidP="00DB6CDF">
            <w:pPr>
              <w:pStyle w:val="ListParagraph"/>
              <w:spacing w:line="240" w:lineRule="auto"/>
              <w:ind w:left="0"/>
              <w:rPr>
                <w:rFonts w:asciiTheme="majorBidi" w:hAnsiTheme="majorBidi" w:cstheme="majorBidi"/>
                <w:b/>
                <w:bCs/>
                <w:sz w:val="24"/>
                <w:szCs w:val="24"/>
              </w:rPr>
            </w:pPr>
            <w:r>
              <w:rPr>
                <w:rFonts w:asciiTheme="majorBidi" w:hAnsiTheme="majorBidi" w:cstheme="majorBidi"/>
                <w:b/>
                <w:bCs/>
                <w:sz w:val="24"/>
                <w:szCs w:val="24"/>
              </w:rPr>
              <w:t>Penelitian III (2019)</w:t>
            </w:r>
          </w:p>
        </w:tc>
        <w:tc>
          <w:tcPr>
            <w:tcW w:w="1417" w:type="dxa"/>
            <w:tcBorders>
              <w:top w:val="single" w:sz="4" w:space="0" w:color="auto"/>
              <w:left w:val="single" w:sz="4" w:space="0" w:color="auto"/>
              <w:bottom w:val="single" w:sz="4" w:space="0" w:color="auto"/>
              <w:right w:val="single" w:sz="4" w:space="0" w:color="auto"/>
            </w:tcBorders>
            <w:hideMark/>
          </w:tcPr>
          <w:p w:rsidR="00DB6CDF" w:rsidRDefault="00DB6CDF" w:rsidP="00DB6CDF">
            <w:pPr>
              <w:pStyle w:val="ListParagraph"/>
              <w:spacing w:line="240" w:lineRule="auto"/>
              <w:ind w:left="0"/>
              <w:rPr>
                <w:rFonts w:asciiTheme="majorBidi" w:hAnsiTheme="majorBidi" w:cstheme="majorBidi"/>
                <w:b/>
                <w:bCs/>
                <w:sz w:val="24"/>
                <w:szCs w:val="24"/>
              </w:rPr>
            </w:pPr>
            <w:r>
              <w:rPr>
                <w:rFonts w:asciiTheme="majorBidi" w:hAnsiTheme="majorBidi" w:cstheme="majorBidi"/>
                <w:b/>
                <w:bCs/>
                <w:sz w:val="24"/>
                <w:szCs w:val="24"/>
              </w:rPr>
              <w:t>Penelitian yang dikaji</w:t>
            </w:r>
          </w:p>
        </w:tc>
      </w:tr>
      <w:tr w:rsidR="00DB6CDF" w:rsidRPr="001E582A" w:rsidTr="00DB6CDF">
        <w:tc>
          <w:tcPr>
            <w:tcW w:w="993" w:type="dxa"/>
            <w:tcBorders>
              <w:top w:val="single" w:sz="4" w:space="0" w:color="auto"/>
              <w:left w:val="single" w:sz="4" w:space="0" w:color="auto"/>
              <w:bottom w:val="single" w:sz="4" w:space="0" w:color="auto"/>
              <w:right w:val="single" w:sz="4" w:space="0" w:color="auto"/>
            </w:tcBorders>
            <w:hideMark/>
          </w:tcPr>
          <w:p w:rsidR="00DB6CDF" w:rsidRDefault="00DB6CDF" w:rsidP="00DB6CDF">
            <w:pPr>
              <w:pStyle w:val="ListParagraph"/>
              <w:spacing w:line="240" w:lineRule="auto"/>
              <w:ind w:left="0"/>
              <w:rPr>
                <w:rFonts w:asciiTheme="majorBidi" w:hAnsiTheme="majorBidi" w:cstheme="majorBidi"/>
                <w:b/>
                <w:bCs/>
                <w:sz w:val="24"/>
                <w:szCs w:val="24"/>
              </w:rPr>
            </w:pPr>
            <w:r>
              <w:rPr>
                <w:rFonts w:asciiTheme="majorBidi" w:hAnsiTheme="majorBidi" w:cstheme="majorBidi"/>
                <w:b/>
                <w:bCs/>
                <w:sz w:val="24"/>
                <w:szCs w:val="24"/>
              </w:rPr>
              <w:t>Judul</w:t>
            </w:r>
          </w:p>
        </w:tc>
        <w:tc>
          <w:tcPr>
            <w:tcW w:w="1275" w:type="dxa"/>
            <w:tcBorders>
              <w:top w:val="single" w:sz="4" w:space="0" w:color="auto"/>
              <w:left w:val="single" w:sz="4" w:space="0" w:color="auto"/>
              <w:bottom w:val="single" w:sz="4" w:space="0" w:color="auto"/>
              <w:right w:val="single" w:sz="4" w:space="0" w:color="auto"/>
            </w:tcBorders>
            <w:hideMark/>
          </w:tcPr>
          <w:p w:rsidR="00DB6CDF" w:rsidRPr="001E582A" w:rsidRDefault="00DB6CDF" w:rsidP="00DB6CDF">
            <w:pPr>
              <w:pStyle w:val="ListParagraph"/>
              <w:spacing w:line="240" w:lineRule="auto"/>
              <w:ind w:left="0"/>
              <w:rPr>
                <w:rFonts w:asciiTheme="majorBidi" w:hAnsiTheme="majorBidi" w:cstheme="majorBidi"/>
                <w:sz w:val="20"/>
                <w:szCs w:val="20"/>
              </w:rPr>
            </w:pPr>
            <w:r w:rsidRPr="001E582A">
              <w:rPr>
                <w:rFonts w:asciiTheme="majorBidi" w:hAnsiTheme="majorBidi" w:cstheme="majorBidi"/>
                <w:sz w:val="20"/>
                <w:szCs w:val="20"/>
              </w:rPr>
              <w:t>Pengorganisasian masyarakat dalam pemanfaatan lahan pekarangan menjadi kebun sayur di Desa Janti Kecamatan Waru Kabupaten Sidoarjo</w:t>
            </w:r>
          </w:p>
        </w:tc>
        <w:tc>
          <w:tcPr>
            <w:tcW w:w="1276" w:type="dxa"/>
            <w:tcBorders>
              <w:top w:val="single" w:sz="4" w:space="0" w:color="auto"/>
              <w:left w:val="single" w:sz="4" w:space="0" w:color="auto"/>
              <w:bottom w:val="single" w:sz="4" w:space="0" w:color="auto"/>
              <w:right w:val="single" w:sz="4" w:space="0" w:color="auto"/>
            </w:tcBorders>
            <w:hideMark/>
          </w:tcPr>
          <w:p w:rsidR="00DB6CDF" w:rsidRPr="001E582A" w:rsidRDefault="00DB6CDF" w:rsidP="00DB6CDF">
            <w:pPr>
              <w:pStyle w:val="ListParagraph"/>
              <w:spacing w:line="240" w:lineRule="auto"/>
              <w:ind w:left="0"/>
              <w:rPr>
                <w:rFonts w:asciiTheme="majorBidi" w:hAnsiTheme="majorBidi" w:cstheme="majorBidi"/>
                <w:sz w:val="20"/>
                <w:szCs w:val="20"/>
              </w:rPr>
            </w:pPr>
            <w:r w:rsidRPr="001E582A">
              <w:rPr>
                <w:rFonts w:asciiTheme="majorBidi" w:hAnsiTheme="majorBidi" w:cstheme="majorBidi"/>
                <w:sz w:val="20"/>
                <w:szCs w:val="20"/>
              </w:rPr>
              <w:t>Optimalisasi Pekarangan Sebagai Kebun Gizi Keluarga (Pendampingan Masyarakat Di Desa Ngadirejo Kecamatan Rengel Kabupaten Tuban)</w:t>
            </w:r>
          </w:p>
        </w:tc>
        <w:tc>
          <w:tcPr>
            <w:tcW w:w="1276" w:type="dxa"/>
            <w:tcBorders>
              <w:top w:val="single" w:sz="4" w:space="0" w:color="auto"/>
              <w:left w:val="single" w:sz="4" w:space="0" w:color="auto"/>
              <w:bottom w:val="single" w:sz="4" w:space="0" w:color="auto"/>
              <w:right w:val="single" w:sz="4" w:space="0" w:color="auto"/>
            </w:tcBorders>
            <w:hideMark/>
          </w:tcPr>
          <w:p w:rsidR="00DB6CDF" w:rsidRPr="001E582A" w:rsidRDefault="00DB6CDF" w:rsidP="00DB6CDF">
            <w:pPr>
              <w:pStyle w:val="ListParagraph"/>
              <w:spacing w:line="240" w:lineRule="auto"/>
              <w:ind w:left="0"/>
              <w:rPr>
                <w:rFonts w:asciiTheme="majorBidi" w:hAnsiTheme="majorBidi" w:cstheme="majorBidi"/>
                <w:sz w:val="20"/>
                <w:szCs w:val="20"/>
              </w:rPr>
            </w:pPr>
            <w:r w:rsidRPr="001E582A">
              <w:rPr>
                <w:rFonts w:asciiTheme="majorBidi" w:hAnsiTheme="majorBidi" w:cstheme="majorBidi"/>
                <w:sz w:val="20"/>
                <w:szCs w:val="20"/>
              </w:rPr>
              <w:t>Pengorganisasian Masyarakat Melalui Pemanfaatan Lahan Pekarangan Menuju Kampung Herbal Di Desa Sukolelo Kecamatan Sukolelo Kabupaten Pasuruan</w:t>
            </w:r>
          </w:p>
        </w:tc>
        <w:tc>
          <w:tcPr>
            <w:tcW w:w="1417" w:type="dxa"/>
            <w:tcBorders>
              <w:top w:val="single" w:sz="4" w:space="0" w:color="auto"/>
              <w:left w:val="single" w:sz="4" w:space="0" w:color="auto"/>
              <w:bottom w:val="single" w:sz="4" w:space="0" w:color="auto"/>
              <w:right w:val="single" w:sz="4" w:space="0" w:color="auto"/>
            </w:tcBorders>
            <w:hideMark/>
          </w:tcPr>
          <w:p w:rsidR="00DB6CDF" w:rsidRPr="001E582A" w:rsidRDefault="00DB6CDF" w:rsidP="00DB6CDF">
            <w:pPr>
              <w:pStyle w:val="ListParagraph"/>
              <w:spacing w:line="240" w:lineRule="auto"/>
              <w:ind w:left="0"/>
              <w:rPr>
                <w:rFonts w:asciiTheme="majorBidi" w:hAnsiTheme="majorBidi" w:cstheme="majorBidi"/>
                <w:sz w:val="20"/>
                <w:szCs w:val="20"/>
              </w:rPr>
            </w:pPr>
            <w:r w:rsidRPr="001E582A">
              <w:rPr>
                <w:rFonts w:asciiTheme="majorBidi" w:hAnsiTheme="majorBidi" w:cstheme="majorBidi"/>
                <w:sz w:val="20"/>
                <w:szCs w:val="20"/>
              </w:rPr>
              <w:t>Pemberdayaan Kader posyandu dalam Pemanfaatan Lahan Pekarangan sebagai Kebun Gizi di Dusun Kaliboto, Desa Jati Alun-Alun, Kecamatan Prambon, Kabupaten Sidoarjo</w:t>
            </w:r>
          </w:p>
        </w:tc>
      </w:tr>
      <w:tr w:rsidR="00DB6CDF" w:rsidRPr="001E582A" w:rsidTr="00DB6CDF">
        <w:tc>
          <w:tcPr>
            <w:tcW w:w="993" w:type="dxa"/>
            <w:tcBorders>
              <w:top w:val="single" w:sz="4" w:space="0" w:color="auto"/>
              <w:left w:val="single" w:sz="4" w:space="0" w:color="auto"/>
              <w:bottom w:val="single" w:sz="4" w:space="0" w:color="auto"/>
              <w:right w:val="single" w:sz="4" w:space="0" w:color="auto"/>
            </w:tcBorders>
            <w:hideMark/>
          </w:tcPr>
          <w:p w:rsidR="00DB6CDF" w:rsidRDefault="00DB6CDF" w:rsidP="00DB6CDF">
            <w:pPr>
              <w:pStyle w:val="ListParagraph"/>
              <w:spacing w:line="240" w:lineRule="auto"/>
              <w:ind w:left="0"/>
              <w:rPr>
                <w:rFonts w:asciiTheme="majorBidi" w:hAnsiTheme="majorBidi" w:cstheme="majorBidi"/>
                <w:b/>
                <w:bCs/>
                <w:sz w:val="24"/>
                <w:szCs w:val="24"/>
              </w:rPr>
            </w:pPr>
            <w:r>
              <w:rPr>
                <w:rFonts w:asciiTheme="majorBidi" w:hAnsiTheme="majorBidi" w:cstheme="majorBidi"/>
                <w:b/>
                <w:bCs/>
                <w:sz w:val="24"/>
                <w:szCs w:val="24"/>
              </w:rPr>
              <w:t>Peneliti</w:t>
            </w:r>
          </w:p>
        </w:tc>
        <w:tc>
          <w:tcPr>
            <w:tcW w:w="1275" w:type="dxa"/>
            <w:tcBorders>
              <w:top w:val="single" w:sz="4" w:space="0" w:color="auto"/>
              <w:left w:val="single" w:sz="4" w:space="0" w:color="auto"/>
              <w:bottom w:val="single" w:sz="4" w:space="0" w:color="auto"/>
              <w:right w:val="single" w:sz="4" w:space="0" w:color="auto"/>
            </w:tcBorders>
            <w:hideMark/>
          </w:tcPr>
          <w:p w:rsidR="00DB6CDF" w:rsidRPr="001E582A" w:rsidRDefault="00DB6CDF" w:rsidP="00DB6CDF">
            <w:pPr>
              <w:pStyle w:val="ListParagraph"/>
              <w:spacing w:line="240" w:lineRule="auto"/>
              <w:ind w:left="0"/>
              <w:rPr>
                <w:rFonts w:asciiTheme="majorBidi" w:hAnsiTheme="majorBidi" w:cstheme="majorBidi"/>
                <w:sz w:val="20"/>
                <w:szCs w:val="20"/>
              </w:rPr>
            </w:pPr>
            <w:r w:rsidRPr="001E582A">
              <w:rPr>
                <w:rFonts w:asciiTheme="majorBidi" w:hAnsiTheme="majorBidi" w:cstheme="majorBidi"/>
                <w:sz w:val="20"/>
                <w:szCs w:val="20"/>
              </w:rPr>
              <w:t>Nanik Tri Wulandari</w:t>
            </w:r>
          </w:p>
        </w:tc>
        <w:tc>
          <w:tcPr>
            <w:tcW w:w="1276" w:type="dxa"/>
            <w:tcBorders>
              <w:top w:val="single" w:sz="4" w:space="0" w:color="auto"/>
              <w:left w:val="single" w:sz="4" w:space="0" w:color="auto"/>
              <w:bottom w:val="single" w:sz="4" w:space="0" w:color="auto"/>
              <w:right w:val="single" w:sz="4" w:space="0" w:color="auto"/>
            </w:tcBorders>
            <w:hideMark/>
          </w:tcPr>
          <w:p w:rsidR="00DB6CDF" w:rsidRPr="001E582A" w:rsidRDefault="00DB6CDF" w:rsidP="00DB6CDF">
            <w:pPr>
              <w:pStyle w:val="ListParagraph"/>
              <w:spacing w:line="240" w:lineRule="auto"/>
              <w:ind w:left="0"/>
              <w:rPr>
                <w:rFonts w:asciiTheme="majorBidi" w:hAnsiTheme="majorBidi" w:cstheme="majorBidi"/>
                <w:sz w:val="20"/>
                <w:szCs w:val="20"/>
              </w:rPr>
            </w:pPr>
            <w:r w:rsidRPr="001E582A">
              <w:rPr>
                <w:rFonts w:asciiTheme="majorBidi" w:hAnsiTheme="majorBidi" w:cstheme="majorBidi"/>
                <w:sz w:val="20"/>
                <w:szCs w:val="20"/>
              </w:rPr>
              <w:t>Dewi Amalia Munawaroh</w:t>
            </w:r>
          </w:p>
        </w:tc>
        <w:tc>
          <w:tcPr>
            <w:tcW w:w="1276" w:type="dxa"/>
            <w:tcBorders>
              <w:top w:val="single" w:sz="4" w:space="0" w:color="auto"/>
              <w:left w:val="single" w:sz="4" w:space="0" w:color="auto"/>
              <w:bottom w:val="single" w:sz="4" w:space="0" w:color="auto"/>
              <w:right w:val="single" w:sz="4" w:space="0" w:color="auto"/>
            </w:tcBorders>
            <w:hideMark/>
          </w:tcPr>
          <w:p w:rsidR="00DB6CDF" w:rsidRPr="001E582A" w:rsidRDefault="00DB6CDF" w:rsidP="00DB6CDF">
            <w:pPr>
              <w:pStyle w:val="ListParagraph"/>
              <w:spacing w:line="240" w:lineRule="auto"/>
              <w:ind w:left="0"/>
              <w:rPr>
                <w:rFonts w:asciiTheme="majorBidi" w:hAnsiTheme="majorBidi" w:cstheme="majorBidi"/>
                <w:sz w:val="20"/>
                <w:szCs w:val="20"/>
              </w:rPr>
            </w:pPr>
            <w:r w:rsidRPr="001E582A">
              <w:rPr>
                <w:rFonts w:asciiTheme="majorBidi" w:hAnsiTheme="majorBidi" w:cstheme="majorBidi"/>
                <w:sz w:val="20"/>
                <w:szCs w:val="20"/>
              </w:rPr>
              <w:t>Luluk Nur Sayidatin Nisak</w:t>
            </w:r>
          </w:p>
        </w:tc>
        <w:tc>
          <w:tcPr>
            <w:tcW w:w="1417" w:type="dxa"/>
            <w:tcBorders>
              <w:top w:val="single" w:sz="4" w:space="0" w:color="auto"/>
              <w:left w:val="single" w:sz="4" w:space="0" w:color="auto"/>
              <w:bottom w:val="single" w:sz="4" w:space="0" w:color="auto"/>
              <w:right w:val="single" w:sz="4" w:space="0" w:color="auto"/>
            </w:tcBorders>
            <w:hideMark/>
          </w:tcPr>
          <w:p w:rsidR="00DB6CDF" w:rsidRPr="001E582A" w:rsidRDefault="00DB6CDF" w:rsidP="00DB6CDF">
            <w:pPr>
              <w:pStyle w:val="ListParagraph"/>
              <w:spacing w:line="240" w:lineRule="auto"/>
              <w:ind w:left="0"/>
              <w:rPr>
                <w:rFonts w:asciiTheme="majorBidi" w:hAnsiTheme="majorBidi" w:cstheme="majorBidi"/>
                <w:sz w:val="20"/>
                <w:szCs w:val="20"/>
              </w:rPr>
            </w:pPr>
            <w:r w:rsidRPr="001E582A">
              <w:rPr>
                <w:rFonts w:asciiTheme="majorBidi" w:hAnsiTheme="majorBidi" w:cstheme="majorBidi"/>
                <w:sz w:val="20"/>
                <w:szCs w:val="20"/>
              </w:rPr>
              <w:t>Wanda Izzah Novita Sari</w:t>
            </w:r>
          </w:p>
        </w:tc>
      </w:tr>
      <w:tr w:rsidR="00DB6CDF" w:rsidRPr="001E582A" w:rsidTr="00DB6CDF">
        <w:tc>
          <w:tcPr>
            <w:tcW w:w="993" w:type="dxa"/>
            <w:tcBorders>
              <w:top w:val="single" w:sz="4" w:space="0" w:color="auto"/>
              <w:left w:val="single" w:sz="4" w:space="0" w:color="auto"/>
              <w:bottom w:val="single" w:sz="4" w:space="0" w:color="auto"/>
              <w:right w:val="single" w:sz="4" w:space="0" w:color="auto"/>
            </w:tcBorders>
            <w:hideMark/>
          </w:tcPr>
          <w:p w:rsidR="00DB6CDF" w:rsidRDefault="00DB6CDF" w:rsidP="00DB6CDF">
            <w:pPr>
              <w:pStyle w:val="ListParagraph"/>
              <w:spacing w:line="240" w:lineRule="auto"/>
              <w:ind w:left="0"/>
              <w:rPr>
                <w:rFonts w:asciiTheme="majorBidi" w:hAnsiTheme="majorBidi" w:cstheme="majorBidi"/>
                <w:b/>
                <w:bCs/>
                <w:sz w:val="24"/>
                <w:szCs w:val="24"/>
              </w:rPr>
            </w:pPr>
            <w:r>
              <w:rPr>
                <w:rFonts w:asciiTheme="majorBidi" w:hAnsiTheme="majorBidi" w:cstheme="majorBidi"/>
                <w:b/>
                <w:bCs/>
                <w:sz w:val="24"/>
                <w:szCs w:val="24"/>
              </w:rPr>
              <w:lastRenderedPageBreak/>
              <w:t>Tema</w:t>
            </w:r>
          </w:p>
        </w:tc>
        <w:tc>
          <w:tcPr>
            <w:tcW w:w="1275" w:type="dxa"/>
            <w:tcBorders>
              <w:top w:val="single" w:sz="4" w:space="0" w:color="auto"/>
              <w:left w:val="single" w:sz="4" w:space="0" w:color="auto"/>
              <w:bottom w:val="single" w:sz="4" w:space="0" w:color="auto"/>
              <w:right w:val="single" w:sz="4" w:space="0" w:color="auto"/>
            </w:tcBorders>
            <w:hideMark/>
          </w:tcPr>
          <w:p w:rsidR="00DB6CDF" w:rsidRPr="001E582A" w:rsidRDefault="00DB6CDF" w:rsidP="00DB6CDF">
            <w:pPr>
              <w:pStyle w:val="ListParagraph"/>
              <w:spacing w:line="240" w:lineRule="auto"/>
              <w:ind w:left="0"/>
              <w:rPr>
                <w:rFonts w:asciiTheme="majorBidi" w:hAnsiTheme="majorBidi" w:cstheme="majorBidi"/>
                <w:sz w:val="20"/>
                <w:szCs w:val="20"/>
              </w:rPr>
            </w:pPr>
            <w:r w:rsidRPr="001E582A">
              <w:rPr>
                <w:rFonts w:asciiTheme="majorBidi" w:hAnsiTheme="majorBidi" w:cstheme="majorBidi"/>
                <w:sz w:val="20"/>
                <w:szCs w:val="20"/>
              </w:rPr>
              <w:t xml:space="preserve">Pemanfaatan Lahan Pekarangan </w:t>
            </w:r>
          </w:p>
        </w:tc>
        <w:tc>
          <w:tcPr>
            <w:tcW w:w="1276" w:type="dxa"/>
            <w:tcBorders>
              <w:top w:val="single" w:sz="4" w:space="0" w:color="auto"/>
              <w:left w:val="single" w:sz="4" w:space="0" w:color="auto"/>
              <w:bottom w:val="single" w:sz="4" w:space="0" w:color="auto"/>
              <w:right w:val="single" w:sz="4" w:space="0" w:color="auto"/>
            </w:tcBorders>
            <w:hideMark/>
          </w:tcPr>
          <w:p w:rsidR="00DB6CDF" w:rsidRPr="001E582A" w:rsidRDefault="00DB6CDF" w:rsidP="00DB6CDF">
            <w:pPr>
              <w:pStyle w:val="ListParagraph"/>
              <w:spacing w:line="240" w:lineRule="auto"/>
              <w:ind w:left="0"/>
              <w:rPr>
                <w:rFonts w:asciiTheme="majorBidi" w:hAnsiTheme="majorBidi" w:cstheme="majorBidi"/>
                <w:sz w:val="20"/>
                <w:szCs w:val="20"/>
              </w:rPr>
            </w:pPr>
            <w:r w:rsidRPr="001E582A">
              <w:rPr>
                <w:rFonts w:asciiTheme="majorBidi" w:hAnsiTheme="majorBidi" w:cstheme="majorBidi"/>
                <w:sz w:val="20"/>
                <w:szCs w:val="20"/>
              </w:rPr>
              <w:t>Pemanfaatan Lahan Pekarangan Untuk Tanaman Sayur</w:t>
            </w:r>
          </w:p>
        </w:tc>
        <w:tc>
          <w:tcPr>
            <w:tcW w:w="1276" w:type="dxa"/>
            <w:tcBorders>
              <w:top w:val="single" w:sz="4" w:space="0" w:color="auto"/>
              <w:left w:val="single" w:sz="4" w:space="0" w:color="auto"/>
              <w:bottom w:val="single" w:sz="4" w:space="0" w:color="auto"/>
              <w:right w:val="single" w:sz="4" w:space="0" w:color="auto"/>
            </w:tcBorders>
            <w:hideMark/>
          </w:tcPr>
          <w:p w:rsidR="00DB6CDF" w:rsidRPr="001E582A" w:rsidRDefault="00DB6CDF" w:rsidP="00DB6CDF">
            <w:pPr>
              <w:pStyle w:val="ListParagraph"/>
              <w:spacing w:line="240" w:lineRule="auto"/>
              <w:ind w:left="0"/>
              <w:rPr>
                <w:rFonts w:asciiTheme="majorBidi" w:hAnsiTheme="majorBidi" w:cstheme="majorBidi"/>
                <w:sz w:val="20"/>
                <w:szCs w:val="20"/>
              </w:rPr>
            </w:pPr>
            <w:r w:rsidRPr="001E582A">
              <w:rPr>
                <w:rFonts w:asciiTheme="majorBidi" w:hAnsiTheme="majorBidi" w:cstheme="majorBidi"/>
                <w:sz w:val="20"/>
                <w:szCs w:val="20"/>
              </w:rPr>
              <w:t>Pemanfaatan lahan pekarangan menuju kampung herbal</w:t>
            </w:r>
          </w:p>
        </w:tc>
        <w:tc>
          <w:tcPr>
            <w:tcW w:w="1417" w:type="dxa"/>
            <w:tcBorders>
              <w:top w:val="single" w:sz="4" w:space="0" w:color="auto"/>
              <w:left w:val="single" w:sz="4" w:space="0" w:color="auto"/>
              <w:bottom w:val="single" w:sz="4" w:space="0" w:color="auto"/>
              <w:right w:val="single" w:sz="4" w:space="0" w:color="auto"/>
            </w:tcBorders>
            <w:hideMark/>
          </w:tcPr>
          <w:p w:rsidR="00DB6CDF" w:rsidRPr="001E582A" w:rsidRDefault="00DB6CDF" w:rsidP="00DB6CDF">
            <w:pPr>
              <w:pStyle w:val="ListParagraph"/>
              <w:spacing w:line="240" w:lineRule="auto"/>
              <w:ind w:left="0"/>
              <w:rPr>
                <w:rFonts w:asciiTheme="majorBidi" w:hAnsiTheme="majorBidi" w:cstheme="majorBidi"/>
                <w:sz w:val="20"/>
                <w:szCs w:val="20"/>
              </w:rPr>
            </w:pPr>
            <w:r w:rsidRPr="001E582A">
              <w:rPr>
                <w:rFonts w:asciiTheme="majorBidi" w:hAnsiTheme="majorBidi" w:cstheme="majorBidi"/>
                <w:sz w:val="20"/>
                <w:szCs w:val="20"/>
              </w:rPr>
              <w:t xml:space="preserve">Pemanfaatan Lahan Pekarangan sebagai kebun gizi </w:t>
            </w:r>
          </w:p>
        </w:tc>
      </w:tr>
      <w:tr w:rsidR="00DB6CDF" w:rsidRPr="001E582A" w:rsidTr="00DB6CDF">
        <w:tc>
          <w:tcPr>
            <w:tcW w:w="993" w:type="dxa"/>
            <w:tcBorders>
              <w:top w:val="single" w:sz="4" w:space="0" w:color="auto"/>
              <w:left w:val="single" w:sz="4" w:space="0" w:color="auto"/>
              <w:bottom w:val="single" w:sz="4" w:space="0" w:color="auto"/>
              <w:right w:val="single" w:sz="4" w:space="0" w:color="auto"/>
            </w:tcBorders>
            <w:hideMark/>
          </w:tcPr>
          <w:p w:rsidR="00DB6CDF" w:rsidRDefault="00DB6CDF" w:rsidP="00DB6CDF">
            <w:pPr>
              <w:pStyle w:val="ListParagraph"/>
              <w:spacing w:line="240" w:lineRule="auto"/>
              <w:ind w:left="0"/>
              <w:rPr>
                <w:rFonts w:asciiTheme="majorBidi" w:hAnsiTheme="majorBidi" w:cstheme="majorBidi"/>
                <w:b/>
                <w:bCs/>
                <w:sz w:val="24"/>
                <w:szCs w:val="24"/>
              </w:rPr>
            </w:pPr>
            <w:r>
              <w:rPr>
                <w:rFonts w:asciiTheme="majorBidi" w:hAnsiTheme="majorBidi" w:cstheme="majorBidi"/>
                <w:b/>
                <w:bCs/>
                <w:sz w:val="24"/>
                <w:szCs w:val="24"/>
              </w:rPr>
              <w:t>Sasaran/Subyek</w:t>
            </w:r>
          </w:p>
        </w:tc>
        <w:tc>
          <w:tcPr>
            <w:tcW w:w="1275" w:type="dxa"/>
            <w:tcBorders>
              <w:top w:val="single" w:sz="4" w:space="0" w:color="auto"/>
              <w:left w:val="single" w:sz="4" w:space="0" w:color="auto"/>
              <w:bottom w:val="single" w:sz="4" w:space="0" w:color="auto"/>
              <w:right w:val="single" w:sz="4" w:space="0" w:color="auto"/>
            </w:tcBorders>
            <w:hideMark/>
          </w:tcPr>
          <w:p w:rsidR="00DB6CDF" w:rsidRPr="001E582A" w:rsidRDefault="00DB6CDF" w:rsidP="00DB6CDF">
            <w:pPr>
              <w:pStyle w:val="ListParagraph"/>
              <w:spacing w:line="240" w:lineRule="auto"/>
              <w:ind w:left="0"/>
              <w:rPr>
                <w:rFonts w:asciiTheme="majorBidi" w:hAnsiTheme="majorBidi" w:cstheme="majorBidi"/>
                <w:sz w:val="20"/>
                <w:szCs w:val="20"/>
              </w:rPr>
            </w:pPr>
            <w:r w:rsidRPr="001E582A">
              <w:rPr>
                <w:rFonts w:asciiTheme="majorBidi" w:hAnsiTheme="majorBidi" w:cstheme="majorBidi"/>
                <w:sz w:val="20"/>
                <w:szCs w:val="20"/>
              </w:rPr>
              <w:t>Karang Taruna RW 02 dan Bapak-Bapak Warga RW 02Desa Janti</w:t>
            </w:r>
          </w:p>
        </w:tc>
        <w:tc>
          <w:tcPr>
            <w:tcW w:w="1276" w:type="dxa"/>
            <w:tcBorders>
              <w:top w:val="single" w:sz="4" w:space="0" w:color="auto"/>
              <w:left w:val="single" w:sz="4" w:space="0" w:color="auto"/>
              <w:bottom w:val="single" w:sz="4" w:space="0" w:color="auto"/>
              <w:right w:val="single" w:sz="4" w:space="0" w:color="auto"/>
            </w:tcBorders>
            <w:hideMark/>
          </w:tcPr>
          <w:p w:rsidR="00DB6CDF" w:rsidRPr="001E582A" w:rsidRDefault="00DB6CDF" w:rsidP="00DB6CDF">
            <w:pPr>
              <w:pStyle w:val="ListParagraph"/>
              <w:spacing w:line="240" w:lineRule="auto"/>
              <w:ind w:left="0"/>
              <w:rPr>
                <w:rFonts w:asciiTheme="majorBidi" w:hAnsiTheme="majorBidi" w:cstheme="majorBidi"/>
                <w:sz w:val="20"/>
                <w:szCs w:val="20"/>
              </w:rPr>
            </w:pPr>
            <w:r w:rsidRPr="001E582A">
              <w:rPr>
                <w:rFonts w:asciiTheme="majorBidi" w:hAnsiTheme="majorBidi" w:cstheme="majorBidi"/>
                <w:sz w:val="20"/>
                <w:szCs w:val="20"/>
              </w:rPr>
              <w:t>Ibu Rumah Tangga Desa Ngadirejo yang tergabung dalam kelompok PKK Desa Ngadirejo</w:t>
            </w:r>
          </w:p>
        </w:tc>
        <w:tc>
          <w:tcPr>
            <w:tcW w:w="1276" w:type="dxa"/>
            <w:tcBorders>
              <w:top w:val="single" w:sz="4" w:space="0" w:color="auto"/>
              <w:left w:val="single" w:sz="4" w:space="0" w:color="auto"/>
              <w:bottom w:val="single" w:sz="4" w:space="0" w:color="auto"/>
              <w:right w:val="single" w:sz="4" w:space="0" w:color="auto"/>
            </w:tcBorders>
            <w:hideMark/>
          </w:tcPr>
          <w:p w:rsidR="00DB6CDF" w:rsidRPr="001E582A" w:rsidRDefault="00DB6CDF" w:rsidP="00DB6CDF">
            <w:pPr>
              <w:pStyle w:val="ListParagraph"/>
              <w:spacing w:line="240" w:lineRule="auto"/>
              <w:ind w:left="0"/>
              <w:rPr>
                <w:rFonts w:asciiTheme="majorBidi" w:hAnsiTheme="majorBidi" w:cstheme="majorBidi"/>
                <w:sz w:val="20"/>
                <w:szCs w:val="20"/>
              </w:rPr>
            </w:pPr>
            <w:r w:rsidRPr="001E582A">
              <w:rPr>
                <w:rFonts w:asciiTheme="majorBidi" w:hAnsiTheme="majorBidi" w:cstheme="majorBidi"/>
                <w:sz w:val="20"/>
                <w:szCs w:val="20"/>
              </w:rPr>
              <w:t>Kelompok Bapak-bapak yang terdiri dari pemerintah Dusun, tokoh masyarakat,ketua RT 01, ketua RT 02, ketua RT 03, ketua RT 04, dan perwakilan setiap RT, Kelompok Ibu-ibu yang terdiri dari ibu-ibu PKK, dan jamiiyyah manaqib, Kelompok pemuda yang diwakili oleh anggota Karang taruna dan beberapa pemuda</w:t>
            </w:r>
          </w:p>
        </w:tc>
        <w:tc>
          <w:tcPr>
            <w:tcW w:w="1417" w:type="dxa"/>
            <w:tcBorders>
              <w:top w:val="single" w:sz="4" w:space="0" w:color="auto"/>
              <w:left w:val="single" w:sz="4" w:space="0" w:color="auto"/>
              <w:bottom w:val="single" w:sz="4" w:space="0" w:color="auto"/>
              <w:right w:val="single" w:sz="4" w:space="0" w:color="auto"/>
            </w:tcBorders>
            <w:hideMark/>
          </w:tcPr>
          <w:p w:rsidR="00DB6CDF" w:rsidRPr="001E582A" w:rsidRDefault="00DB6CDF" w:rsidP="00DB6CDF">
            <w:pPr>
              <w:pStyle w:val="ListParagraph"/>
              <w:spacing w:line="240" w:lineRule="auto"/>
              <w:ind w:left="0"/>
              <w:rPr>
                <w:rFonts w:asciiTheme="majorBidi" w:hAnsiTheme="majorBidi" w:cstheme="majorBidi"/>
                <w:sz w:val="20"/>
                <w:szCs w:val="20"/>
              </w:rPr>
            </w:pPr>
            <w:r w:rsidRPr="001E582A">
              <w:rPr>
                <w:rFonts w:asciiTheme="majorBidi" w:hAnsiTheme="majorBidi" w:cstheme="majorBidi"/>
                <w:sz w:val="20"/>
                <w:szCs w:val="20"/>
              </w:rPr>
              <w:t>kader posyandu Dusun Kaliboto</w:t>
            </w:r>
          </w:p>
        </w:tc>
      </w:tr>
      <w:tr w:rsidR="00DB6CDF" w:rsidRPr="001E582A" w:rsidTr="00DB6CDF">
        <w:tc>
          <w:tcPr>
            <w:tcW w:w="993" w:type="dxa"/>
            <w:tcBorders>
              <w:top w:val="single" w:sz="4" w:space="0" w:color="auto"/>
              <w:left w:val="single" w:sz="4" w:space="0" w:color="auto"/>
              <w:bottom w:val="single" w:sz="4" w:space="0" w:color="auto"/>
              <w:right w:val="single" w:sz="4" w:space="0" w:color="auto"/>
            </w:tcBorders>
            <w:hideMark/>
          </w:tcPr>
          <w:p w:rsidR="00DB6CDF" w:rsidRDefault="00DB6CDF" w:rsidP="00DB6CDF">
            <w:pPr>
              <w:pStyle w:val="ListParagraph"/>
              <w:spacing w:line="240" w:lineRule="auto"/>
              <w:ind w:left="0"/>
              <w:rPr>
                <w:rFonts w:asciiTheme="majorBidi" w:hAnsiTheme="majorBidi" w:cstheme="majorBidi"/>
                <w:b/>
                <w:bCs/>
                <w:sz w:val="24"/>
                <w:szCs w:val="24"/>
              </w:rPr>
            </w:pPr>
            <w:r>
              <w:rPr>
                <w:rFonts w:asciiTheme="majorBidi" w:hAnsiTheme="majorBidi" w:cstheme="majorBidi"/>
                <w:b/>
                <w:bCs/>
                <w:sz w:val="24"/>
                <w:szCs w:val="24"/>
              </w:rPr>
              <w:t>Pendekatan</w:t>
            </w:r>
          </w:p>
        </w:tc>
        <w:tc>
          <w:tcPr>
            <w:tcW w:w="1275" w:type="dxa"/>
            <w:tcBorders>
              <w:top w:val="single" w:sz="4" w:space="0" w:color="auto"/>
              <w:left w:val="single" w:sz="4" w:space="0" w:color="auto"/>
              <w:bottom w:val="single" w:sz="4" w:space="0" w:color="auto"/>
              <w:right w:val="single" w:sz="4" w:space="0" w:color="auto"/>
            </w:tcBorders>
            <w:hideMark/>
          </w:tcPr>
          <w:p w:rsidR="00DB6CDF" w:rsidRPr="001E582A" w:rsidRDefault="00DB6CDF" w:rsidP="00DB6CDF">
            <w:pPr>
              <w:pStyle w:val="ListParagraph"/>
              <w:spacing w:line="240" w:lineRule="auto"/>
              <w:ind w:left="0"/>
              <w:rPr>
                <w:rFonts w:asciiTheme="majorBidi" w:hAnsiTheme="majorBidi" w:cstheme="majorBidi"/>
                <w:sz w:val="20"/>
                <w:szCs w:val="20"/>
              </w:rPr>
            </w:pPr>
            <w:r w:rsidRPr="001E582A">
              <w:rPr>
                <w:rFonts w:asciiTheme="majorBidi" w:hAnsiTheme="majorBidi" w:cstheme="majorBidi"/>
                <w:sz w:val="20"/>
                <w:szCs w:val="20"/>
              </w:rPr>
              <w:t>PAR</w:t>
            </w:r>
          </w:p>
        </w:tc>
        <w:tc>
          <w:tcPr>
            <w:tcW w:w="1276" w:type="dxa"/>
            <w:tcBorders>
              <w:top w:val="single" w:sz="4" w:space="0" w:color="auto"/>
              <w:left w:val="single" w:sz="4" w:space="0" w:color="auto"/>
              <w:bottom w:val="single" w:sz="4" w:space="0" w:color="auto"/>
              <w:right w:val="single" w:sz="4" w:space="0" w:color="auto"/>
            </w:tcBorders>
            <w:hideMark/>
          </w:tcPr>
          <w:p w:rsidR="00DB6CDF" w:rsidRPr="001E582A" w:rsidRDefault="00DB6CDF" w:rsidP="00DB6CDF">
            <w:pPr>
              <w:pStyle w:val="ListParagraph"/>
              <w:spacing w:line="240" w:lineRule="auto"/>
              <w:ind w:left="0"/>
              <w:rPr>
                <w:rFonts w:asciiTheme="majorBidi" w:hAnsiTheme="majorBidi" w:cstheme="majorBidi"/>
                <w:sz w:val="20"/>
                <w:szCs w:val="20"/>
              </w:rPr>
            </w:pPr>
            <w:r w:rsidRPr="001E582A">
              <w:rPr>
                <w:rFonts w:asciiTheme="majorBidi" w:hAnsiTheme="majorBidi" w:cstheme="majorBidi"/>
                <w:sz w:val="20"/>
                <w:szCs w:val="20"/>
              </w:rPr>
              <w:t>ABCD</w:t>
            </w:r>
          </w:p>
        </w:tc>
        <w:tc>
          <w:tcPr>
            <w:tcW w:w="1276" w:type="dxa"/>
            <w:tcBorders>
              <w:top w:val="single" w:sz="4" w:space="0" w:color="auto"/>
              <w:left w:val="single" w:sz="4" w:space="0" w:color="auto"/>
              <w:bottom w:val="single" w:sz="4" w:space="0" w:color="auto"/>
              <w:right w:val="single" w:sz="4" w:space="0" w:color="auto"/>
            </w:tcBorders>
            <w:hideMark/>
          </w:tcPr>
          <w:p w:rsidR="00DB6CDF" w:rsidRPr="001E582A" w:rsidRDefault="00DB6CDF" w:rsidP="00DB6CDF">
            <w:pPr>
              <w:pStyle w:val="ListParagraph"/>
              <w:spacing w:line="240" w:lineRule="auto"/>
              <w:ind w:left="0"/>
              <w:rPr>
                <w:rFonts w:asciiTheme="majorBidi" w:hAnsiTheme="majorBidi" w:cstheme="majorBidi"/>
                <w:sz w:val="20"/>
                <w:szCs w:val="20"/>
              </w:rPr>
            </w:pPr>
            <w:r w:rsidRPr="001E582A">
              <w:rPr>
                <w:rFonts w:asciiTheme="majorBidi" w:hAnsiTheme="majorBidi" w:cstheme="majorBidi"/>
                <w:sz w:val="20"/>
                <w:szCs w:val="20"/>
              </w:rPr>
              <w:t>ABCD</w:t>
            </w:r>
          </w:p>
        </w:tc>
        <w:tc>
          <w:tcPr>
            <w:tcW w:w="1417" w:type="dxa"/>
            <w:tcBorders>
              <w:top w:val="single" w:sz="4" w:space="0" w:color="auto"/>
              <w:left w:val="single" w:sz="4" w:space="0" w:color="auto"/>
              <w:bottom w:val="single" w:sz="4" w:space="0" w:color="auto"/>
              <w:right w:val="single" w:sz="4" w:space="0" w:color="auto"/>
            </w:tcBorders>
            <w:hideMark/>
          </w:tcPr>
          <w:p w:rsidR="00DB6CDF" w:rsidRPr="001E582A" w:rsidRDefault="00DB6CDF" w:rsidP="00DB6CDF">
            <w:pPr>
              <w:pStyle w:val="ListParagraph"/>
              <w:spacing w:line="240" w:lineRule="auto"/>
              <w:ind w:left="0"/>
              <w:rPr>
                <w:rFonts w:asciiTheme="majorBidi" w:hAnsiTheme="majorBidi" w:cstheme="majorBidi"/>
                <w:sz w:val="20"/>
                <w:szCs w:val="20"/>
              </w:rPr>
            </w:pPr>
            <w:r w:rsidRPr="001E582A">
              <w:rPr>
                <w:rFonts w:asciiTheme="majorBidi" w:hAnsiTheme="majorBidi" w:cstheme="majorBidi"/>
                <w:sz w:val="20"/>
                <w:szCs w:val="20"/>
              </w:rPr>
              <w:t>ABCD</w:t>
            </w:r>
          </w:p>
        </w:tc>
      </w:tr>
      <w:tr w:rsidR="00DB6CDF" w:rsidRPr="001E582A" w:rsidTr="00DB6CDF">
        <w:tc>
          <w:tcPr>
            <w:tcW w:w="993" w:type="dxa"/>
            <w:tcBorders>
              <w:top w:val="single" w:sz="4" w:space="0" w:color="auto"/>
              <w:left w:val="single" w:sz="4" w:space="0" w:color="auto"/>
              <w:bottom w:val="single" w:sz="4" w:space="0" w:color="auto"/>
              <w:right w:val="single" w:sz="4" w:space="0" w:color="auto"/>
            </w:tcBorders>
            <w:hideMark/>
          </w:tcPr>
          <w:p w:rsidR="00DB6CDF" w:rsidRDefault="00DB6CDF" w:rsidP="00DB6CDF">
            <w:pPr>
              <w:pStyle w:val="ListParagraph"/>
              <w:spacing w:line="240" w:lineRule="auto"/>
              <w:ind w:left="0"/>
              <w:rPr>
                <w:rFonts w:asciiTheme="majorBidi" w:hAnsiTheme="majorBidi" w:cstheme="majorBidi"/>
                <w:b/>
                <w:bCs/>
                <w:sz w:val="24"/>
                <w:szCs w:val="24"/>
              </w:rPr>
            </w:pPr>
            <w:r>
              <w:rPr>
                <w:rFonts w:asciiTheme="majorBidi" w:hAnsiTheme="majorBidi" w:cstheme="majorBidi"/>
                <w:b/>
                <w:bCs/>
                <w:sz w:val="24"/>
                <w:szCs w:val="24"/>
              </w:rPr>
              <w:lastRenderedPageBreak/>
              <w:t>Proses Program</w:t>
            </w:r>
          </w:p>
        </w:tc>
        <w:tc>
          <w:tcPr>
            <w:tcW w:w="1275" w:type="dxa"/>
            <w:tcBorders>
              <w:top w:val="single" w:sz="4" w:space="0" w:color="auto"/>
              <w:left w:val="single" w:sz="4" w:space="0" w:color="auto"/>
              <w:bottom w:val="single" w:sz="4" w:space="0" w:color="auto"/>
              <w:right w:val="single" w:sz="4" w:space="0" w:color="auto"/>
            </w:tcBorders>
            <w:hideMark/>
          </w:tcPr>
          <w:p w:rsidR="00DB6CDF" w:rsidRPr="001E582A" w:rsidRDefault="00DB6CDF" w:rsidP="00DB6CDF">
            <w:pPr>
              <w:pStyle w:val="ListParagraph"/>
              <w:spacing w:line="240" w:lineRule="auto"/>
              <w:ind w:left="0"/>
              <w:rPr>
                <w:rFonts w:asciiTheme="majorBidi" w:hAnsiTheme="majorBidi" w:cstheme="majorBidi"/>
                <w:sz w:val="20"/>
                <w:szCs w:val="20"/>
              </w:rPr>
            </w:pPr>
            <w:r w:rsidRPr="001E582A">
              <w:rPr>
                <w:rFonts w:asciiTheme="majorBidi" w:hAnsiTheme="majorBidi" w:cstheme="majorBidi"/>
                <w:sz w:val="20"/>
                <w:szCs w:val="20"/>
              </w:rPr>
              <w:t>Peneliti melakukan pemetaan awal, membangun hubungan kemanusiaan, penentuan agenda riset, pemetaan partisipatif, merumuskan masalah kemanusiaan, menyusun strategi gerakan, pengorganisasian masyarakat, melancarkan aksi perubahan, membangun pusat belajar masyarakat, refleksi</w:t>
            </w:r>
          </w:p>
        </w:tc>
        <w:tc>
          <w:tcPr>
            <w:tcW w:w="1276" w:type="dxa"/>
            <w:tcBorders>
              <w:top w:val="single" w:sz="4" w:space="0" w:color="auto"/>
              <w:left w:val="single" w:sz="4" w:space="0" w:color="auto"/>
              <w:bottom w:val="single" w:sz="4" w:space="0" w:color="auto"/>
              <w:right w:val="single" w:sz="4" w:space="0" w:color="auto"/>
            </w:tcBorders>
          </w:tcPr>
          <w:p w:rsidR="00DB6CDF" w:rsidRPr="001E582A" w:rsidRDefault="00DB6CDF" w:rsidP="00DB6CDF">
            <w:pPr>
              <w:pStyle w:val="ListParagraph"/>
              <w:spacing w:line="240" w:lineRule="auto"/>
              <w:ind w:left="0"/>
              <w:rPr>
                <w:rFonts w:asciiTheme="majorBidi" w:hAnsiTheme="majorBidi" w:cstheme="majorBidi"/>
                <w:sz w:val="20"/>
                <w:szCs w:val="20"/>
              </w:rPr>
            </w:pPr>
          </w:p>
        </w:tc>
        <w:tc>
          <w:tcPr>
            <w:tcW w:w="1276" w:type="dxa"/>
            <w:tcBorders>
              <w:top w:val="single" w:sz="4" w:space="0" w:color="auto"/>
              <w:left w:val="single" w:sz="4" w:space="0" w:color="auto"/>
              <w:bottom w:val="single" w:sz="4" w:space="0" w:color="auto"/>
              <w:right w:val="single" w:sz="4" w:space="0" w:color="auto"/>
            </w:tcBorders>
            <w:hideMark/>
          </w:tcPr>
          <w:p w:rsidR="00DB6CDF" w:rsidRPr="001E582A" w:rsidRDefault="00DB6CDF" w:rsidP="00DB6CDF">
            <w:pPr>
              <w:pStyle w:val="ListParagraph"/>
              <w:spacing w:line="240" w:lineRule="auto"/>
              <w:ind w:left="0"/>
              <w:rPr>
                <w:rFonts w:asciiTheme="majorBidi" w:hAnsiTheme="majorBidi" w:cstheme="majorBidi"/>
                <w:sz w:val="20"/>
                <w:szCs w:val="20"/>
              </w:rPr>
            </w:pPr>
            <w:r w:rsidRPr="001E582A">
              <w:rPr>
                <w:rFonts w:asciiTheme="majorBidi" w:hAnsiTheme="majorBidi" w:cstheme="majorBidi"/>
                <w:sz w:val="20"/>
                <w:szCs w:val="20"/>
              </w:rPr>
              <w:t>Wawancara.Assesment,FGD dengan tahapan 5D, monitoring dan evaluasi</w:t>
            </w:r>
          </w:p>
        </w:tc>
        <w:tc>
          <w:tcPr>
            <w:tcW w:w="1417" w:type="dxa"/>
            <w:tcBorders>
              <w:top w:val="single" w:sz="4" w:space="0" w:color="auto"/>
              <w:left w:val="single" w:sz="4" w:space="0" w:color="auto"/>
              <w:bottom w:val="single" w:sz="4" w:space="0" w:color="auto"/>
              <w:right w:val="single" w:sz="4" w:space="0" w:color="auto"/>
            </w:tcBorders>
            <w:hideMark/>
          </w:tcPr>
          <w:p w:rsidR="00DB6CDF" w:rsidRPr="001E582A" w:rsidRDefault="00DB6CDF" w:rsidP="00DB6CDF">
            <w:pPr>
              <w:pStyle w:val="ListParagraph"/>
              <w:spacing w:line="240" w:lineRule="auto"/>
              <w:ind w:left="0"/>
              <w:rPr>
                <w:rFonts w:asciiTheme="majorBidi" w:hAnsiTheme="majorBidi" w:cstheme="majorBidi"/>
                <w:sz w:val="20"/>
                <w:szCs w:val="20"/>
              </w:rPr>
            </w:pPr>
            <w:r w:rsidRPr="001E582A">
              <w:rPr>
                <w:rFonts w:asciiTheme="majorBidi" w:hAnsiTheme="majorBidi" w:cstheme="majorBidi"/>
                <w:sz w:val="20"/>
                <w:szCs w:val="20"/>
              </w:rPr>
              <w:t>Wawancara.Assesment,FGD dengan kader posyandu dalam menemukan aset dan potensi yang dimiliki,membentuk kelompok kerja dan melakukan kegiatan pemanfaatan lahan pekarangan,evaluasi</w:t>
            </w:r>
          </w:p>
        </w:tc>
      </w:tr>
      <w:tr w:rsidR="00DB6CDF" w:rsidRPr="001E582A" w:rsidTr="00DB6CDF">
        <w:tc>
          <w:tcPr>
            <w:tcW w:w="993" w:type="dxa"/>
            <w:tcBorders>
              <w:top w:val="single" w:sz="4" w:space="0" w:color="auto"/>
              <w:left w:val="single" w:sz="4" w:space="0" w:color="auto"/>
              <w:bottom w:val="single" w:sz="4" w:space="0" w:color="auto"/>
              <w:right w:val="single" w:sz="4" w:space="0" w:color="auto"/>
            </w:tcBorders>
            <w:hideMark/>
          </w:tcPr>
          <w:p w:rsidR="00DB6CDF" w:rsidRDefault="00DB6CDF" w:rsidP="00DB6CDF">
            <w:pPr>
              <w:pStyle w:val="ListParagraph"/>
              <w:spacing w:line="240" w:lineRule="auto"/>
              <w:ind w:left="0"/>
              <w:rPr>
                <w:rFonts w:asciiTheme="majorBidi" w:hAnsiTheme="majorBidi" w:cstheme="majorBidi"/>
                <w:b/>
                <w:bCs/>
                <w:sz w:val="24"/>
                <w:szCs w:val="24"/>
              </w:rPr>
            </w:pPr>
            <w:r>
              <w:rPr>
                <w:rFonts w:asciiTheme="majorBidi" w:hAnsiTheme="majorBidi" w:cstheme="majorBidi"/>
                <w:b/>
                <w:bCs/>
                <w:sz w:val="24"/>
                <w:szCs w:val="24"/>
              </w:rPr>
              <w:t>Hasil</w:t>
            </w:r>
          </w:p>
        </w:tc>
        <w:tc>
          <w:tcPr>
            <w:tcW w:w="1275" w:type="dxa"/>
            <w:tcBorders>
              <w:top w:val="single" w:sz="4" w:space="0" w:color="auto"/>
              <w:left w:val="single" w:sz="4" w:space="0" w:color="auto"/>
              <w:bottom w:val="single" w:sz="4" w:space="0" w:color="auto"/>
              <w:right w:val="single" w:sz="4" w:space="0" w:color="auto"/>
            </w:tcBorders>
            <w:hideMark/>
          </w:tcPr>
          <w:p w:rsidR="00DB6CDF" w:rsidRPr="001E582A" w:rsidRDefault="00DB6CDF" w:rsidP="00DB6CDF">
            <w:pPr>
              <w:pStyle w:val="ListParagraph"/>
              <w:spacing w:line="240" w:lineRule="auto"/>
              <w:ind w:left="0"/>
              <w:rPr>
                <w:rFonts w:asciiTheme="majorBidi" w:hAnsiTheme="majorBidi" w:cstheme="majorBidi"/>
                <w:sz w:val="20"/>
                <w:szCs w:val="20"/>
              </w:rPr>
            </w:pPr>
            <w:r w:rsidRPr="001E582A">
              <w:rPr>
                <w:rFonts w:asciiTheme="majorBidi" w:hAnsiTheme="majorBidi" w:cstheme="majorBidi"/>
                <w:sz w:val="20"/>
                <w:szCs w:val="20"/>
              </w:rPr>
              <w:t>Deskripsi tentang edukasi dan pelatihan pengolahan lahan pekarangan serta pembentukan kelompok pengolahan lahan pekarangan</w:t>
            </w:r>
          </w:p>
        </w:tc>
        <w:tc>
          <w:tcPr>
            <w:tcW w:w="1276" w:type="dxa"/>
            <w:tcBorders>
              <w:top w:val="single" w:sz="4" w:space="0" w:color="auto"/>
              <w:left w:val="single" w:sz="4" w:space="0" w:color="auto"/>
              <w:bottom w:val="single" w:sz="4" w:space="0" w:color="auto"/>
              <w:right w:val="single" w:sz="4" w:space="0" w:color="auto"/>
            </w:tcBorders>
            <w:hideMark/>
          </w:tcPr>
          <w:p w:rsidR="00DB6CDF" w:rsidRPr="001E582A" w:rsidRDefault="00DB6CDF" w:rsidP="00DB6CDF">
            <w:pPr>
              <w:pStyle w:val="ListParagraph"/>
              <w:spacing w:line="240" w:lineRule="auto"/>
              <w:ind w:left="0"/>
              <w:rPr>
                <w:rFonts w:asciiTheme="majorBidi" w:hAnsiTheme="majorBidi" w:cstheme="majorBidi"/>
                <w:sz w:val="20"/>
                <w:szCs w:val="20"/>
              </w:rPr>
            </w:pPr>
            <w:r w:rsidRPr="001E582A">
              <w:rPr>
                <w:rFonts w:asciiTheme="majorBidi" w:hAnsiTheme="majorBidi" w:cstheme="majorBidi"/>
                <w:sz w:val="20"/>
                <w:szCs w:val="20"/>
              </w:rPr>
              <w:t>Deskripsi tentang pengoptimalan lahan pekarangan sebagai kebun gizi</w:t>
            </w:r>
          </w:p>
        </w:tc>
        <w:tc>
          <w:tcPr>
            <w:tcW w:w="1276" w:type="dxa"/>
            <w:tcBorders>
              <w:top w:val="single" w:sz="4" w:space="0" w:color="auto"/>
              <w:left w:val="single" w:sz="4" w:space="0" w:color="auto"/>
              <w:bottom w:val="single" w:sz="4" w:space="0" w:color="auto"/>
              <w:right w:val="single" w:sz="4" w:space="0" w:color="auto"/>
            </w:tcBorders>
            <w:hideMark/>
          </w:tcPr>
          <w:p w:rsidR="00DB6CDF" w:rsidRPr="001E582A" w:rsidRDefault="00DB6CDF" w:rsidP="00DB6CDF">
            <w:pPr>
              <w:pStyle w:val="ListParagraph"/>
              <w:spacing w:line="240" w:lineRule="auto"/>
              <w:ind w:left="0"/>
              <w:rPr>
                <w:rFonts w:asciiTheme="majorBidi" w:hAnsiTheme="majorBidi" w:cstheme="majorBidi"/>
                <w:sz w:val="20"/>
                <w:szCs w:val="20"/>
              </w:rPr>
            </w:pPr>
            <w:r w:rsidRPr="001E582A">
              <w:rPr>
                <w:rFonts w:asciiTheme="majorBidi" w:hAnsiTheme="majorBidi" w:cstheme="majorBidi"/>
                <w:sz w:val="20"/>
                <w:szCs w:val="20"/>
              </w:rPr>
              <w:t xml:space="preserve">Deskripsi tentang proses dan perubahan setelah adanya pendampingan dalam pemanfaatan lahan pekarangan yang dimanfaatkan untuk </w:t>
            </w:r>
            <w:r w:rsidRPr="001E582A">
              <w:rPr>
                <w:rFonts w:asciiTheme="majorBidi" w:hAnsiTheme="majorBidi" w:cstheme="majorBidi"/>
                <w:sz w:val="20"/>
                <w:szCs w:val="20"/>
              </w:rPr>
              <w:lastRenderedPageBreak/>
              <w:t>menanam tanaman herbal</w:t>
            </w:r>
          </w:p>
        </w:tc>
        <w:tc>
          <w:tcPr>
            <w:tcW w:w="1417" w:type="dxa"/>
            <w:tcBorders>
              <w:top w:val="single" w:sz="4" w:space="0" w:color="auto"/>
              <w:left w:val="single" w:sz="4" w:space="0" w:color="auto"/>
              <w:bottom w:val="single" w:sz="4" w:space="0" w:color="auto"/>
              <w:right w:val="single" w:sz="4" w:space="0" w:color="auto"/>
            </w:tcBorders>
            <w:hideMark/>
          </w:tcPr>
          <w:p w:rsidR="00DB6CDF" w:rsidRPr="001E582A" w:rsidRDefault="00DB6CDF" w:rsidP="00DB6CDF">
            <w:pPr>
              <w:pStyle w:val="ListParagraph"/>
              <w:spacing w:line="240" w:lineRule="auto"/>
              <w:ind w:left="0"/>
              <w:rPr>
                <w:rFonts w:asciiTheme="majorBidi" w:hAnsiTheme="majorBidi" w:cstheme="majorBidi"/>
                <w:sz w:val="20"/>
                <w:szCs w:val="20"/>
              </w:rPr>
            </w:pPr>
            <w:r w:rsidRPr="001E582A">
              <w:rPr>
                <w:rFonts w:asciiTheme="majorBidi" w:hAnsiTheme="majorBidi" w:cstheme="majorBidi"/>
                <w:sz w:val="20"/>
                <w:szCs w:val="20"/>
              </w:rPr>
              <w:lastRenderedPageBreak/>
              <w:t xml:space="preserve">Deskripsi tentang pemanfaatan lahan pekarangan sebagai kebun gizi </w:t>
            </w:r>
          </w:p>
        </w:tc>
      </w:tr>
    </w:tbl>
    <w:p w:rsidR="00DB6CDF" w:rsidRDefault="00DB6CDF" w:rsidP="00DB6CDF">
      <w:pPr>
        <w:jc w:val="center"/>
        <w:rPr>
          <w:rFonts w:asciiTheme="majorBidi" w:eastAsiaTheme="minorHAnsi" w:hAnsiTheme="majorBidi" w:cstheme="majorBidi"/>
          <w:i/>
          <w:iCs/>
          <w:sz w:val="24"/>
          <w:szCs w:val="24"/>
          <w:lang w:val="id-ID"/>
        </w:rPr>
      </w:pPr>
      <w:r w:rsidRPr="00FE7FEA">
        <w:rPr>
          <w:rFonts w:asciiTheme="majorBidi" w:eastAsiaTheme="minorHAnsi" w:hAnsiTheme="majorBidi" w:cstheme="majorBidi"/>
          <w:i/>
          <w:iCs/>
          <w:sz w:val="24"/>
          <w:szCs w:val="24"/>
          <w:lang w:val="id-ID"/>
        </w:rPr>
        <w:lastRenderedPageBreak/>
        <w:t>Sumber: Survey Peneliti</w:t>
      </w:r>
    </w:p>
    <w:p w:rsidR="00DB6CDF" w:rsidRDefault="00DB6CDF" w:rsidP="00DB6CDF">
      <w:pPr>
        <w:pStyle w:val="terjemahan"/>
        <w:shd w:val="clear" w:color="auto" w:fill="FFFFFF"/>
        <w:spacing w:before="30" w:beforeAutospacing="0" w:after="120" w:afterAutospacing="0"/>
        <w:ind w:left="142" w:right="-114" w:firstLine="578"/>
        <w:jc w:val="both"/>
        <w:outlineLvl w:val="0"/>
      </w:pPr>
      <w:bookmarkStart w:id="137" w:name="_Toc109071935"/>
      <w:bookmarkStart w:id="138" w:name="_Toc109072888"/>
      <w:bookmarkStart w:id="139" w:name="_Toc109147121"/>
      <w:r>
        <w:rPr>
          <w:rFonts w:asciiTheme="majorBidi" w:eastAsiaTheme="minorHAnsi" w:hAnsiTheme="majorBidi" w:cstheme="majorBidi"/>
        </w:rPr>
        <w:t>Perbedaan penelitian terdahulu dengan penelitian yang dilakukan oleh peneliti adalah ada beberapa metode penelitian terdahulu yang menggunakan metode PAR, sedangkan peneliti menggunakan metode ABCD (</w:t>
      </w:r>
      <w:r>
        <w:rPr>
          <w:rFonts w:asciiTheme="majorBidi" w:eastAsiaTheme="minorHAnsi" w:hAnsiTheme="majorBidi" w:cstheme="majorBidi"/>
          <w:i/>
          <w:iCs/>
        </w:rPr>
        <w:t>Asset bassed community development</w:t>
      </w:r>
      <w:r>
        <w:rPr>
          <w:rFonts w:asciiTheme="majorBidi" w:eastAsiaTheme="minorHAnsi" w:hAnsiTheme="majorBidi" w:cstheme="majorBidi"/>
        </w:rPr>
        <w:t>). Selanjutnya yaitu subyek pendampingan yang didampingi oleh peneliti adalah kader posyandu, sedangkan di penelitian terdahulu subyek pendampingan disini adalah masyarakat dusun atau desa dan membentuk kelompok baru. Perbedaan selanjutnya yaitu mengenai program kegiatan yang dilaksanakan. Program yang dilaksanakan oleh peneliti berbeda dengan penelitian terdahulu. Pada penelitian terdahulu program yang dilaksanakan mencapai pada peningkatan ekonomi masyarakat. Sedangkan penelitian yang dilakukan oleh peneliti adalah meningkatkan kesehatan baik kesehatan masyarakat maupun kesehatan lingkungan.</w:t>
      </w:r>
      <w:bookmarkStart w:id="140" w:name="_Toc106119652"/>
      <w:bookmarkStart w:id="141" w:name="_Toc106211596"/>
      <w:bookmarkStart w:id="142" w:name="_Toc106379209"/>
      <w:bookmarkStart w:id="143" w:name="_Toc107599824"/>
      <w:bookmarkStart w:id="144" w:name="_Toc107643597"/>
      <w:bookmarkStart w:id="145" w:name="_Toc108778920"/>
      <w:bookmarkEnd w:id="137"/>
      <w:bookmarkEnd w:id="138"/>
      <w:bookmarkEnd w:id="139"/>
      <w:r w:rsidRPr="00EF0B9B">
        <w:rPr>
          <w:rFonts w:asciiTheme="majorBidi" w:hAnsiTheme="majorBidi" w:cstheme="majorBidi"/>
          <w:b/>
          <w:bCs/>
          <w:color w:val="000000"/>
        </w:rPr>
        <w:t xml:space="preserve"> </w:t>
      </w:r>
      <w:bookmarkEnd w:id="140"/>
      <w:bookmarkEnd w:id="141"/>
      <w:bookmarkEnd w:id="142"/>
      <w:bookmarkEnd w:id="143"/>
      <w:bookmarkEnd w:id="144"/>
      <w:bookmarkEnd w:id="145"/>
    </w:p>
    <w:p w:rsidR="00DB6CDF" w:rsidRDefault="00DB6CDF" w:rsidP="00DB6CDF">
      <w:pPr>
        <w:rPr>
          <w:rFonts w:asciiTheme="majorBidi" w:hAnsiTheme="majorBidi" w:cstheme="majorBidi"/>
          <w:sz w:val="24"/>
          <w:szCs w:val="24"/>
          <w:lang w:val="id-ID"/>
        </w:rPr>
      </w:pPr>
      <w:r>
        <w:rPr>
          <w:rFonts w:asciiTheme="majorBidi" w:hAnsiTheme="majorBidi" w:cstheme="majorBidi"/>
          <w:sz w:val="24"/>
          <w:szCs w:val="24"/>
          <w:lang w:val="id-ID"/>
        </w:rPr>
        <w:br w:type="page"/>
      </w:r>
    </w:p>
    <w:p w:rsidR="00DB6CDF" w:rsidRDefault="00DB6CDF" w:rsidP="00DB6CDF">
      <w:pPr>
        <w:pStyle w:val="terjemahan"/>
        <w:shd w:val="clear" w:color="auto" w:fill="FFFFFF"/>
        <w:spacing w:before="30" w:beforeAutospacing="0" w:after="120" w:afterAutospacing="0"/>
        <w:ind w:left="1134" w:right="1134"/>
        <w:jc w:val="center"/>
        <w:outlineLvl w:val="0"/>
        <w:rPr>
          <w:rFonts w:asciiTheme="majorBidi" w:hAnsiTheme="majorBidi" w:cstheme="majorBidi"/>
          <w:b/>
          <w:bCs/>
          <w:color w:val="000000"/>
        </w:rPr>
      </w:pPr>
      <w:bookmarkStart w:id="146" w:name="_Toc109071936"/>
      <w:bookmarkStart w:id="147" w:name="_Toc109072889"/>
      <w:bookmarkStart w:id="148" w:name="_Toc109147122"/>
      <w:r>
        <w:rPr>
          <w:rFonts w:asciiTheme="majorBidi" w:hAnsiTheme="majorBidi" w:cstheme="majorBidi"/>
          <w:b/>
          <w:bCs/>
          <w:color w:val="000000"/>
        </w:rPr>
        <w:lastRenderedPageBreak/>
        <w:t>BAB III</w:t>
      </w:r>
      <w:bookmarkEnd w:id="146"/>
      <w:bookmarkEnd w:id="147"/>
      <w:bookmarkEnd w:id="148"/>
    </w:p>
    <w:p w:rsidR="00DB6CDF" w:rsidRDefault="00DB6CDF" w:rsidP="00DB6CDF">
      <w:pPr>
        <w:pStyle w:val="terjemahan"/>
        <w:shd w:val="clear" w:color="auto" w:fill="FFFFFF"/>
        <w:spacing w:before="30" w:beforeAutospacing="0" w:after="120" w:afterAutospacing="0"/>
        <w:ind w:left="1134" w:right="1134"/>
        <w:jc w:val="center"/>
        <w:outlineLvl w:val="0"/>
        <w:rPr>
          <w:rFonts w:asciiTheme="majorBidi" w:hAnsiTheme="majorBidi" w:cstheme="majorBidi"/>
          <w:b/>
          <w:bCs/>
          <w:color w:val="000000"/>
        </w:rPr>
      </w:pPr>
      <w:bookmarkStart w:id="149" w:name="_Toc106119653"/>
      <w:bookmarkStart w:id="150" w:name="_Toc106211597"/>
      <w:bookmarkStart w:id="151" w:name="_Toc106379210"/>
      <w:bookmarkStart w:id="152" w:name="_Toc109147123"/>
      <w:r>
        <w:rPr>
          <w:rFonts w:asciiTheme="majorBidi" w:hAnsiTheme="majorBidi" w:cstheme="majorBidi"/>
          <w:b/>
          <w:bCs/>
          <w:color w:val="000000"/>
        </w:rPr>
        <w:t>METODOLOGI PENELITIAN</w:t>
      </w:r>
      <w:bookmarkEnd w:id="149"/>
      <w:bookmarkEnd w:id="150"/>
      <w:bookmarkEnd w:id="151"/>
      <w:bookmarkEnd w:id="152"/>
    </w:p>
    <w:p w:rsidR="00DB6CDF" w:rsidRDefault="00DB6CDF" w:rsidP="00DB6CDF">
      <w:pPr>
        <w:pStyle w:val="terjemahan"/>
        <w:numPr>
          <w:ilvl w:val="0"/>
          <w:numId w:val="24"/>
        </w:numPr>
        <w:shd w:val="clear" w:color="auto" w:fill="FFFFFF"/>
        <w:spacing w:before="30" w:beforeAutospacing="0" w:after="120" w:afterAutospacing="0"/>
        <w:ind w:left="426" w:right="1134"/>
        <w:outlineLvl w:val="1"/>
        <w:rPr>
          <w:rFonts w:asciiTheme="majorBidi" w:hAnsiTheme="majorBidi" w:cstheme="majorBidi"/>
          <w:b/>
          <w:bCs/>
          <w:color w:val="000000"/>
        </w:rPr>
      </w:pPr>
      <w:bookmarkStart w:id="153" w:name="_Toc106119654"/>
      <w:bookmarkStart w:id="154" w:name="_Toc106211598"/>
      <w:bookmarkStart w:id="155" w:name="_Toc106379211"/>
      <w:bookmarkStart w:id="156" w:name="_Toc109147124"/>
      <w:r>
        <w:rPr>
          <w:rFonts w:asciiTheme="majorBidi" w:hAnsiTheme="majorBidi" w:cstheme="majorBidi"/>
          <w:b/>
          <w:bCs/>
          <w:color w:val="000000"/>
        </w:rPr>
        <w:t>Jenis dan Pendekatan Penelitan</w:t>
      </w:r>
      <w:bookmarkEnd w:id="153"/>
      <w:bookmarkEnd w:id="154"/>
      <w:bookmarkEnd w:id="155"/>
      <w:bookmarkEnd w:id="156"/>
    </w:p>
    <w:p w:rsidR="00DB6CDF" w:rsidRDefault="00DB6CDF" w:rsidP="00DB6CDF">
      <w:pPr>
        <w:ind w:left="426" w:firstLine="720"/>
        <w:jc w:val="both"/>
        <w:rPr>
          <w:rFonts w:asciiTheme="majorBidi" w:hAnsiTheme="majorBidi" w:cstheme="majorBidi"/>
          <w:sz w:val="24"/>
          <w:szCs w:val="24"/>
        </w:rPr>
      </w:pPr>
      <w:r w:rsidRPr="00813F06">
        <w:rPr>
          <w:rFonts w:asciiTheme="majorBidi" w:hAnsiTheme="majorBidi" w:cstheme="majorBidi"/>
          <w:sz w:val="24"/>
          <w:szCs w:val="24"/>
        </w:rPr>
        <w:t xml:space="preserve">Pendekatan </w:t>
      </w:r>
      <w:r w:rsidRPr="00813F06">
        <w:rPr>
          <w:rFonts w:asciiTheme="majorBidi" w:hAnsiTheme="majorBidi" w:cstheme="majorBidi"/>
          <w:i/>
          <w:iCs/>
          <w:sz w:val="24"/>
          <w:szCs w:val="24"/>
        </w:rPr>
        <w:t xml:space="preserve">Asset Based Community Development </w:t>
      </w:r>
      <w:r w:rsidRPr="00813F06">
        <w:rPr>
          <w:rFonts w:asciiTheme="majorBidi" w:hAnsiTheme="majorBidi" w:cstheme="majorBidi"/>
          <w:sz w:val="24"/>
          <w:szCs w:val="24"/>
        </w:rPr>
        <w:t>atau yang biasa di singkat dengan pendekatan ABCD merupakan salah satu pendekatan yang fokus pada aset atau potensi yang dimiliki.  Pendekatan ABCD</w:t>
      </w:r>
      <w:r>
        <w:rPr>
          <w:rFonts w:asciiTheme="majorBidi" w:hAnsiTheme="majorBidi" w:cstheme="majorBidi"/>
          <w:sz w:val="24"/>
          <w:szCs w:val="24"/>
          <w:lang w:val="id-ID"/>
        </w:rPr>
        <w:t xml:space="preserve"> </w:t>
      </w:r>
      <w:r>
        <w:rPr>
          <w:rFonts w:asciiTheme="majorBidi" w:hAnsiTheme="majorBidi" w:cstheme="majorBidi"/>
          <w:i/>
          <w:iCs/>
          <w:sz w:val="24"/>
          <w:szCs w:val="24"/>
          <w:lang w:val="id-ID"/>
        </w:rPr>
        <w:t>(</w:t>
      </w:r>
      <w:r w:rsidRPr="00813F06">
        <w:rPr>
          <w:rFonts w:asciiTheme="majorBidi" w:hAnsiTheme="majorBidi" w:cstheme="majorBidi"/>
          <w:i/>
          <w:iCs/>
          <w:sz w:val="24"/>
          <w:szCs w:val="24"/>
        </w:rPr>
        <w:t>Asset Based Community Development</w:t>
      </w:r>
      <w:r>
        <w:rPr>
          <w:rFonts w:asciiTheme="majorBidi" w:hAnsiTheme="majorBidi" w:cstheme="majorBidi"/>
          <w:i/>
          <w:iCs/>
          <w:sz w:val="24"/>
          <w:szCs w:val="24"/>
          <w:lang w:val="id-ID"/>
        </w:rPr>
        <w:t>)</w:t>
      </w:r>
      <w:r w:rsidRPr="00813F06">
        <w:rPr>
          <w:rFonts w:asciiTheme="majorBidi" w:hAnsiTheme="majorBidi" w:cstheme="majorBidi"/>
          <w:sz w:val="24"/>
          <w:szCs w:val="24"/>
        </w:rPr>
        <w:t xml:space="preserve"> ini memandang bahwa setiap individu dan komunitas selalu memiliki potensi yang bisa dikembangka</w:t>
      </w:r>
      <w:r>
        <w:rPr>
          <w:rFonts w:asciiTheme="majorBidi" w:hAnsiTheme="majorBidi" w:cstheme="majorBidi"/>
          <w:sz w:val="24"/>
          <w:szCs w:val="24"/>
          <w:lang w:val="id-ID"/>
        </w:rPr>
        <w:t>n</w:t>
      </w:r>
      <w:r w:rsidRPr="00813F06">
        <w:rPr>
          <w:rFonts w:asciiTheme="majorBidi" w:hAnsiTheme="majorBidi" w:cstheme="majorBidi"/>
          <w:sz w:val="24"/>
          <w:szCs w:val="24"/>
        </w:rPr>
        <w:t xml:space="preserve"> </w:t>
      </w:r>
      <w:r w:rsidRPr="00813F06">
        <w:rPr>
          <w:rFonts w:asciiTheme="majorBidi" w:hAnsiTheme="majorBidi" w:cstheme="majorBidi"/>
          <w:i/>
          <w:iCs/>
          <w:sz w:val="24"/>
          <w:szCs w:val="24"/>
        </w:rPr>
        <w:t>(Nobody has nothing)</w:t>
      </w:r>
      <w:r w:rsidRPr="00813F06">
        <w:rPr>
          <w:rFonts w:asciiTheme="majorBidi" w:hAnsiTheme="majorBidi" w:cstheme="majorBidi"/>
          <w:sz w:val="24"/>
          <w:szCs w:val="24"/>
        </w:rPr>
        <w:t xml:space="preserve">. Pendekatan ini bisa diibaratkan dengan gelas setengah penuh. Pendekatan ABCD </w:t>
      </w:r>
      <w:r>
        <w:rPr>
          <w:rFonts w:asciiTheme="majorBidi" w:hAnsiTheme="majorBidi" w:cstheme="majorBidi"/>
          <w:i/>
          <w:iCs/>
          <w:sz w:val="24"/>
          <w:szCs w:val="24"/>
          <w:lang w:val="id-ID"/>
        </w:rPr>
        <w:t>(</w:t>
      </w:r>
      <w:r w:rsidRPr="00813F06">
        <w:rPr>
          <w:rFonts w:asciiTheme="majorBidi" w:hAnsiTheme="majorBidi" w:cstheme="majorBidi"/>
          <w:i/>
          <w:iCs/>
          <w:sz w:val="24"/>
          <w:szCs w:val="24"/>
        </w:rPr>
        <w:t xml:space="preserve">Asset Based Community Development </w:t>
      </w:r>
      <w:r>
        <w:rPr>
          <w:rFonts w:asciiTheme="majorBidi" w:hAnsiTheme="majorBidi" w:cstheme="majorBidi"/>
          <w:i/>
          <w:iCs/>
          <w:sz w:val="24"/>
          <w:szCs w:val="24"/>
          <w:lang w:val="id-ID"/>
        </w:rPr>
        <w:t xml:space="preserve">) </w:t>
      </w:r>
      <w:r w:rsidRPr="00813F06">
        <w:rPr>
          <w:rFonts w:asciiTheme="majorBidi" w:hAnsiTheme="majorBidi" w:cstheme="majorBidi"/>
          <w:sz w:val="24"/>
          <w:szCs w:val="24"/>
        </w:rPr>
        <w:t>ini hanya fokus pada isi gelasnya dan bukan pada kosongnya gelas. Pendekatan ini fokus pada apa yang telah dimiliki oleh suatu individu atau komunitas daripada fokus pada kekurangan atau masalah  yang ada pada komunitas. Setiap pendekatan selalu memiliki prinsip masing-masing. Begitu pula dengan pendekatan ABCD. Prinsip dasar dalam pendekatan ABCD (</w:t>
      </w:r>
      <w:r w:rsidRPr="00813F06">
        <w:rPr>
          <w:rFonts w:asciiTheme="majorBidi" w:hAnsiTheme="majorBidi" w:cstheme="majorBidi"/>
          <w:i/>
          <w:iCs/>
          <w:sz w:val="24"/>
          <w:szCs w:val="24"/>
        </w:rPr>
        <w:t>Asset Based Community Development</w:t>
      </w:r>
      <w:r w:rsidRPr="00813F06">
        <w:rPr>
          <w:rFonts w:asciiTheme="majorBidi" w:hAnsiTheme="majorBidi" w:cstheme="majorBidi"/>
          <w:sz w:val="24"/>
          <w:szCs w:val="24"/>
        </w:rPr>
        <w:t xml:space="preserve">) ini sebagai berikut: </w:t>
      </w:r>
    </w:p>
    <w:p w:rsidR="00DB6CDF" w:rsidRPr="00426EA9" w:rsidRDefault="00DB6CDF" w:rsidP="00DB6CDF">
      <w:pPr>
        <w:pStyle w:val="ListParagraph"/>
        <w:numPr>
          <w:ilvl w:val="0"/>
          <w:numId w:val="25"/>
        </w:numPr>
        <w:spacing w:after="0" w:line="240" w:lineRule="auto"/>
        <w:jc w:val="both"/>
        <w:rPr>
          <w:rFonts w:asciiTheme="majorBidi" w:hAnsiTheme="majorBidi" w:cstheme="majorBidi"/>
          <w:sz w:val="24"/>
          <w:szCs w:val="24"/>
        </w:rPr>
      </w:pPr>
      <w:r w:rsidRPr="00426EA9">
        <w:rPr>
          <w:rFonts w:asciiTheme="majorBidi" w:hAnsiTheme="majorBidi" w:cstheme="majorBidi"/>
          <w:sz w:val="24"/>
          <w:szCs w:val="24"/>
        </w:rPr>
        <w:t>Fokus pada aset-membangun kapasitas</w:t>
      </w:r>
    </w:p>
    <w:p w:rsidR="00DB6CDF" w:rsidRDefault="00DB6CDF" w:rsidP="00DB6CDF">
      <w:pPr>
        <w:ind w:left="720" w:firstLine="720"/>
        <w:jc w:val="both"/>
        <w:rPr>
          <w:rFonts w:asciiTheme="majorBidi" w:hAnsiTheme="majorBidi" w:cstheme="majorBidi"/>
          <w:sz w:val="24"/>
          <w:szCs w:val="24"/>
        </w:rPr>
      </w:pPr>
      <w:r w:rsidRPr="00426EA9">
        <w:rPr>
          <w:rFonts w:asciiTheme="majorBidi" w:hAnsiTheme="majorBidi" w:cstheme="majorBidi"/>
          <w:sz w:val="24"/>
          <w:szCs w:val="24"/>
        </w:rPr>
        <w:t xml:space="preserve">Sesuai dengan pengertian dari pendekatan ABCD itu sendiri bahwa pendekatan ini hanya fokus pada aset dan potensi yang dimiliki. Pada prinsip ini pendamping memberikan kesempatan komunitas untuk memimpin. Mendukung pengembangan-pengembangan positif dalam komunitas.  Memastikan bahwa keinginan dan impian dari komunitas tersebut seimbang dengan aset yang dimiliki. </w:t>
      </w:r>
    </w:p>
    <w:p w:rsidR="00DB6CDF" w:rsidRPr="00426EA9" w:rsidRDefault="00DB6CDF" w:rsidP="00DB6CDF">
      <w:pPr>
        <w:pStyle w:val="ListParagraph"/>
        <w:numPr>
          <w:ilvl w:val="0"/>
          <w:numId w:val="25"/>
        </w:numPr>
        <w:spacing w:after="0" w:line="240" w:lineRule="auto"/>
        <w:jc w:val="both"/>
        <w:rPr>
          <w:rFonts w:asciiTheme="majorBidi" w:hAnsiTheme="majorBidi" w:cstheme="majorBidi"/>
          <w:sz w:val="24"/>
          <w:szCs w:val="24"/>
        </w:rPr>
      </w:pPr>
      <w:r w:rsidRPr="00426EA9">
        <w:rPr>
          <w:rFonts w:asciiTheme="majorBidi" w:hAnsiTheme="majorBidi" w:cstheme="majorBidi"/>
          <w:sz w:val="24"/>
          <w:szCs w:val="24"/>
        </w:rPr>
        <w:t>Partisipasi dan keterbukaan</w:t>
      </w:r>
    </w:p>
    <w:p w:rsidR="00DB6CDF" w:rsidRPr="00426EA9" w:rsidRDefault="00DB6CDF" w:rsidP="00DB6CDF">
      <w:pPr>
        <w:ind w:left="720" w:firstLine="720"/>
        <w:jc w:val="both"/>
        <w:rPr>
          <w:rFonts w:asciiTheme="majorBidi" w:hAnsiTheme="majorBidi" w:cstheme="majorBidi"/>
          <w:sz w:val="24"/>
          <w:szCs w:val="24"/>
        </w:rPr>
      </w:pPr>
      <w:r w:rsidRPr="00426EA9">
        <w:rPr>
          <w:rFonts w:asciiTheme="majorBidi" w:hAnsiTheme="majorBidi" w:cstheme="majorBidi"/>
          <w:sz w:val="24"/>
          <w:szCs w:val="24"/>
        </w:rPr>
        <w:t>Perubahan di awali dengan masyarakat itu sendiri. Dari,</w:t>
      </w:r>
      <w:r>
        <w:rPr>
          <w:rFonts w:asciiTheme="majorBidi" w:hAnsiTheme="majorBidi" w:cstheme="majorBidi"/>
          <w:sz w:val="24"/>
          <w:szCs w:val="24"/>
          <w:lang w:val="id-ID"/>
        </w:rPr>
        <w:t xml:space="preserve"> </w:t>
      </w:r>
      <w:r w:rsidRPr="00426EA9">
        <w:rPr>
          <w:rFonts w:asciiTheme="majorBidi" w:hAnsiTheme="majorBidi" w:cstheme="majorBidi"/>
          <w:sz w:val="24"/>
          <w:szCs w:val="24"/>
        </w:rPr>
        <w:t>oleh dan untuk masyarakat. Pelibatan komunitas secara penuh dalam merencanakan,</w:t>
      </w:r>
      <w:r>
        <w:rPr>
          <w:rFonts w:asciiTheme="majorBidi" w:hAnsiTheme="majorBidi" w:cstheme="majorBidi"/>
          <w:sz w:val="24"/>
          <w:szCs w:val="24"/>
          <w:lang w:val="id-ID"/>
        </w:rPr>
        <w:t xml:space="preserve"> </w:t>
      </w:r>
      <w:r w:rsidRPr="00426EA9">
        <w:rPr>
          <w:rFonts w:asciiTheme="majorBidi" w:hAnsiTheme="majorBidi" w:cstheme="majorBidi"/>
          <w:sz w:val="24"/>
          <w:szCs w:val="24"/>
        </w:rPr>
        <w:t xml:space="preserve">memutuskan dan mengimplementasikan upaya-upaya </w:t>
      </w:r>
      <w:r w:rsidRPr="00426EA9">
        <w:rPr>
          <w:rFonts w:asciiTheme="majorBidi" w:hAnsiTheme="majorBidi" w:cstheme="majorBidi"/>
          <w:sz w:val="24"/>
          <w:szCs w:val="24"/>
        </w:rPr>
        <w:lastRenderedPageBreak/>
        <w:t>dari perubahan sosial ini yang dimaksud dengan partisipasi. Sedangkan keterbukaan merupakan salah satu kunci utama dalam keberhasilan perubahan sosial di suatu komunitas. Menciptakan suasana yang mendukung merupakan salah satu upaya untuk melibatkan masyarakat secara partisipatif dan terbuka. Keterbukaan dan kejujuran dari masyarakat dapat membuat suasana yang partisipatif.</w:t>
      </w:r>
    </w:p>
    <w:p w:rsidR="00DB6CDF" w:rsidRDefault="00DB6CDF" w:rsidP="00DB6CDF">
      <w:pPr>
        <w:pStyle w:val="ListParagraph"/>
        <w:numPr>
          <w:ilvl w:val="0"/>
          <w:numId w:val="25"/>
        </w:numPr>
        <w:spacing w:after="0" w:line="240" w:lineRule="auto"/>
        <w:jc w:val="both"/>
        <w:rPr>
          <w:rFonts w:asciiTheme="majorBidi" w:hAnsiTheme="majorBidi" w:cstheme="majorBidi"/>
          <w:sz w:val="24"/>
          <w:szCs w:val="24"/>
        </w:rPr>
      </w:pPr>
      <w:r>
        <w:rPr>
          <w:rFonts w:asciiTheme="majorBidi" w:hAnsiTheme="majorBidi" w:cstheme="majorBidi"/>
          <w:sz w:val="24"/>
          <w:szCs w:val="24"/>
        </w:rPr>
        <w:t>Tanggung jawab</w:t>
      </w:r>
    </w:p>
    <w:p w:rsidR="00DB6CDF" w:rsidRDefault="00DB6CDF" w:rsidP="00DB6CDF">
      <w:pPr>
        <w:ind w:left="720" w:firstLine="720"/>
        <w:jc w:val="both"/>
        <w:rPr>
          <w:rFonts w:asciiTheme="majorBidi" w:hAnsiTheme="majorBidi" w:cstheme="majorBidi"/>
          <w:sz w:val="24"/>
          <w:szCs w:val="24"/>
        </w:rPr>
      </w:pPr>
      <w:r w:rsidRPr="00426EA9">
        <w:rPr>
          <w:rFonts w:asciiTheme="majorBidi" w:hAnsiTheme="majorBidi" w:cstheme="majorBidi"/>
          <w:sz w:val="24"/>
          <w:szCs w:val="24"/>
        </w:rPr>
        <w:t xml:space="preserve">Prinsip dasar selanjutnya merupakan tanggung jawab. Tanggung jawab yang dimaksud disini adalah masyarakat bertanggung jawab dalam kesepakatan dan keputusan yang telah dipilih oleh mereka sendiri. Konsisten sampai akhir merupakan bentuk dari tanggung jawab. Sadar bahwa dirinya merupakan salah satu bagian dari masyarakat atau komunitas yang memiliki tanggung jawab dalam perubahan sosial. </w:t>
      </w:r>
    </w:p>
    <w:p w:rsidR="00DB6CDF" w:rsidRPr="00426EA9" w:rsidRDefault="00DB6CDF" w:rsidP="00DB6CDF">
      <w:pPr>
        <w:pStyle w:val="ListParagraph"/>
        <w:numPr>
          <w:ilvl w:val="0"/>
          <w:numId w:val="25"/>
        </w:numPr>
        <w:spacing w:after="0" w:line="240" w:lineRule="auto"/>
        <w:jc w:val="both"/>
        <w:rPr>
          <w:rFonts w:asciiTheme="majorBidi" w:hAnsiTheme="majorBidi" w:cstheme="majorBidi"/>
          <w:sz w:val="24"/>
          <w:szCs w:val="24"/>
        </w:rPr>
      </w:pPr>
      <w:r w:rsidRPr="00426EA9">
        <w:rPr>
          <w:rFonts w:asciiTheme="majorBidi" w:hAnsiTheme="majorBidi" w:cstheme="majorBidi"/>
          <w:sz w:val="24"/>
          <w:szCs w:val="24"/>
        </w:rPr>
        <w:t>Kemitraan</w:t>
      </w:r>
    </w:p>
    <w:p w:rsidR="00DB6CDF" w:rsidRPr="00426EA9" w:rsidRDefault="00DB6CDF" w:rsidP="00DB6CDF">
      <w:pPr>
        <w:ind w:left="720" w:firstLine="720"/>
        <w:jc w:val="both"/>
        <w:rPr>
          <w:rFonts w:asciiTheme="majorBidi" w:hAnsiTheme="majorBidi" w:cstheme="majorBidi"/>
          <w:sz w:val="24"/>
          <w:szCs w:val="24"/>
        </w:rPr>
      </w:pPr>
      <w:r w:rsidRPr="00426EA9">
        <w:rPr>
          <w:rFonts w:asciiTheme="majorBidi" w:hAnsiTheme="majorBidi" w:cstheme="majorBidi"/>
          <w:sz w:val="24"/>
          <w:szCs w:val="24"/>
        </w:rPr>
        <w:t xml:space="preserve">Dalam prinsip ini, aksi dalam pengembangan aset dan potensi memerlukan mitra atau pihak untuk melakukan kerjasama. Standar keberhasilan dari prinsip kemitraan ini adalah meningkatnya jumlah dan peran pihak yang bekerja sama dengan komunitas. </w:t>
      </w:r>
    </w:p>
    <w:p w:rsidR="00DB6CDF" w:rsidRPr="00426EA9" w:rsidRDefault="00DB6CDF" w:rsidP="00DB6CDF">
      <w:pPr>
        <w:pStyle w:val="ListParagraph"/>
        <w:numPr>
          <w:ilvl w:val="0"/>
          <w:numId w:val="25"/>
        </w:numPr>
        <w:spacing w:after="0" w:line="240" w:lineRule="auto"/>
        <w:jc w:val="both"/>
        <w:rPr>
          <w:rFonts w:asciiTheme="majorBidi" w:hAnsiTheme="majorBidi" w:cstheme="majorBidi"/>
          <w:sz w:val="24"/>
          <w:szCs w:val="24"/>
        </w:rPr>
      </w:pPr>
      <w:r w:rsidRPr="00426EA9">
        <w:rPr>
          <w:rFonts w:asciiTheme="majorBidi" w:hAnsiTheme="majorBidi" w:cstheme="majorBidi"/>
          <w:sz w:val="24"/>
          <w:szCs w:val="24"/>
        </w:rPr>
        <w:t>Merangkul keberagaman</w:t>
      </w:r>
    </w:p>
    <w:p w:rsidR="00DB6CDF" w:rsidRPr="00426EA9" w:rsidRDefault="00DB6CDF" w:rsidP="00DB6CDF">
      <w:pPr>
        <w:ind w:left="720" w:firstLine="720"/>
        <w:jc w:val="both"/>
        <w:rPr>
          <w:rFonts w:asciiTheme="majorBidi" w:hAnsiTheme="majorBidi" w:cstheme="majorBidi"/>
          <w:sz w:val="24"/>
          <w:szCs w:val="24"/>
        </w:rPr>
      </w:pPr>
      <w:r w:rsidRPr="00426EA9">
        <w:rPr>
          <w:rFonts w:asciiTheme="majorBidi" w:hAnsiTheme="majorBidi" w:cstheme="majorBidi"/>
          <w:sz w:val="24"/>
          <w:szCs w:val="24"/>
        </w:rPr>
        <w:t>Perbedaan dari suatu kelompok, komunitas atau masyarakat merupakan hal yang wajar karena tidak hanya ada satu individu saja. Dalam suatu komunitas terdapat berbagai hal yang beragam. Mulai dari profesi,</w:t>
      </w:r>
      <w:r>
        <w:rPr>
          <w:rFonts w:asciiTheme="majorBidi" w:hAnsiTheme="majorBidi" w:cstheme="majorBidi"/>
          <w:sz w:val="24"/>
          <w:szCs w:val="24"/>
          <w:lang w:val="id-ID"/>
        </w:rPr>
        <w:t xml:space="preserve"> </w:t>
      </w:r>
      <w:r w:rsidRPr="00426EA9">
        <w:rPr>
          <w:rFonts w:asciiTheme="majorBidi" w:hAnsiTheme="majorBidi" w:cstheme="majorBidi"/>
          <w:sz w:val="24"/>
          <w:szCs w:val="24"/>
        </w:rPr>
        <w:t>agama,</w:t>
      </w:r>
      <w:r>
        <w:rPr>
          <w:rFonts w:asciiTheme="majorBidi" w:hAnsiTheme="majorBidi" w:cstheme="majorBidi"/>
          <w:sz w:val="24"/>
          <w:szCs w:val="24"/>
          <w:lang w:val="id-ID"/>
        </w:rPr>
        <w:t xml:space="preserve"> </w:t>
      </w:r>
      <w:r w:rsidRPr="00426EA9">
        <w:rPr>
          <w:rFonts w:asciiTheme="majorBidi" w:hAnsiTheme="majorBidi" w:cstheme="majorBidi"/>
          <w:sz w:val="24"/>
          <w:szCs w:val="24"/>
        </w:rPr>
        <w:t>ras,</w:t>
      </w:r>
      <w:r>
        <w:rPr>
          <w:rFonts w:asciiTheme="majorBidi" w:hAnsiTheme="majorBidi" w:cstheme="majorBidi"/>
          <w:sz w:val="24"/>
          <w:szCs w:val="24"/>
          <w:lang w:val="id-ID"/>
        </w:rPr>
        <w:t xml:space="preserve"> </w:t>
      </w:r>
      <w:r w:rsidRPr="00426EA9">
        <w:rPr>
          <w:rFonts w:asciiTheme="majorBidi" w:hAnsiTheme="majorBidi" w:cstheme="majorBidi"/>
          <w:sz w:val="24"/>
          <w:szCs w:val="24"/>
        </w:rPr>
        <w:t xml:space="preserve">suku maupun budaya. Namun, dalam prinsip merangkul keberagaman berarti berada dalam satu tempat,memiliki tujuan yang sama dalam perubahan sosial dan berpartisipasi secara terbuka. </w:t>
      </w:r>
    </w:p>
    <w:p w:rsidR="00DB6CDF" w:rsidRDefault="00DB6CDF" w:rsidP="00DB6CDF">
      <w:pPr>
        <w:ind w:left="720" w:firstLine="720"/>
        <w:jc w:val="both"/>
        <w:rPr>
          <w:rFonts w:asciiTheme="majorBidi" w:hAnsiTheme="majorBidi" w:cstheme="majorBidi"/>
          <w:sz w:val="24"/>
          <w:szCs w:val="24"/>
        </w:rPr>
      </w:pPr>
      <w:r>
        <w:rPr>
          <w:rFonts w:asciiTheme="majorBidi" w:hAnsiTheme="majorBidi" w:cstheme="majorBidi"/>
          <w:sz w:val="24"/>
          <w:szCs w:val="24"/>
        </w:rPr>
        <w:t xml:space="preserve">Selain prinsip dasar diatas, pendekatan ABCD </w:t>
      </w:r>
      <w:r>
        <w:rPr>
          <w:rFonts w:asciiTheme="majorBidi" w:hAnsiTheme="majorBidi" w:cstheme="majorBidi"/>
          <w:i/>
          <w:iCs/>
          <w:sz w:val="24"/>
          <w:szCs w:val="24"/>
          <w:lang w:val="id-ID"/>
        </w:rPr>
        <w:t>(</w:t>
      </w:r>
      <w:r w:rsidRPr="00813F06">
        <w:rPr>
          <w:rFonts w:asciiTheme="majorBidi" w:hAnsiTheme="majorBidi" w:cstheme="majorBidi"/>
          <w:i/>
          <w:iCs/>
          <w:sz w:val="24"/>
          <w:szCs w:val="24"/>
        </w:rPr>
        <w:t>Asset Based Community Development</w:t>
      </w:r>
      <w:r>
        <w:rPr>
          <w:rFonts w:asciiTheme="majorBidi" w:hAnsiTheme="majorBidi" w:cstheme="majorBidi"/>
          <w:i/>
          <w:iCs/>
          <w:sz w:val="24"/>
          <w:szCs w:val="24"/>
          <w:lang w:val="id-ID"/>
        </w:rPr>
        <w:t>)</w:t>
      </w:r>
      <w:r w:rsidRPr="00813F06">
        <w:rPr>
          <w:rFonts w:asciiTheme="majorBidi" w:hAnsiTheme="majorBidi" w:cstheme="majorBidi"/>
          <w:i/>
          <w:iCs/>
          <w:sz w:val="24"/>
          <w:szCs w:val="24"/>
        </w:rPr>
        <w:t xml:space="preserve"> </w:t>
      </w:r>
      <w:r>
        <w:rPr>
          <w:rFonts w:asciiTheme="majorBidi" w:hAnsiTheme="majorBidi" w:cstheme="majorBidi"/>
          <w:sz w:val="24"/>
          <w:szCs w:val="24"/>
        </w:rPr>
        <w:t xml:space="preserve">juga memiliki </w:t>
      </w:r>
      <w:r>
        <w:rPr>
          <w:rFonts w:asciiTheme="majorBidi" w:hAnsiTheme="majorBidi" w:cstheme="majorBidi"/>
          <w:sz w:val="24"/>
          <w:szCs w:val="24"/>
        </w:rPr>
        <w:lastRenderedPageBreak/>
        <w:t xml:space="preserve">prinsip-prinsip dalam penelitian ini. Prinsip-prinsip tersebut sebagai berikut: </w:t>
      </w:r>
    </w:p>
    <w:p w:rsidR="00DB6CDF" w:rsidRPr="00426EA9" w:rsidRDefault="00DB6CDF" w:rsidP="00DB6CDF">
      <w:pPr>
        <w:pStyle w:val="ListParagraph"/>
        <w:numPr>
          <w:ilvl w:val="0"/>
          <w:numId w:val="26"/>
        </w:numPr>
        <w:spacing w:after="0" w:line="240" w:lineRule="auto"/>
        <w:jc w:val="both"/>
        <w:rPr>
          <w:rFonts w:asciiTheme="majorBidi" w:hAnsiTheme="majorBidi" w:cstheme="majorBidi"/>
          <w:sz w:val="24"/>
          <w:szCs w:val="24"/>
        </w:rPr>
      </w:pPr>
      <w:r w:rsidRPr="00426EA9">
        <w:rPr>
          <w:rFonts w:asciiTheme="majorBidi" w:hAnsiTheme="majorBidi" w:cstheme="majorBidi"/>
          <w:sz w:val="24"/>
          <w:szCs w:val="24"/>
        </w:rPr>
        <w:t xml:space="preserve">Setengah terisi lebih berarti </w:t>
      </w:r>
      <w:r w:rsidRPr="00426EA9">
        <w:rPr>
          <w:rFonts w:asciiTheme="majorBidi" w:hAnsiTheme="majorBidi" w:cstheme="majorBidi"/>
          <w:i/>
          <w:iCs/>
          <w:sz w:val="24"/>
          <w:szCs w:val="24"/>
        </w:rPr>
        <w:t>(Half full and half empty)</w:t>
      </w:r>
    </w:p>
    <w:p w:rsidR="00DB6CDF" w:rsidRPr="00426EA9" w:rsidRDefault="00DB6CDF" w:rsidP="00DB6CDF">
      <w:pPr>
        <w:ind w:left="720" w:firstLine="720"/>
        <w:jc w:val="both"/>
        <w:rPr>
          <w:rFonts w:asciiTheme="majorBidi" w:hAnsiTheme="majorBidi" w:cstheme="majorBidi"/>
          <w:sz w:val="24"/>
          <w:szCs w:val="24"/>
        </w:rPr>
      </w:pPr>
      <w:r w:rsidRPr="00426EA9">
        <w:rPr>
          <w:rFonts w:asciiTheme="majorBidi" w:hAnsiTheme="majorBidi" w:cstheme="majorBidi"/>
          <w:sz w:val="24"/>
          <w:szCs w:val="24"/>
        </w:rPr>
        <w:t>Prinsip ABCD</w:t>
      </w:r>
      <w:r>
        <w:rPr>
          <w:rFonts w:asciiTheme="majorBidi" w:hAnsiTheme="majorBidi" w:cstheme="majorBidi"/>
          <w:sz w:val="24"/>
          <w:szCs w:val="24"/>
          <w:lang w:val="id-ID"/>
        </w:rPr>
        <w:t xml:space="preserve"> </w:t>
      </w:r>
      <w:r>
        <w:rPr>
          <w:rFonts w:asciiTheme="majorBidi" w:hAnsiTheme="majorBidi" w:cstheme="majorBidi"/>
          <w:i/>
          <w:iCs/>
          <w:sz w:val="24"/>
          <w:szCs w:val="24"/>
          <w:lang w:val="id-ID"/>
        </w:rPr>
        <w:t>(</w:t>
      </w:r>
      <w:r w:rsidRPr="00813F06">
        <w:rPr>
          <w:rFonts w:asciiTheme="majorBidi" w:hAnsiTheme="majorBidi" w:cstheme="majorBidi"/>
          <w:i/>
          <w:iCs/>
          <w:sz w:val="24"/>
          <w:szCs w:val="24"/>
        </w:rPr>
        <w:t>Asset Based Community Development</w:t>
      </w:r>
      <w:r>
        <w:rPr>
          <w:rFonts w:asciiTheme="majorBidi" w:hAnsiTheme="majorBidi" w:cstheme="majorBidi"/>
          <w:i/>
          <w:iCs/>
          <w:sz w:val="24"/>
          <w:szCs w:val="24"/>
          <w:lang w:val="id-ID"/>
        </w:rPr>
        <w:t>)</w:t>
      </w:r>
      <w:r w:rsidRPr="00426EA9">
        <w:rPr>
          <w:rFonts w:asciiTheme="majorBidi" w:hAnsiTheme="majorBidi" w:cstheme="majorBidi"/>
          <w:sz w:val="24"/>
          <w:szCs w:val="24"/>
        </w:rPr>
        <w:t xml:space="preserve"> yang pertama merupakan setengah terisi lebih berati. Seperti halnya gelas setengah penuh. Isi dari gelas lebih berarti dibandingkan dengan kosong gelasnya. Pendekatan ini fokus pada aset yang dimiliki meskipun aset tersebut tidak banyak atau sedikit. Lebih baik mengembangkan sesuatu yang sudah dimiliki daripada fokus pada kekuarangan yang dimiliki. Melihat kekurangan tentu saja merupakan hal yang baik. Namun tidak baik juga bila kita terus melihat pada kekurangan itu. lebih baik fokus pada sesuatu atau aset yang dimiliki dan mengembangkan aset tersebut. Sedikit aset atau potensi sangat berarti. Mengembangkan kelebihan pada suatu komunitas dapat menjadikan komunitas itu mengalami perubahan sosial yang positif. </w:t>
      </w:r>
    </w:p>
    <w:p w:rsidR="00DB6CDF" w:rsidRPr="00426EA9" w:rsidRDefault="00DB6CDF" w:rsidP="00DB6CDF">
      <w:pPr>
        <w:pStyle w:val="ListParagraph"/>
        <w:numPr>
          <w:ilvl w:val="0"/>
          <w:numId w:val="26"/>
        </w:numPr>
        <w:spacing w:after="0" w:line="240" w:lineRule="auto"/>
        <w:jc w:val="both"/>
        <w:rPr>
          <w:rFonts w:asciiTheme="majorBidi" w:hAnsiTheme="majorBidi" w:cstheme="majorBidi"/>
          <w:sz w:val="24"/>
          <w:szCs w:val="24"/>
        </w:rPr>
      </w:pPr>
      <w:r w:rsidRPr="00426EA9">
        <w:rPr>
          <w:rFonts w:asciiTheme="majorBidi" w:hAnsiTheme="majorBidi" w:cstheme="majorBidi"/>
          <w:sz w:val="24"/>
          <w:szCs w:val="24"/>
        </w:rPr>
        <w:t xml:space="preserve">Semua punya potensi </w:t>
      </w:r>
      <w:r w:rsidRPr="00426EA9">
        <w:rPr>
          <w:rFonts w:asciiTheme="majorBidi" w:hAnsiTheme="majorBidi" w:cstheme="majorBidi"/>
          <w:i/>
          <w:iCs/>
          <w:sz w:val="24"/>
          <w:szCs w:val="24"/>
        </w:rPr>
        <w:t>(No body has nothing)</w:t>
      </w:r>
    </w:p>
    <w:p w:rsidR="00DB6CDF" w:rsidRPr="00426EA9" w:rsidRDefault="00DB6CDF" w:rsidP="00DB6CDF">
      <w:pPr>
        <w:ind w:left="720" w:firstLine="720"/>
        <w:jc w:val="both"/>
        <w:rPr>
          <w:rFonts w:asciiTheme="majorBidi" w:hAnsiTheme="majorBidi" w:cstheme="majorBidi"/>
          <w:sz w:val="24"/>
          <w:szCs w:val="24"/>
        </w:rPr>
      </w:pPr>
      <w:r w:rsidRPr="00426EA9">
        <w:rPr>
          <w:rFonts w:asciiTheme="majorBidi" w:hAnsiTheme="majorBidi" w:cstheme="majorBidi"/>
          <w:sz w:val="24"/>
          <w:szCs w:val="24"/>
        </w:rPr>
        <w:t xml:space="preserve">Prinsip selanjutnya yaitu </w:t>
      </w:r>
      <w:r w:rsidRPr="00426EA9">
        <w:rPr>
          <w:rFonts w:asciiTheme="majorBidi" w:hAnsiTheme="majorBidi" w:cstheme="majorBidi"/>
          <w:i/>
          <w:iCs/>
          <w:sz w:val="24"/>
          <w:szCs w:val="24"/>
        </w:rPr>
        <w:t>No body has nothing</w:t>
      </w:r>
      <w:r>
        <w:t xml:space="preserve"> </w:t>
      </w:r>
      <w:r w:rsidRPr="00426EA9">
        <w:rPr>
          <w:rFonts w:asciiTheme="majorBidi" w:hAnsiTheme="majorBidi" w:cstheme="majorBidi"/>
          <w:sz w:val="24"/>
          <w:szCs w:val="24"/>
        </w:rPr>
        <w:t xml:space="preserve">yang berarti tidak ada yang tidak memiliki apapun. Segala sesuatu pasti memiliki hal yang bisa dikembangkan termasuk desa,dusun maupun komunitas. Komunitas selalu memiliki kelebihan atau aset. Kelebihan itu dapat dikembangkan sehingga mengalami perubahan sosial yang positif. Dalam Q.S. Ali Imron ayat 191 dijelaskan bahwa tidak ada ciptaan Allah SWT. yang sia-sia di muka bumi ini. Setiap manusia memiliki kelebihan dan kekurangan masing-masing. </w:t>
      </w:r>
    </w:p>
    <w:p w:rsidR="00DB6CDF" w:rsidRDefault="00DB6CDF" w:rsidP="00DB6CDF">
      <w:pPr>
        <w:pStyle w:val="ListParagraph"/>
        <w:numPr>
          <w:ilvl w:val="0"/>
          <w:numId w:val="26"/>
        </w:numPr>
        <w:spacing w:after="0" w:line="240" w:lineRule="auto"/>
        <w:jc w:val="both"/>
        <w:rPr>
          <w:rFonts w:asciiTheme="majorBidi" w:hAnsiTheme="majorBidi" w:cstheme="majorBidi"/>
          <w:i/>
          <w:iCs/>
          <w:sz w:val="24"/>
          <w:szCs w:val="24"/>
        </w:rPr>
      </w:pPr>
      <w:r>
        <w:rPr>
          <w:rFonts w:asciiTheme="majorBidi" w:hAnsiTheme="majorBidi" w:cstheme="majorBidi"/>
          <w:sz w:val="24"/>
          <w:szCs w:val="24"/>
        </w:rPr>
        <w:t xml:space="preserve">Partisipasi </w:t>
      </w:r>
      <w:r>
        <w:rPr>
          <w:rFonts w:asciiTheme="majorBidi" w:hAnsiTheme="majorBidi" w:cstheme="majorBidi"/>
          <w:i/>
          <w:iCs/>
          <w:sz w:val="24"/>
          <w:szCs w:val="24"/>
        </w:rPr>
        <w:t>(</w:t>
      </w:r>
      <w:r w:rsidRPr="00CF45D7">
        <w:rPr>
          <w:rFonts w:asciiTheme="majorBidi" w:hAnsiTheme="majorBidi" w:cstheme="majorBidi"/>
          <w:i/>
          <w:iCs/>
          <w:sz w:val="24"/>
          <w:szCs w:val="24"/>
        </w:rPr>
        <w:t>Participation</w:t>
      </w:r>
      <w:r>
        <w:rPr>
          <w:rFonts w:asciiTheme="majorBidi" w:hAnsiTheme="majorBidi" w:cstheme="majorBidi"/>
          <w:i/>
          <w:iCs/>
          <w:sz w:val="24"/>
          <w:szCs w:val="24"/>
        </w:rPr>
        <w:t>)</w:t>
      </w:r>
    </w:p>
    <w:p w:rsidR="00DB6CDF" w:rsidRPr="00426EA9" w:rsidRDefault="00DB6CDF" w:rsidP="00DB6CDF">
      <w:pPr>
        <w:ind w:left="720" w:firstLine="720"/>
        <w:jc w:val="both"/>
        <w:rPr>
          <w:rFonts w:asciiTheme="majorBidi" w:hAnsiTheme="majorBidi" w:cstheme="majorBidi"/>
          <w:sz w:val="24"/>
          <w:szCs w:val="24"/>
        </w:rPr>
      </w:pPr>
      <w:r w:rsidRPr="00426EA9">
        <w:rPr>
          <w:rFonts w:asciiTheme="majorBidi" w:hAnsiTheme="majorBidi" w:cstheme="majorBidi"/>
          <w:sz w:val="24"/>
          <w:szCs w:val="24"/>
        </w:rPr>
        <w:t xml:space="preserve">Partisipasi juga merupakan salah satu prinsip pendekatan ABCD. Partisipasi merupakan kunci utama dalam pendekatan ini. Partisipasi adalah pelibatan secara maksimal dan berabi bertanggung jawab dalam suatu </w:t>
      </w:r>
      <w:r w:rsidRPr="00426EA9">
        <w:rPr>
          <w:rFonts w:asciiTheme="majorBidi" w:hAnsiTheme="majorBidi" w:cstheme="majorBidi"/>
          <w:sz w:val="24"/>
          <w:szCs w:val="24"/>
        </w:rPr>
        <w:lastRenderedPageBreak/>
        <w:t xml:space="preserve">kegiatan atau acara baik secara tertulis ataupun tidak. Partisipasi secara terbuka dari awal hingga akhir menciptakan proses aksi dan hasil yang baik. Partisipasi termasuk hal yang penting karena dalam proses pemberdayaan, masyarakat sendiri yang menjadi peran utama. </w:t>
      </w:r>
    </w:p>
    <w:p w:rsidR="00DB6CDF" w:rsidRDefault="00DB6CDF" w:rsidP="00DB6CDF">
      <w:pPr>
        <w:pStyle w:val="ListParagraph"/>
        <w:numPr>
          <w:ilvl w:val="0"/>
          <w:numId w:val="26"/>
        </w:numPr>
        <w:spacing w:after="0" w:line="240" w:lineRule="auto"/>
        <w:jc w:val="both"/>
        <w:rPr>
          <w:rFonts w:asciiTheme="majorBidi" w:hAnsiTheme="majorBidi" w:cstheme="majorBidi"/>
          <w:sz w:val="24"/>
          <w:szCs w:val="24"/>
        </w:rPr>
      </w:pPr>
      <w:r>
        <w:rPr>
          <w:rFonts w:asciiTheme="majorBidi" w:hAnsiTheme="majorBidi" w:cstheme="majorBidi"/>
          <w:sz w:val="24"/>
          <w:szCs w:val="24"/>
        </w:rPr>
        <w:t xml:space="preserve">Penyimpangan Positif </w:t>
      </w:r>
      <w:r>
        <w:rPr>
          <w:rFonts w:asciiTheme="majorBidi" w:hAnsiTheme="majorBidi" w:cstheme="majorBidi"/>
          <w:i/>
          <w:iCs/>
          <w:sz w:val="24"/>
          <w:szCs w:val="24"/>
        </w:rPr>
        <w:t>(Positive Deviance)</w:t>
      </w:r>
    </w:p>
    <w:p w:rsidR="00DB6CDF" w:rsidRPr="00426EA9" w:rsidRDefault="00DB6CDF" w:rsidP="00DB6CDF">
      <w:pPr>
        <w:ind w:left="720" w:firstLine="720"/>
        <w:jc w:val="both"/>
        <w:rPr>
          <w:rFonts w:asciiTheme="majorBidi" w:hAnsiTheme="majorBidi" w:cstheme="majorBidi"/>
          <w:sz w:val="24"/>
          <w:szCs w:val="24"/>
        </w:rPr>
      </w:pPr>
      <w:r w:rsidRPr="00426EA9">
        <w:rPr>
          <w:rFonts w:asciiTheme="majorBidi" w:hAnsiTheme="majorBidi" w:cstheme="majorBidi"/>
          <w:sz w:val="24"/>
          <w:szCs w:val="24"/>
        </w:rPr>
        <w:t xml:space="preserve">Penyimpangan disini bukan merupakan penyimpangan yang dilarang atau suatu hal yang buruk. Penyimpangan positif disini merupakan perubahan sosial pada individu maupun komunitas yang mempraktekkan definisi sukses sehingga memberikan dorongan pada beberapa orang untuk melakukan perubahan. </w:t>
      </w:r>
    </w:p>
    <w:p w:rsidR="00DB6CDF" w:rsidRDefault="00DB6CDF" w:rsidP="00DB6CDF">
      <w:pPr>
        <w:pStyle w:val="ListParagraph"/>
        <w:numPr>
          <w:ilvl w:val="0"/>
          <w:numId w:val="26"/>
        </w:numPr>
        <w:spacing w:after="0" w:line="240" w:lineRule="auto"/>
        <w:jc w:val="both"/>
        <w:rPr>
          <w:rFonts w:asciiTheme="majorBidi" w:hAnsiTheme="majorBidi" w:cstheme="majorBidi"/>
          <w:sz w:val="24"/>
          <w:szCs w:val="24"/>
        </w:rPr>
      </w:pPr>
      <w:r>
        <w:rPr>
          <w:rFonts w:asciiTheme="majorBidi" w:hAnsiTheme="majorBidi" w:cstheme="majorBidi"/>
          <w:sz w:val="24"/>
          <w:szCs w:val="24"/>
        </w:rPr>
        <w:t xml:space="preserve">Kemitraan </w:t>
      </w:r>
      <w:r>
        <w:rPr>
          <w:rFonts w:asciiTheme="majorBidi" w:hAnsiTheme="majorBidi" w:cstheme="majorBidi"/>
          <w:i/>
          <w:iCs/>
          <w:sz w:val="24"/>
          <w:szCs w:val="24"/>
        </w:rPr>
        <w:t>(Partnership)</w:t>
      </w:r>
    </w:p>
    <w:p w:rsidR="00DB6CDF" w:rsidRPr="00426EA9" w:rsidRDefault="00DB6CDF" w:rsidP="00DB6CDF">
      <w:pPr>
        <w:ind w:left="720" w:firstLine="720"/>
        <w:jc w:val="both"/>
        <w:rPr>
          <w:rFonts w:asciiTheme="majorBidi" w:hAnsiTheme="majorBidi" w:cstheme="majorBidi"/>
          <w:sz w:val="24"/>
          <w:szCs w:val="24"/>
        </w:rPr>
      </w:pPr>
      <w:r w:rsidRPr="00426EA9">
        <w:rPr>
          <w:rFonts w:asciiTheme="majorBidi" w:hAnsiTheme="majorBidi" w:cstheme="majorBidi"/>
          <w:i/>
          <w:iCs/>
          <w:sz w:val="24"/>
          <w:szCs w:val="24"/>
        </w:rPr>
        <w:t xml:space="preserve">Partnership </w:t>
      </w:r>
      <w:r w:rsidRPr="00426EA9">
        <w:rPr>
          <w:rFonts w:asciiTheme="majorBidi" w:hAnsiTheme="majorBidi" w:cstheme="majorBidi"/>
          <w:sz w:val="24"/>
          <w:szCs w:val="24"/>
        </w:rPr>
        <w:t xml:space="preserve">merupakan salah satu prinsip yang ada pada pendekatan ABCD. </w:t>
      </w:r>
      <w:r w:rsidRPr="00426EA9">
        <w:rPr>
          <w:rFonts w:asciiTheme="majorBidi" w:hAnsiTheme="majorBidi" w:cstheme="majorBidi"/>
          <w:i/>
          <w:iCs/>
          <w:sz w:val="24"/>
          <w:szCs w:val="24"/>
        </w:rPr>
        <w:t xml:space="preserve">Partnership </w:t>
      </w:r>
      <w:r w:rsidRPr="00426EA9">
        <w:rPr>
          <w:rFonts w:asciiTheme="majorBidi" w:hAnsiTheme="majorBidi" w:cstheme="majorBidi"/>
          <w:sz w:val="24"/>
          <w:szCs w:val="24"/>
        </w:rPr>
        <w:t xml:space="preserve">merupakan relasi dan interaksi yang terjadi oleh minimal dua pihak dalam melakukan kerjasama,memiliki satuu tujuan yang sama. Dua pihak ini adalah </w:t>
      </w:r>
      <w:r w:rsidRPr="00426EA9">
        <w:rPr>
          <w:rFonts w:asciiTheme="majorBidi" w:hAnsiTheme="majorBidi" w:cstheme="majorBidi"/>
          <w:i/>
          <w:iCs/>
          <w:sz w:val="24"/>
          <w:szCs w:val="24"/>
        </w:rPr>
        <w:t xml:space="preserve">mitra </w:t>
      </w:r>
      <w:r w:rsidRPr="00426EA9">
        <w:rPr>
          <w:rFonts w:asciiTheme="majorBidi" w:hAnsiTheme="majorBidi" w:cstheme="majorBidi"/>
          <w:sz w:val="24"/>
          <w:szCs w:val="24"/>
        </w:rPr>
        <w:t xml:space="preserve">dan </w:t>
      </w:r>
      <w:r w:rsidRPr="00426EA9">
        <w:rPr>
          <w:rFonts w:asciiTheme="majorBidi" w:hAnsiTheme="majorBidi" w:cstheme="majorBidi"/>
          <w:i/>
          <w:iCs/>
          <w:sz w:val="24"/>
          <w:szCs w:val="24"/>
        </w:rPr>
        <w:t xml:space="preserve">partner. </w:t>
      </w:r>
      <w:r w:rsidRPr="00426EA9">
        <w:rPr>
          <w:rFonts w:asciiTheme="majorBidi" w:hAnsiTheme="majorBidi" w:cstheme="majorBidi"/>
          <w:sz w:val="24"/>
          <w:szCs w:val="24"/>
        </w:rPr>
        <w:t xml:space="preserve">Adanya kerjasama atau </w:t>
      </w:r>
      <w:r w:rsidRPr="00426EA9">
        <w:rPr>
          <w:rFonts w:asciiTheme="majorBidi" w:hAnsiTheme="majorBidi" w:cstheme="majorBidi"/>
          <w:i/>
          <w:iCs/>
          <w:sz w:val="24"/>
          <w:szCs w:val="24"/>
        </w:rPr>
        <w:t>partnership</w:t>
      </w:r>
      <w:r w:rsidRPr="00426EA9">
        <w:rPr>
          <w:rFonts w:asciiTheme="majorBidi" w:hAnsiTheme="majorBidi" w:cstheme="majorBidi"/>
          <w:sz w:val="24"/>
          <w:szCs w:val="24"/>
        </w:rPr>
        <w:t xml:space="preserve"> dapat mendorong masyarakat atau suatu komunitas dalam pengembangan perubahan sosial. </w:t>
      </w:r>
    </w:p>
    <w:p w:rsidR="00DB6CDF" w:rsidRDefault="00DB6CDF" w:rsidP="00DB6CDF">
      <w:pPr>
        <w:pStyle w:val="ListParagraph"/>
        <w:numPr>
          <w:ilvl w:val="0"/>
          <w:numId w:val="26"/>
        </w:numPr>
        <w:spacing w:after="0" w:line="240" w:lineRule="auto"/>
        <w:jc w:val="both"/>
        <w:rPr>
          <w:rFonts w:asciiTheme="majorBidi" w:hAnsiTheme="majorBidi" w:cstheme="majorBidi"/>
          <w:sz w:val="24"/>
          <w:szCs w:val="24"/>
        </w:rPr>
      </w:pPr>
      <w:r>
        <w:rPr>
          <w:rFonts w:asciiTheme="majorBidi" w:hAnsiTheme="majorBidi" w:cstheme="majorBidi"/>
          <w:sz w:val="24"/>
          <w:szCs w:val="24"/>
        </w:rPr>
        <w:t>Berawal dari masyarakat</w:t>
      </w:r>
    </w:p>
    <w:p w:rsidR="00DB6CDF" w:rsidRDefault="00DB6CDF" w:rsidP="00DB6CDF">
      <w:pPr>
        <w:ind w:left="720" w:firstLine="720"/>
        <w:jc w:val="both"/>
        <w:rPr>
          <w:rFonts w:asciiTheme="majorBidi" w:hAnsiTheme="majorBidi" w:cstheme="majorBidi"/>
          <w:sz w:val="24"/>
          <w:szCs w:val="24"/>
        </w:rPr>
      </w:pPr>
      <w:r w:rsidRPr="00426EA9">
        <w:rPr>
          <w:rFonts w:asciiTheme="majorBidi" w:hAnsiTheme="majorBidi" w:cstheme="majorBidi"/>
          <w:sz w:val="24"/>
          <w:szCs w:val="24"/>
        </w:rPr>
        <w:t>Seperti yang sudah dijelaskan sebelumnya bahwa dalam pemberdayaan dan pendekatan ABCD, kunci utamanya adalah masyarakat. Dari,oleh dan untuk masyarakat itu sendiri. Tidak ada yang bisa merubah keadaan suatu kondisi masyarakat jika dari masyarakat itu sendiri tidak mau mengalami perubahan sosial yang positif. Prinsip ini menjelaskan bahwa masyarakat dalam melakukan perubahan sosial tidak boleh ketergantungan pada pihak manapun.</w:t>
      </w:r>
    </w:p>
    <w:p w:rsidR="00DB6CDF" w:rsidRPr="00426EA9" w:rsidRDefault="00DB6CDF" w:rsidP="00DB6CDF">
      <w:pPr>
        <w:ind w:left="720" w:firstLine="720"/>
        <w:jc w:val="both"/>
        <w:rPr>
          <w:rFonts w:asciiTheme="majorBidi" w:hAnsiTheme="majorBidi" w:cstheme="majorBidi"/>
          <w:sz w:val="24"/>
          <w:szCs w:val="24"/>
        </w:rPr>
      </w:pPr>
      <w:r w:rsidRPr="00426EA9">
        <w:rPr>
          <w:rFonts w:asciiTheme="majorBidi" w:hAnsiTheme="majorBidi" w:cstheme="majorBidi"/>
          <w:sz w:val="24"/>
          <w:szCs w:val="24"/>
        </w:rPr>
        <w:t xml:space="preserve"> </w:t>
      </w:r>
    </w:p>
    <w:p w:rsidR="00DB6CDF" w:rsidRDefault="00DB6CDF" w:rsidP="00DB6CDF">
      <w:pPr>
        <w:pStyle w:val="terjemahan"/>
        <w:numPr>
          <w:ilvl w:val="0"/>
          <w:numId w:val="24"/>
        </w:numPr>
        <w:shd w:val="clear" w:color="auto" w:fill="FFFFFF"/>
        <w:spacing w:before="30" w:beforeAutospacing="0" w:after="40" w:afterAutospacing="0"/>
        <w:ind w:left="426" w:right="1134"/>
        <w:outlineLvl w:val="1"/>
        <w:rPr>
          <w:rFonts w:asciiTheme="majorBidi" w:hAnsiTheme="majorBidi" w:cstheme="majorBidi"/>
          <w:b/>
          <w:bCs/>
          <w:color w:val="000000"/>
        </w:rPr>
      </w:pPr>
      <w:bookmarkStart w:id="157" w:name="_Toc106119655"/>
      <w:bookmarkStart w:id="158" w:name="_Toc106211599"/>
      <w:bookmarkStart w:id="159" w:name="_Toc106379212"/>
      <w:bookmarkStart w:id="160" w:name="_Toc109147125"/>
      <w:r>
        <w:rPr>
          <w:rFonts w:asciiTheme="majorBidi" w:hAnsiTheme="majorBidi" w:cstheme="majorBidi"/>
          <w:b/>
          <w:bCs/>
          <w:color w:val="000000"/>
        </w:rPr>
        <w:lastRenderedPageBreak/>
        <w:t>Prosedur Penelitian</w:t>
      </w:r>
      <w:bookmarkEnd w:id="157"/>
      <w:bookmarkEnd w:id="158"/>
      <w:bookmarkEnd w:id="159"/>
      <w:bookmarkEnd w:id="160"/>
    </w:p>
    <w:p w:rsidR="00DB6CDF" w:rsidRPr="00426EA9" w:rsidRDefault="00DB6CDF" w:rsidP="00DB6CDF">
      <w:pPr>
        <w:ind w:left="426" w:firstLine="720"/>
        <w:jc w:val="both"/>
        <w:rPr>
          <w:rFonts w:asciiTheme="majorBidi" w:hAnsiTheme="majorBidi" w:cstheme="majorBidi"/>
          <w:sz w:val="24"/>
          <w:szCs w:val="24"/>
        </w:rPr>
      </w:pPr>
      <w:r w:rsidRPr="00426EA9">
        <w:rPr>
          <w:rFonts w:asciiTheme="majorBidi" w:hAnsiTheme="majorBidi" w:cstheme="majorBidi"/>
          <w:sz w:val="24"/>
          <w:szCs w:val="24"/>
        </w:rPr>
        <w:t xml:space="preserve">Proses pendampingan dalam penelitian ini adalah proses 5D. Proses 5D ini adalah sebagai berikut: </w:t>
      </w:r>
    </w:p>
    <w:p w:rsidR="00DB6CDF" w:rsidRPr="00426EA9" w:rsidRDefault="00DB6CDF" w:rsidP="00DB6CDF">
      <w:pPr>
        <w:pStyle w:val="ListParagraph"/>
        <w:numPr>
          <w:ilvl w:val="0"/>
          <w:numId w:val="27"/>
        </w:numPr>
        <w:spacing w:after="0" w:line="240" w:lineRule="auto"/>
        <w:jc w:val="both"/>
        <w:rPr>
          <w:rFonts w:asciiTheme="majorBidi" w:hAnsiTheme="majorBidi" w:cstheme="majorBidi"/>
          <w:sz w:val="24"/>
          <w:szCs w:val="24"/>
        </w:rPr>
      </w:pPr>
      <w:r w:rsidRPr="00426EA9">
        <w:rPr>
          <w:rFonts w:asciiTheme="majorBidi" w:hAnsiTheme="majorBidi" w:cstheme="majorBidi"/>
          <w:i/>
          <w:iCs/>
          <w:sz w:val="24"/>
          <w:szCs w:val="24"/>
        </w:rPr>
        <w:t>Discovery</w:t>
      </w:r>
    </w:p>
    <w:p w:rsidR="00DB6CDF" w:rsidRPr="00426EA9" w:rsidRDefault="00DB6CDF" w:rsidP="00DB6CDF">
      <w:pPr>
        <w:ind w:left="720" w:firstLine="720"/>
        <w:jc w:val="both"/>
        <w:rPr>
          <w:rFonts w:asciiTheme="majorBidi" w:hAnsiTheme="majorBidi" w:cstheme="majorBidi"/>
          <w:sz w:val="24"/>
          <w:szCs w:val="24"/>
        </w:rPr>
      </w:pPr>
      <w:r w:rsidRPr="00426EA9">
        <w:rPr>
          <w:rFonts w:asciiTheme="majorBidi" w:hAnsiTheme="majorBidi" w:cstheme="majorBidi"/>
          <w:i/>
          <w:iCs/>
          <w:sz w:val="24"/>
          <w:szCs w:val="24"/>
        </w:rPr>
        <w:t xml:space="preserve">Discovery </w:t>
      </w:r>
      <w:r w:rsidRPr="00426EA9">
        <w:rPr>
          <w:rFonts w:asciiTheme="majorBidi" w:hAnsiTheme="majorBidi" w:cstheme="majorBidi"/>
          <w:sz w:val="24"/>
          <w:szCs w:val="24"/>
        </w:rPr>
        <w:t xml:space="preserve">adalah penemuan. Maksud dari penemuan ini adalah menemukenali aset yang dimiliki oleh masyarakat atau komunitas baik secara individu maupun kelompok. Mengajak masyarakat dalam Menggali potensi dan aset yang dimiliki diawali dengan mengingat cerita pengalaman sukses pada masa lalu. Pengalaman sukses masa lalu merupakan salah satu aset dan hal yang menjadi umpan suatu komunitas untuk menggali potensi. Pengalaman sukses ini juga merupakan salah satu kekuatan yang dimiliki oleh masyarakat atau suatu komunitas. </w:t>
      </w:r>
    </w:p>
    <w:p w:rsidR="00DB6CDF" w:rsidRPr="00426EA9" w:rsidRDefault="00DB6CDF" w:rsidP="00DB6CDF">
      <w:pPr>
        <w:pStyle w:val="ListParagraph"/>
        <w:numPr>
          <w:ilvl w:val="0"/>
          <w:numId w:val="27"/>
        </w:numPr>
        <w:spacing w:after="0" w:line="240" w:lineRule="auto"/>
        <w:jc w:val="both"/>
        <w:rPr>
          <w:rFonts w:asciiTheme="majorBidi" w:hAnsiTheme="majorBidi" w:cstheme="majorBidi"/>
          <w:sz w:val="24"/>
          <w:szCs w:val="24"/>
        </w:rPr>
      </w:pPr>
      <w:r w:rsidRPr="00426EA9">
        <w:rPr>
          <w:rFonts w:asciiTheme="majorBidi" w:hAnsiTheme="majorBidi" w:cstheme="majorBidi"/>
          <w:i/>
          <w:iCs/>
          <w:sz w:val="24"/>
          <w:szCs w:val="24"/>
        </w:rPr>
        <w:t>Dream</w:t>
      </w:r>
    </w:p>
    <w:p w:rsidR="00DB6CDF" w:rsidRPr="00426EA9" w:rsidRDefault="00DB6CDF" w:rsidP="00DB6CDF">
      <w:pPr>
        <w:ind w:left="720" w:firstLine="720"/>
        <w:jc w:val="both"/>
        <w:rPr>
          <w:rFonts w:asciiTheme="majorBidi" w:hAnsiTheme="majorBidi" w:cstheme="majorBidi"/>
          <w:sz w:val="24"/>
          <w:szCs w:val="24"/>
        </w:rPr>
      </w:pPr>
      <w:r w:rsidRPr="00426EA9">
        <w:rPr>
          <w:rFonts w:asciiTheme="majorBidi" w:hAnsiTheme="majorBidi" w:cstheme="majorBidi"/>
          <w:i/>
          <w:iCs/>
          <w:sz w:val="24"/>
          <w:szCs w:val="24"/>
        </w:rPr>
        <w:t>Dream</w:t>
      </w:r>
      <w:r w:rsidRPr="00426EA9">
        <w:rPr>
          <w:rFonts w:asciiTheme="majorBidi" w:hAnsiTheme="majorBidi" w:cstheme="majorBidi"/>
          <w:sz w:val="24"/>
          <w:szCs w:val="24"/>
        </w:rPr>
        <w:t xml:space="preserve"> beararti mimpi. Mimpi yang dimaksud disini merupakan mimpi suatu masyarakat atau komunitas. Mengajak masyarakat atau komunitas dalam mengungkapkan mimpi-mimpi mereka. dimulai dari hal yang sangat mungkin untuk diwujudkan.  Menyusun mimpi berdasarkan skala prioritas yang didasarkan pada jangkauan, waktu, sumber daya manusia, dan biaya. Mengidentifikasi kesempatan yang dapat diraih hanya dengan melihat aset dan potensi yang dimiliki oleh komunitas. </w:t>
      </w:r>
    </w:p>
    <w:p w:rsidR="00DB6CDF" w:rsidRPr="00591C56" w:rsidRDefault="00DB6CDF" w:rsidP="00DB6CDF">
      <w:pPr>
        <w:pStyle w:val="ListParagraph"/>
        <w:numPr>
          <w:ilvl w:val="0"/>
          <w:numId w:val="27"/>
        </w:numPr>
        <w:spacing w:after="0" w:line="240" w:lineRule="auto"/>
        <w:jc w:val="both"/>
        <w:rPr>
          <w:rFonts w:asciiTheme="majorBidi" w:hAnsiTheme="majorBidi" w:cstheme="majorBidi"/>
          <w:sz w:val="24"/>
          <w:szCs w:val="24"/>
        </w:rPr>
      </w:pPr>
      <w:r>
        <w:rPr>
          <w:rFonts w:asciiTheme="majorBidi" w:hAnsiTheme="majorBidi" w:cstheme="majorBidi"/>
          <w:i/>
          <w:iCs/>
          <w:sz w:val="24"/>
          <w:szCs w:val="24"/>
        </w:rPr>
        <w:t>Design</w:t>
      </w:r>
    </w:p>
    <w:p w:rsidR="00DB6CDF" w:rsidRDefault="00DB6CDF" w:rsidP="00DB6CDF">
      <w:pPr>
        <w:ind w:left="720" w:firstLine="720"/>
        <w:jc w:val="both"/>
        <w:rPr>
          <w:rFonts w:asciiTheme="majorBidi" w:hAnsiTheme="majorBidi" w:cstheme="majorBidi"/>
          <w:sz w:val="24"/>
          <w:szCs w:val="24"/>
        </w:rPr>
      </w:pPr>
      <w:r w:rsidRPr="00426EA9">
        <w:rPr>
          <w:rFonts w:asciiTheme="majorBidi" w:hAnsiTheme="majorBidi" w:cstheme="majorBidi"/>
          <w:i/>
          <w:iCs/>
          <w:sz w:val="24"/>
          <w:szCs w:val="24"/>
        </w:rPr>
        <w:t xml:space="preserve">Design </w:t>
      </w:r>
      <w:r w:rsidRPr="00426EA9">
        <w:rPr>
          <w:rFonts w:asciiTheme="majorBidi" w:hAnsiTheme="majorBidi" w:cstheme="majorBidi"/>
          <w:sz w:val="24"/>
          <w:szCs w:val="24"/>
        </w:rPr>
        <w:t>merupakan perencanaan. Mengajak masyarakat untuk merencanakan program atau sesuatu yang mungkin untuk dilakukan. Program ini berasal dari mimpi dan keinginan komunitas itu sendiri dan tentunya berasal dari potensi dan aset yang akan dikembangkan menurut skala prioritas.</w:t>
      </w:r>
    </w:p>
    <w:p w:rsidR="00DB6CDF" w:rsidRPr="00426EA9" w:rsidRDefault="00DB6CDF" w:rsidP="00DB6CDF">
      <w:pPr>
        <w:ind w:left="720" w:firstLine="720"/>
        <w:jc w:val="both"/>
        <w:rPr>
          <w:rFonts w:asciiTheme="majorBidi" w:hAnsiTheme="majorBidi" w:cstheme="majorBidi"/>
          <w:sz w:val="24"/>
          <w:szCs w:val="24"/>
        </w:rPr>
      </w:pPr>
      <w:r w:rsidRPr="00426EA9">
        <w:rPr>
          <w:rFonts w:asciiTheme="majorBidi" w:hAnsiTheme="majorBidi" w:cstheme="majorBidi"/>
          <w:sz w:val="24"/>
          <w:szCs w:val="24"/>
        </w:rPr>
        <w:t xml:space="preserve"> </w:t>
      </w:r>
    </w:p>
    <w:p w:rsidR="00DB6CDF" w:rsidRDefault="00DB6CDF" w:rsidP="00DB6CDF">
      <w:pPr>
        <w:pStyle w:val="ListParagraph"/>
        <w:numPr>
          <w:ilvl w:val="0"/>
          <w:numId w:val="27"/>
        </w:numPr>
        <w:spacing w:after="0" w:line="240" w:lineRule="auto"/>
        <w:jc w:val="both"/>
        <w:rPr>
          <w:rFonts w:asciiTheme="majorBidi" w:hAnsiTheme="majorBidi" w:cstheme="majorBidi"/>
          <w:sz w:val="24"/>
          <w:szCs w:val="24"/>
        </w:rPr>
      </w:pPr>
      <w:r>
        <w:rPr>
          <w:rFonts w:asciiTheme="majorBidi" w:hAnsiTheme="majorBidi" w:cstheme="majorBidi"/>
          <w:i/>
          <w:iCs/>
          <w:sz w:val="24"/>
          <w:szCs w:val="24"/>
        </w:rPr>
        <w:lastRenderedPageBreak/>
        <w:t>Define</w:t>
      </w:r>
    </w:p>
    <w:p w:rsidR="00DB6CDF" w:rsidRPr="00426EA9" w:rsidRDefault="00DB6CDF" w:rsidP="00DB6CDF">
      <w:pPr>
        <w:ind w:left="720" w:firstLine="720"/>
        <w:jc w:val="both"/>
        <w:rPr>
          <w:rFonts w:asciiTheme="majorBidi" w:hAnsiTheme="majorBidi" w:cstheme="majorBidi"/>
          <w:sz w:val="24"/>
          <w:szCs w:val="24"/>
        </w:rPr>
      </w:pPr>
      <w:r w:rsidRPr="00426EA9">
        <w:rPr>
          <w:rFonts w:asciiTheme="majorBidi" w:hAnsiTheme="majorBidi" w:cstheme="majorBidi"/>
          <w:sz w:val="24"/>
          <w:szCs w:val="24"/>
        </w:rPr>
        <w:t xml:space="preserve">Dalam tahap ini, memastikan bahwa segala sesuatu sesuai dengan rencana yang sudah di rencanakan dan melaksanakan secara maksimal. Mengajak masyarakat terlibat secara aktif dari awal hingga akhir program, memahami peran dan fungsinya dan pastinya harus bertanggung jawab dalam pelaksanaannya. </w:t>
      </w:r>
    </w:p>
    <w:p w:rsidR="00DB6CDF" w:rsidRDefault="00DB6CDF" w:rsidP="00DB6CDF">
      <w:pPr>
        <w:pStyle w:val="ListParagraph"/>
        <w:numPr>
          <w:ilvl w:val="0"/>
          <w:numId w:val="27"/>
        </w:numPr>
        <w:spacing w:after="0" w:line="240" w:lineRule="auto"/>
        <w:jc w:val="both"/>
        <w:rPr>
          <w:rFonts w:asciiTheme="majorBidi" w:hAnsiTheme="majorBidi" w:cstheme="majorBidi"/>
          <w:sz w:val="24"/>
          <w:szCs w:val="24"/>
        </w:rPr>
      </w:pPr>
      <w:r>
        <w:rPr>
          <w:rFonts w:asciiTheme="majorBidi" w:hAnsiTheme="majorBidi" w:cstheme="majorBidi"/>
          <w:i/>
          <w:iCs/>
          <w:sz w:val="24"/>
          <w:szCs w:val="24"/>
        </w:rPr>
        <w:t>Destiny</w:t>
      </w:r>
    </w:p>
    <w:p w:rsidR="00DB6CDF" w:rsidRPr="00426EA9" w:rsidRDefault="00DB6CDF" w:rsidP="00DB6CDF">
      <w:pPr>
        <w:ind w:left="720" w:firstLine="720"/>
        <w:jc w:val="both"/>
        <w:rPr>
          <w:rFonts w:asciiTheme="majorBidi" w:hAnsiTheme="majorBidi" w:cstheme="majorBidi"/>
          <w:sz w:val="24"/>
          <w:szCs w:val="24"/>
        </w:rPr>
      </w:pPr>
      <w:r w:rsidRPr="00426EA9">
        <w:rPr>
          <w:rFonts w:asciiTheme="majorBidi" w:hAnsiTheme="majorBidi" w:cstheme="majorBidi"/>
          <w:sz w:val="24"/>
          <w:szCs w:val="24"/>
        </w:rPr>
        <w:t xml:space="preserve">Dalam tahap </w:t>
      </w:r>
      <w:r w:rsidRPr="00426EA9">
        <w:rPr>
          <w:rFonts w:asciiTheme="majorBidi" w:hAnsiTheme="majorBidi" w:cstheme="majorBidi"/>
          <w:i/>
          <w:iCs/>
          <w:sz w:val="24"/>
          <w:szCs w:val="24"/>
        </w:rPr>
        <w:t>Destiny</w:t>
      </w:r>
      <w:r w:rsidRPr="00426EA9">
        <w:rPr>
          <w:rFonts w:asciiTheme="majorBidi" w:hAnsiTheme="majorBidi" w:cstheme="majorBidi"/>
          <w:sz w:val="24"/>
          <w:szCs w:val="24"/>
        </w:rPr>
        <w:t xml:space="preserve">, masyarakat sudah menemukan kekuatan. Bagaimana masyarakat ini mengalami perubahan. Perubahan sosial apakah yang terjadi dalam komunitas tersebut setelah adanya program atau aksi yang terjadi. Masyarakat sudah menemukan apa yang harus dilakukan. Menemukan apa yang menjadi kekuatan mereka. </w:t>
      </w:r>
    </w:p>
    <w:p w:rsidR="00DB6CDF" w:rsidRDefault="00DB6CDF" w:rsidP="00DB6CDF">
      <w:pPr>
        <w:pStyle w:val="terjemahan"/>
        <w:numPr>
          <w:ilvl w:val="0"/>
          <w:numId w:val="24"/>
        </w:numPr>
        <w:shd w:val="clear" w:color="auto" w:fill="FFFFFF"/>
        <w:spacing w:before="30" w:beforeAutospacing="0" w:after="40" w:afterAutospacing="0"/>
        <w:ind w:left="426" w:right="1134"/>
        <w:outlineLvl w:val="1"/>
        <w:rPr>
          <w:rFonts w:asciiTheme="majorBidi" w:hAnsiTheme="majorBidi" w:cstheme="majorBidi"/>
          <w:b/>
          <w:bCs/>
          <w:color w:val="000000"/>
        </w:rPr>
      </w:pPr>
      <w:bookmarkStart w:id="161" w:name="_Toc106119656"/>
      <w:bookmarkStart w:id="162" w:name="_Toc106211600"/>
      <w:bookmarkStart w:id="163" w:name="_Toc106379213"/>
      <w:bookmarkStart w:id="164" w:name="_Toc109147126"/>
      <w:r>
        <w:rPr>
          <w:rFonts w:asciiTheme="majorBidi" w:hAnsiTheme="majorBidi" w:cstheme="majorBidi"/>
          <w:b/>
          <w:bCs/>
          <w:color w:val="000000"/>
        </w:rPr>
        <w:t>Subyek Penelitian</w:t>
      </w:r>
      <w:bookmarkEnd w:id="161"/>
      <w:bookmarkEnd w:id="162"/>
      <w:bookmarkEnd w:id="163"/>
      <w:bookmarkEnd w:id="164"/>
    </w:p>
    <w:p w:rsidR="00DB6CDF" w:rsidRPr="004439A7" w:rsidRDefault="00DB6CDF" w:rsidP="00DB6CDF">
      <w:pPr>
        <w:ind w:left="426" w:firstLine="654"/>
        <w:jc w:val="both"/>
        <w:rPr>
          <w:rFonts w:asciiTheme="majorBidi" w:hAnsiTheme="majorBidi" w:cstheme="majorBidi"/>
          <w:sz w:val="24"/>
          <w:szCs w:val="24"/>
        </w:rPr>
      </w:pPr>
      <w:r w:rsidRPr="00426EA9">
        <w:rPr>
          <w:rFonts w:asciiTheme="majorBidi" w:hAnsiTheme="majorBidi" w:cstheme="majorBidi"/>
          <w:sz w:val="24"/>
          <w:szCs w:val="24"/>
        </w:rPr>
        <w:t xml:space="preserve">Subyek penelitian ini merupakan semua </w:t>
      </w:r>
      <w:r>
        <w:rPr>
          <w:rFonts w:asciiTheme="majorBidi" w:hAnsiTheme="majorBidi" w:cstheme="majorBidi"/>
          <w:sz w:val="24"/>
          <w:szCs w:val="24"/>
        </w:rPr>
        <w:t>Kader posyandu</w:t>
      </w:r>
      <w:r w:rsidRPr="00426EA9">
        <w:rPr>
          <w:rFonts w:asciiTheme="majorBidi" w:hAnsiTheme="majorBidi" w:cstheme="majorBidi"/>
          <w:sz w:val="24"/>
          <w:szCs w:val="24"/>
        </w:rPr>
        <w:t xml:space="preserve"> Dusun Kaliboto, Desa Jati Alun-Alun, Kecamatan Prambon, Kabupaten Sidoarjo. </w:t>
      </w:r>
      <w:r>
        <w:rPr>
          <w:rFonts w:asciiTheme="majorBidi" w:hAnsiTheme="majorBidi" w:cstheme="majorBidi"/>
          <w:sz w:val="24"/>
          <w:szCs w:val="24"/>
        </w:rPr>
        <w:t xml:space="preserve">Kader posyandu ini beranggotakan ibu-ibu yang tinggal di Desa Jati Alun-Alun. </w:t>
      </w:r>
    </w:p>
    <w:p w:rsidR="00DB6CDF" w:rsidRDefault="00DB6CDF" w:rsidP="00DB6CDF">
      <w:pPr>
        <w:pStyle w:val="terjemahan"/>
        <w:numPr>
          <w:ilvl w:val="0"/>
          <w:numId w:val="24"/>
        </w:numPr>
        <w:shd w:val="clear" w:color="auto" w:fill="FFFFFF"/>
        <w:spacing w:before="30" w:beforeAutospacing="0" w:after="40" w:afterAutospacing="0"/>
        <w:ind w:left="426" w:right="1134"/>
        <w:outlineLvl w:val="1"/>
        <w:rPr>
          <w:rFonts w:asciiTheme="majorBidi" w:hAnsiTheme="majorBidi" w:cstheme="majorBidi"/>
          <w:b/>
          <w:bCs/>
          <w:color w:val="000000"/>
        </w:rPr>
      </w:pPr>
      <w:bookmarkStart w:id="165" w:name="_Toc106119657"/>
      <w:bookmarkStart w:id="166" w:name="_Toc106211601"/>
      <w:bookmarkStart w:id="167" w:name="_Toc106379214"/>
      <w:bookmarkStart w:id="168" w:name="_Toc109147127"/>
      <w:r>
        <w:rPr>
          <w:rFonts w:asciiTheme="majorBidi" w:hAnsiTheme="majorBidi" w:cstheme="majorBidi"/>
          <w:b/>
          <w:bCs/>
          <w:color w:val="000000"/>
        </w:rPr>
        <w:t>Teknik Mengenali Kawasan dan Pengumpulan Data</w:t>
      </w:r>
      <w:bookmarkEnd w:id="165"/>
      <w:bookmarkEnd w:id="166"/>
      <w:bookmarkEnd w:id="167"/>
      <w:bookmarkEnd w:id="168"/>
    </w:p>
    <w:p w:rsidR="00DB6CDF" w:rsidRPr="00426EA9" w:rsidRDefault="00DB6CDF" w:rsidP="00DB6CDF">
      <w:pPr>
        <w:pStyle w:val="ListParagraph"/>
        <w:numPr>
          <w:ilvl w:val="0"/>
          <w:numId w:val="28"/>
        </w:numPr>
        <w:spacing w:after="0" w:line="240" w:lineRule="auto"/>
        <w:jc w:val="both"/>
        <w:rPr>
          <w:rFonts w:asciiTheme="majorBidi" w:hAnsiTheme="majorBidi" w:cstheme="majorBidi"/>
          <w:sz w:val="24"/>
          <w:szCs w:val="24"/>
        </w:rPr>
      </w:pPr>
      <w:r w:rsidRPr="00426EA9">
        <w:rPr>
          <w:rFonts w:asciiTheme="majorBidi" w:hAnsiTheme="majorBidi" w:cstheme="majorBidi"/>
          <w:sz w:val="24"/>
          <w:szCs w:val="24"/>
        </w:rPr>
        <w:t>Pemetaan Komunitas</w:t>
      </w:r>
    </w:p>
    <w:p w:rsidR="00DB6CDF" w:rsidRPr="00813F06" w:rsidRDefault="00DB6CDF" w:rsidP="00DB6CDF">
      <w:pPr>
        <w:ind w:left="720" w:firstLine="720"/>
        <w:jc w:val="both"/>
        <w:rPr>
          <w:rFonts w:asciiTheme="majorBidi" w:hAnsiTheme="majorBidi" w:cstheme="majorBidi"/>
          <w:sz w:val="24"/>
          <w:szCs w:val="24"/>
        </w:rPr>
      </w:pPr>
      <w:r w:rsidRPr="00813F06">
        <w:rPr>
          <w:rFonts w:asciiTheme="majorBidi" w:hAnsiTheme="majorBidi" w:cstheme="majorBidi"/>
          <w:sz w:val="24"/>
          <w:szCs w:val="24"/>
        </w:rPr>
        <w:t>Pemetaan komunitas ini bertujuan untuk mengetahui kekuatan di setiap komunitas. Keunggulan,</w:t>
      </w:r>
      <w:r>
        <w:rPr>
          <w:rFonts w:asciiTheme="majorBidi" w:hAnsiTheme="majorBidi" w:cstheme="majorBidi"/>
          <w:sz w:val="24"/>
          <w:szCs w:val="24"/>
          <w:lang w:val="id-ID"/>
        </w:rPr>
        <w:t xml:space="preserve"> </w:t>
      </w:r>
      <w:r w:rsidRPr="00813F06">
        <w:rPr>
          <w:rFonts w:asciiTheme="majorBidi" w:hAnsiTheme="majorBidi" w:cstheme="majorBidi"/>
          <w:sz w:val="24"/>
          <w:szCs w:val="24"/>
        </w:rPr>
        <w:t xml:space="preserve">kelebihan dan aset dalam suatu komunitas. Tujuan dari pemetaan komunitas ini untuk menggali dan menyadarkan bahwa mereka berada dalam suatu kelompok atau komunitas. Menyadarkan tugas dan tanggung jawab sebagai anggota dari komunitas. </w:t>
      </w:r>
    </w:p>
    <w:p w:rsidR="00DB6CDF" w:rsidRPr="00F900FA" w:rsidRDefault="00DB6CDF" w:rsidP="00DB6CDF">
      <w:pPr>
        <w:pStyle w:val="ListParagraph"/>
        <w:numPr>
          <w:ilvl w:val="0"/>
          <w:numId w:val="28"/>
        </w:numPr>
        <w:spacing w:after="0" w:line="240" w:lineRule="auto"/>
        <w:jc w:val="both"/>
        <w:rPr>
          <w:rFonts w:asciiTheme="majorBidi" w:hAnsiTheme="majorBidi" w:cstheme="majorBidi"/>
          <w:sz w:val="24"/>
          <w:szCs w:val="24"/>
        </w:rPr>
      </w:pPr>
      <w:r w:rsidRPr="00097747">
        <w:rPr>
          <w:rFonts w:asciiTheme="majorBidi" w:hAnsiTheme="majorBidi" w:cstheme="majorBidi"/>
          <w:sz w:val="24"/>
          <w:szCs w:val="24"/>
        </w:rPr>
        <w:t>Penelusuran Wilayah</w:t>
      </w:r>
      <w:r>
        <w:rPr>
          <w:rFonts w:asciiTheme="majorBidi" w:hAnsiTheme="majorBidi" w:cstheme="majorBidi"/>
          <w:sz w:val="24"/>
          <w:szCs w:val="24"/>
        </w:rPr>
        <w:t xml:space="preserve"> </w:t>
      </w:r>
      <w:r w:rsidRPr="00097747">
        <w:rPr>
          <w:rFonts w:asciiTheme="majorBidi" w:hAnsiTheme="majorBidi" w:cstheme="majorBidi"/>
          <w:sz w:val="24"/>
          <w:szCs w:val="24"/>
        </w:rPr>
        <w:t>(</w:t>
      </w:r>
      <w:r w:rsidRPr="00097747">
        <w:rPr>
          <w:rFonts w:asciiTheme="majorBidi" w:hAnsiTheme="majorBidi" w:cstheme="majorBidi"/>
          <w:i/>
          <w:iCs/>
          <w:sz w:val="24"/>
          <w:szCs w:val="24"/>
        </w:rPr>
        <w:t>Transect)</w:t>
      </w:r>
    </w:p>
    <w:p w:rsidR="00DB6CDF" w:rsidRPr="00813F06" w:rsidRDefault="00DB6CDF" w:rsidP="00DB6CDF">
      <w:pPr>
        <w:ind w:left="720" w:firstLine="720"/>
        <w:jc w:val="both"/>
        <w:rPr>
          <w:rFonts w:asciiTheme="majorBidi" w:hAnsiTheme="majorBidi" w:cstheme="majorBidi"/>
          <w:sz w:val="24"/>
          <w:szCs w:val="24"/>
        </w:rPr>
      </w:pPr>
      <w:r w:rsidRPr="00813F06">
        <w:rPr>
          <w:rFonts w:asciiTheme="majorBidi" w:hAnsiTheme="majorBidi" w:cstheme="majorBidi"/>
          <w:sz w:val="24"/>
          <w:szCs w:val="24"/>
        </w:rPr>
        <w:t xml:space="preserve">Penelusuran wilayah diperlukan dalam pengumpulan data. Dengan penelusuran wilayah, dapat </w:t>
      </w:r>
      <w:r w:rsidRPr="00813F06">
        <w:rPr>
          <w:rFonts w:asciiTheme="majorBidi" w:hAnsiTheme="majorBidi" w:cstheme="majorBidi"/>
          <w:sz w:val="24"/>
          <w:szCs w:val="24"/>
        </w:rPr>
        <w:lastRenderedPageBreak/>
        <w:t xml:space="preserve">menjadi salah satu cara untuk menggali aset dan potensi. Penelusuran wilayah ini mengajak masyarakat dalam dalam mengamati wilayah tempat tinggal mereka sendiri. Mengamati sumber daya alam yang ada di lingkungan mereka. </w:t>
      </w:r>
    </w:p>
    <w:p w:rsidR="00DB6CDF" w:rsidRDefault="00DB6CDF" w:rsidP="00DB6CDF">
      <w:pPr>
        <w:pStyle w:val="ListParagraph"/>
        <w:numPr>
          <w:ilvl w:val="0"/>
          <w:numId w:val="28"/>
        </w:numPr>
        <w:spacing w:after="0" w:line="240" w:lineRule="auto"/>
        <w:jc w:val="both"/>
        <w:rPr>
          <w:rFonts w:asciiTheme="majorBidi" w:hAnsiTheme="majorBidi" w:cstheme="majorBidi"/>
          <w:sz w:val="24"/>
          <w:szCs w:val="24"/>
        </w:rPr>
      </w:pPr>
      <w:r w:rsidRPr="00097747">
        <w:rPr>
          <w:rFonts w:asciiTheme="majorBidi" w:hAnsiTheme="majorBidi" w:cstheme="majorBidi"/>
          <w:i/>
          <w:iCs/>
          <w:sz w:val="24"/>
          <w:szCs w:val="24"/>
        </w:rPr>
        <w:t>Focus Group Discussion</w:t>
      </w:r>
      <w:r w:rsidRPr="00097747">
        <w:rPr>
          <w:rFonts w:asciiTheme="majorBidi" w:hAnsiTheme="majorBidi" w:cstheme="majorBidi"/>
          <w:sz w:val="24"/>
          <w:szCs w:val="24"/>
        </w:rPr>
        <w:t xml:space="preserve"> (FGD)</w:t>
      </w:r>
    </w:p>
    <w:p w:rsidR="00DB6CDF" w:rsidRPr="00F27E18" w:rsidRDefault="00DB6CDF" w:rsidP="00DB6CDF">
      <w:pPr>
        <w:ind w:left="720" w:firstLine="720"/>
        <w:jc w:val="both"/>
        <w:rPr>
          <w:rFonts w:asciiTheme="majorBidi" w:hAnsiTheme="majorBidi" w:cstheme="majorBidi"/>
          <w:sz w:val="24"/>
          <w:szCs w:val="24"/>
        </w:rPr>
      </w:pPr>
      <w:r w:rsidRPr="00813F06">
        <w:rPr>
          <w:rFonts w:asciiTheme="majorBidi" w:hAnsiTheme="majorBidi" w:cstheme="majorBidi"/>
          <w:i/>
          <w:iCs/>
          <w:sz w:val="24"/>
          <w:szCs w:val="24"/>
        </w:rPr>
        <w:t>Focus Group Discussion</w:t>
      </w:r>
      <w:r w:rsidRPr="00813F06">
        <w:rPr>
          <w:rFonts w:asciiTheme="majorBidi" w:hAnsiTheme="majorBidi" w:cstheme="majorBidi"/>
          <w:sz w:val="24"/>
          <w:szCs w:val="24"/>
        </w:rPr>
        <w:t xml:space="preserve"> ini merupakan perkumpulan atau diskusi dimana fasilitator berperan dalam mendampingi masyarakat, memancing masyarakat untuk terlibat secara aktif dalam menyampaikan pendapat sehingga pendamping mendapatkan informasi yang valid dan memudahkan masyarakat dalam menemukan solusi ma</w:t>
      </w:r>
      <w:r>
        <w:rPr>
          <w:rFonts w:asciiTheme="majorBidi" w:hAnsiTheme="majorBidi" w:cstheme="majorBidi"/>
          <w:sz w:val="24"/>
          <w:szCs w:val="24"/>
        </w:rPr>
        <w:t xml:space="preserve">upun kreatifitas-kreatifitas. </w:t>
      </w:r>
    </w:p>
    <w:p w:rsidR="00DB6CDF" w:rsidRDefault="00DB6CDF" w:rsidP="00DB6CDF">
      <w:pPr>
        <w:pStyle w:val="terjemahan"/>
        <w:numPr>
          <w:ilvl w:val="0"/>
          <w:numId w:val="24"/>
        </w:numPr>
        <w:shd w:val="clear" w:color="auto" w:fill="FFFFFF"/>
        <w:spacing w:before="30" w:beforeAutospacing="0" w:after="40" w:afterAutospacing="0"/>
        <w:ind w:left="426" w:right="1134"/>
        <w:outlineLvl w:val="1"/>
        <w:rPr>
          <w:rFonts w:asciiTheme="majorBidi" w:hAnsiTheme="majorBidi" w:cstheme="majorBidi"/>
          <w:b/>
          <w:bCs/>
          <w:color w:val="000000"/>
        </w:rPr>
      </w:pPr>
      <w:bookmarkStart w:id="169" w:name="_Toc106119658"/>
      <w:bookmarkStart w:id="170" w:name="_Toc106211602"/>
      <w:bookmarkStart w:id="171" w:name="_Toc106379215"/>
      <w:bookmarkStart w:id="172" w:name="_Toc109147128"/>
      <w:r>
        <w:rPr>
          <w:rFonts w:asciiTheme="majorBidi" w:hAnsiTheme="majorBidi" w:cstheme="majorBidi"/>
          <w:b/>
          <w:bCs/>
          <w:color w:val="000000"/>
        </w:rPr>
        <w:t>Teknik Analisis Data</w:t>
      </w:r>
      <w:bookmarkEnd w:id="169"/>
      <w:bookmarkEnd w:id="170"/>
      <w:bookmarkEnd w:id="171"/>
      <w:bookmarkEnd w:id="172"/>
    </w:p>
    <w:p w:rsidR="00DB6CDF" w:rsidRDefault="00DB6CDF" w:rsidP="00DB6CDF">
      <w:pPr>
        <w:ind w:left="426" w:firstLine="720"/>
        <w:jc w:val="both"/>
        <w:rPr>
          <w:rFonts w:asciiTheme="majorBidi" w:hAnsiTheme="majorBidi" w:cstheme="majorBidi"/>
          <w:sz w:val="24"/>
          <w:szCs w:val="24"/>
        </w:rPr>
      </w:pPr>
      <w:r w:rsidRPr="00813F06">
        <w:rPr>
          <w:rFonts w:asciiTheme="majorBidi" w:hAnsiTheme="majorBidi" w:cstheme="majorBidi"/>
          <w:sz w:val="24"/>
          <w:szCs w:val="24"/>
        </w:rPr>
        <w:t>Peneliti menguraikan data yang diperoleh baik berupa pemetaan wilayah,</w:t>
      </w:r>
      <w:r>
        <w:rPr>
          <w:rFonts w:asciiTheme="majorBidi" w:hAnsiTheme="majorBidi" w:cstheme="majorBidi"/>
          <w:sz w:val="24"/>
          <w:szCs w:val="24"/>
          <w:lang w:val="id-ID"/>
        </w:rPr>
        <w:t xml:space="preserve"> </w:t>
      </w:r>
      <w:r w:rsidRPr="00813F06">
        <w:rPr>
          <w:rFonts w:asciiTheme="majorBidi" w:hAnsiTheme="majorBidi" w:cstheme="majorBidi"/>
          <w:sz w:val="24"/>
          <w:szCs w:val="24"/>
        </w:rPr>
        <w:t>wawancara,</w:t>
      </w:r>
      <w:r>
        <w:rPr>
          <w:rFonts w:asciiTheme="majorBidi" w:hAnsiTheme="majorBidi" w:cstheme="majorBidi"/>
          <w:sz w:val="24"/>
          <w:szCs w:val="24"/>
          <w:lang w:val="id-ID"/>
        </w:rPr>
        <w:t xml:space="preserve"> </w:t>
      </w:r>
      <w:r w:rsidRPr="00813F06">
        <w:rPr>
          <w:rFonts w:asciiTheme="majorBidi" w:hAnsiTheme="majorBidi" w:cstheme="majorBidi"/>
          <w:sz w:val="24"/>
          <w:szCs w:val="24"/>
        </w:rPr>
        <w:t xml:space="preserve">FGD dan sejenisnya. Hal ini dilakukan agar data yang diperoleh akurat. Peneliti menggunakan teknik analisis </w:t>
      </w:r>
      <w:r w:rsidRPr="00813F06">
        <w:rPr>
          <w:rFonts w:asciiTheme="majorBidi" w:hAnsiTheme="majorBidi" w:cstheme="majorBidi"/>
          <w:i/>
          <w:iCs/>
          <w:sz w:val="24"/>
          <w:szCs w:val="24"/>
        </w:rPr>
        <w:t xml:space="preserve">Low Hanging Fruit. </w:t>
      </w:r>
      <w:r w:rsidRPr="00813F06">
        <w:rPr>
          <w:rFonts w:asciiTheme="majorBidi" w:hAnsiTheme="majorBidi" w:cstheme="majorBidi"/>
          <w:sz w:val="24"/>
          <w:szCs w:val="24"/>
        </w:rPr>
        <w:t xml:space="preserve">Teknik analisis ini merupakan teknik dengan menentukan skala prioritas. Peneliti mengajak masyarakat untuk menentukan mimpi dan keinginan mereka berdasarkan skala prioritas. Dimulai dengan hal yang sangat mudah untuk dilakukan. </w:t>
      </w:r>
    </w:p>
    <w:p w:rsidR="00DB6CDF" w:rsidRPr="00426EA9" w:rsidRDefault="00DB6CDF" w:rsidP="00DB6CDF">
      <w:pPr>
        <w:pStyle w:val="ListParagraph"/>
        <w:numPr>
          <w:ilvl w:val="0"/>
          <w:numId w:val="29"/>
        </w:numPr>
        <w:spacing w:after="0" w:line="240" w:lineRule="auto"/>
        <w:rPr>
          <w:rFonts w:asciiTheme="majorBidi" w:hAnsiTheme="majorBidi" w:cstheme="majorBidi"/>
          <w:sz w:val="24"/>
          <w:szCs w:val="24"/>
        </w:rPr>
      </w:pPr>
      <w:r w:rsidRPr="00426EA9">
        <w:rPr>
          <w:rFonts w:asciiTheme="majorBidi" w:hAnsiTheme="majorBidi" w:cstheme="majorBidi"/>
          <w:i/>
          <w:iCs/>
          <w:sz w:val="24"/>
          <w:szCs w:val="24"/>
        </w:rPr>
        <w:t>Low hanging fruit</w:t>
      </w:r>
    </w:p>
    <w:p w:rsidR="00DB6CDF" w:rsidRDefault="00DB6CDF" w:rsidP="00DB6CDF">
      <w:pPr>
        <w:ind w:left="720" w:firstLine="720"/>
        <w:jc w:val="both"/>
        <w:rPr>
          <w:rFonts w:asciiTheme="majorBidi" w:hAnsiTheme="majorBidi" w:cstheme="majorBidi"/>
          <w:sz w:val="24"/>
          <w:szCs w:val="24"/>
        </w:rPr>
      </w:pPr>
      <w:r w:rsidRPr="00FE5730">
        <w:rPr>
          <w:rFonts w:asciiTheme="majorBidi" w:hAnsiTheme="majorBidi" w:cstheme="majorBidi"/>
          <w:sz w:val="24"/>
          <w:szCs w:val="24"/>
        </w:rPr>
        <w:t xml:space="preserve">Teknik </w:t>
      </w:r>
      <w:r w:rsidRPr="00FE5730">
        <w:rPr>
          <w:rFonts w:asciiTheme="majorBidi" w:hAnsiTheme="majorBidi" w:cstheme="majorBidi"/>
          <w:i/>
          <w:iCs/>
          <w:sz w:val="24"/>
          <w:szCs w:val="24"/>
        </w:rPr>
        <w:t>low hanging fruit</w:t>
      </w:r>
      <w:r w:rsidRPr="00FE5730">
        <w:rPr>
          <w:rFonts w:asciiTheme="majorBidi" w:hAnsiTheme="majorBidi" w:cstheme="majorBidi"/>
          <w:sz w:val="24"/>
          <w:szCs w:val="24"/>
        </w:rPr>
        <w:t xml:space="preserve"> ini merupakan salah satu teknik yang biasa di sebut dengan skala prioritas. </w:t>
      </w:r>
      <w:r w:rsidRPr="00FE5730">
        <w:rPr>
          <w:rFonts w:asciiTheme="majorBidi" w:hAnsiTheme="majorBidi" w:cstheme="majorBidi"/>
          <w:i/>
          <w:iCs/>
          <w:sz w:val="24"/>
          <w:szCs w:val="24"/>
        </w:rPr>
        <w:t xml:space="preserve">Low hanging fruit </w:t>
      </w:r>
      <w:r w:rsidRPr="00FE5730">
        <w:rPr>
          <w:rFonts w:asciiTheme="majorBidi" w:hAnsiTheme="majorBidi" w:cstheme="majorBidi"/>
          <w:sz w:val="24"/>
          <w:szCs w:val="24"/>
        </w:rPr>
        <w:t xml:space="preserve">ini diibaratkan dengan buah di pohon yang berada di paling bawah. Buah yang dapat dijangkau dengan hanya memetik menggunakan kedua tangan. Teknik </w:t>
      </w:r>
      <w:r w:rsidRPr="00FE5730">
        <w:rPr>
          <w:rFonts w:asciiTheme="majorBidi" w:hAnsiTheme="majorBidi" w:cstheme="majorBidi"/>
          <w:i/>
          <w:iCs/>
          <w:sz w:val="24"/>
          <w:szCs w:val="24"/>
        </w:rPr>
        <w:t xml:space="preserve">low hanging fruit </w:t>
      </w:r>
      <w:r w:rsidRPr="00FE5730">
        <w:rPr>
          <w:rFonts w:asciiTheme="majorBidi" w:hAnsiTheme="majorBidi" w:cstheme="majorBidi"/>
          <w:sz w:val="24"/>
          <w:szCs w:val="24"/>
        </w:rPr>
        <w:t xml:space="preserve">ini merupakan skala prioritas. Masyarakat selalu mempunyai banyak mimpi dan keinginan. Dengan menggunakan teknik </w:t>
      </w:r>
      <w:r w:rsidRPr="00FE5730">
        <w:rPr>
          <w:rFonts w:asciiTheme="majorBidi" w:hAnsiTheme="majorBidi" w:cstheme="majorBidi"/>
          <w:i/>
          <w:iCs/>
          <w:sz w:val="24"/>
          <w:szCs w:val="24"/>
        </w:rPr>
        <w:t xml:space="preserve">low hanging fruit </w:t>
      </w:r>
      <w:r w:rsidRPr="00FE5730">
        <w:rPr>
          <w:rFonts w:asciiTheme="majorBidi" w:hAnsiTheme="majorBidi" w:cstheme="majorBidi"/>
          <w:sz w:val="24"/>
          <w:szCs w:val="24"/>
        </w:rPr>
        <w:t xml:space="preserve">atau skala prioritas ini menjadikan masyarakat lebih mudah untuk memilih program dan kegiatan yang </w:t>
      </w:r>
      <w:r w:rsidRPr="00FE5730">
        <w:rPr>
          <w:rFonts w:asciiTheme="majorBidi" w:hAnsiTheme="majorBidi" w:cstheme="majorBidi"/>
          <w:sz w:val="24"/>
          <w:szCs w:val="24"/>
        </w:rPr>
        <w:lastRenderedPageBreak/>
        <w:t xml:space="preserve">nantinya akan dilaksanakan berdasarkan potensi dan aset yang dimiliki. Peneliti dan masyarakat Dusun Kaliboto khususnya </w:t>
      </w:r>
      <w:r>
        <w:rPr>
          <w:rFonts w:asciiTheme="majorBidi" w:hAnsiTheme="majorBidi" w:cstheme="majorBidi"/>
          <w:sz w:val="24"/>
          <w:szCs w:val="24"/>
        </w:rPr>
        <w:t>Kader posyandu</w:t>
      </w:r>
      <w:r w:rsidRPr="00FE5730">
        <w:rPr>
          <w:rFonts w:asciiTheme="majorBidi" w:hAnsiTheme="majorBidi" w:cstheme="majorBidi"/>
          <w:sz w:val="24"/>
          <w:szCs w:val="24"/>
        </w:rPr>
        <w:t xml:space="preserve"> sepakat untuk membuat kebun gizi berbasis pertanian organik di lahan pekarangan untuk menambah wawasan masyarakat mengenai pengetahuan tentang gizi. Hal ini dilakuakan untuk kembali mengoptimalkan dan memanfaatkan aset sumber daya alam dan aset fisik yang ada di Dusun Kaliboto. </w:t>
      </w:r>
    </w:p>
    <w:p w:rsidR="00DB6CDF" w:rsidRDefault="00DB6CDF" w:rsidP="00DB6CDF">
      <w:pPr>
        <w:pStyle w:val="ListParagraph"/>
        <w:numPr>
          <w:ilvl w:val="0"/>
          <w:numId w:val="29"/>
        </w:numPr>
        <w:spacing w:after="0" w:line="240" w:lineRule="auto"/>
        <w:jc w:val="both"/>
        <w:rPr>
          <w:rFonts w:asciiTheme="majorBidi" w:hAnsiTheme="majorBidi" w:cstheme="majorBidi"/>
          <w:sz w:val="24"/>
          <w:szCs w:val="24"/>
        </w:rPr>
      </w:pPr>
      <w:r>
        <w:rPr>
          <w:rFonts w:asciiTheme="majorBidi" w:hAnsiTheme="majorBidi" w:cstheme="majorBidi"/>
          <w:sz w:val="24"/>
          <w:szCs w:val="24"/>
        </w:rPr>
        <w:t>Pentagonal Aset</w:t>
      </w:r>
    </w:p>
    <w:p w:rsidR="00DB6CDF" w:rsidRPr="002C2CD2" w:rsidRDefault="00DB6CDF" w:rsidP="00DB6CDF">
      <w:pPr>
        <w:ind w:left="720" w:firstLine="720"/>
        <w:jc w:val="both"/>
        <w:rPr>
          <w:rFonts w:asciiTheme="majorBidi" w:hAnsiTheme="majorBidi" w:cstheme="majorBidi"/>
          <w:sz w:val="24"/>
          <w:szCs w:val="24"/>
        </w:rPr>
      </w:pPr>
      <w:r w:rsidRPr="00426EA9">
        <w:rPr>
          <w:rFonts w:asciiTheme="majorBidi" w:hAnsiTheme="majorBidi" w:cstheme="majorBidi"/>
          <w:sz w:val="24"/>
          <w:szCs w:val="24"/>
        </w:rPr>
        <w:t xml:space="preserve">Teknik pentagonal aset ini lebih mengarah pada aset dan potensi yang dimiliki oleh masyarakat. Potensi masyarakat ditentukan oleh keseimbangan dan keberagaman aset yang dimiliki oleh masyarakat. Mengetahui keseimbangan dan hubungan potensi masyarakat yang di gambarkan dengan bentuk segilima atau </w:t>
      </w:r>
      <w:r w:rsidRPr="00426EA9">
        <w:rPr>
          <w:rFonts w:asciiTheme="majorBidi" w:hAnsiTheme="majorBidi" w:cstheme="majorBidi"/>
          <w:i/>
          <w:iCs/>
          <w:sz w:val="24"/>
          <w:szCs w:val="24"/>
        </w:rPr>
        <w:t>pentagon</w:t>
      </w:r>
      <w:r w:rsidRPr="00426EA9">
        <w:rPr>
          <w:rFonts w:asciiTheme="majorBidi" w:hAnsiTheme="majorBidi" w:cstheme="majorBidi"/>
          <w:sz w:val="24"/>
          <w:szCs w:val="24"/>
        </w:rPr>
        <w:t xml:space="preserve"> merupakan salah satu fungsi dari teknik analisis ini. </w:t>
      </w:r>
    </w:p>
    <w:p w:rsidR="00DB6CDF" w:rsidRDefault="00DB6CDF" w:rsidP="00DB6CDF">
      <w:pPr>
        <w:pStyle w:val="terjemahan"/>
        <w:numPr>
          <w:ilvl w:val="0"/>
          <w:numId w:val="24"/>
        </w:numPr>
        <w:shd w:val="clear" w:color="auto" w:fill="FFFFFF"/>
        <w:spacing w:before="30" w:beforeAutospacing="0" w:after="40" w:afterAutospacing="0"/>
        <w:ind w:left="426" w:right="1134"/>
        <w:outlineLvl w:val="1"/>
        <w:rPr>
          <w:rFonts w:asciiTheme="majorBidi" w:hAnsiTheme="majorBidi" w:cstheme="majorBidi"/>
          <w:b/>
          <w:bCs/>
          <w:color w:val="000000"/>
        </w:rPr>
      </w:pPr>
      <w:bookmarkStart w:id="173" w:name="_Toc106119659"/>
      <w:bookmarkStart w:id="174" w:name="_Toc106211603"/>
      <w:bookmarkStart w:id="175" w:name="_Toc106379216"/>
      <w:bookmarkStart w:id="176" w:name="_Toc109147129"/>
      <w:r>
        <w:rPr>
          <w:rFonts w:asciiTheme="majorBidi" w:hAnsiTheme="majorBidi" w:cstheme="majorBidi"/>
          <w:b/>
          <w:bCs/>
          <w:color w:val="000000"/>
        </w:rPr>
        <w:t>Teknik Validasi Data</w:t>
      </w:r>
      <w:bookmarkEnd w:id="173"/>
      <w:bookmarkEnd w:id="174"/>
      <w:bookmarkEnd w:id="175"/>
      <w:bookmarkEnd w:id="176"/>
    </w:p>
    <w:p w:rsidR="00DB6CDF" w:rsidRPr="00813F06" w:rsidRDefault="00DB6CDF" w:rsidP="00DB6CDF">
      <w:pPr>
        <w:ind w:left="426" w:firstLine="720"/>
        <w:jc w:val="both"/>
        <w:rPr>
          <w:rFonts w:asciiTheme="majorBidi" w:hAnsiTheme="majorBidi" w:cstheme="majorBidi"/>
          <w:sz w:val="24"/>
          <w:szCs w:val="24"/>
        </w:rPr>
      </w:pPr>
      <w:r w:rsidRPr="00813F06">
        <w:rPr>
          <w:rFonts w:asciiTheme="majorBidi" w:hAnsiTheme="majorBidi" w:cstheme="majorBidi"/>
          <w:sz w:val="24"/>
          <w:szCs w:val="24"/>
        </w:rPr>
        <w:t xml:space="preserve">Dalam penelitian, data yang akurat dan benar merupakan kunci utama. Peneliti menggunakan teknik validasi dengan metode triangulasi data. Triangulasi merupakan pengecakan data dalam penelitian agar data yang diperoleh akurat. Pengecekan data ini adalah membandingkan data yang diperoleh peneliti dengan data yang ada di luar. Teknik triangulasi yang digunakan oleh peneliti adalah sebagai berikut: </w:t>
      </w:r>
    </w:p>
    <w:p w:rsidR="00DB6CDF" w:rsidRPr="00426EA9" w:rsidRDefault="00DB6CDF" w:rsidP="00DB6CDF">
      <w:pPr>
        <w:pStyle w:val="ListParagraph"/>
        <w:numPr>
          <w:ilvl w:val="0"/>
          <w:numId w:val="30"/>
        </w:numPr>
        <w:spacing w:after="0" w:line="240" w:lineRule="auto"/>
        <w:jc w:val="both"/>
        <w:rPr>
          <w:rFonts w:asciiTheme="majorBidi" w:hAnsiTheme="majorBidi" w:cstheme="majorBidi"/>
          <w:sz w:val="24"/>
          <w:szCs w:val="24"/>
        </w:rPr>
      </w:pPr>
      <w:r w:rsidRPr="00426EA9">
        <w:rPr>
          <w:rFonts w:asciiTheme="majorBidi" w:hAnsiTheme="majorBidi" w:cstheme="majorBidi"/>
          <w:sz w:val="24"/>
          <w:szCs w:val="24"/>
        </w:rPr>
        <w:t>Triangulasi teknik</w:t>
      </w:r>
    </w:p>
    <w:p w:rsidR="00DB6CDF" w:rsidRPr="00426EA9" w:rsidRDefault="00DB6CDF" w:rsidP="00DB6CDF">
      <w:pPr>
        <w:ind w:left="720" w:firstLine="720"/>
        <w:jc w:val="both"/>
        <w:rPr>
          <w:rFonts w:asciiTheme="majorBidi" w:hAnsiTheme="majorBidi" w:cstheme="majorBidi"/>
          <w:sz w:val="24"/>
          <w:szCs w:val="24"/>
        </w:rPr>
      </w:pPr>
      <w:r w:rsidRPr="00426EA9">
        <w:rPr>
          <w:rFonts w:asciiTheme="majorBidi" w:hAnsiTheme="majorBidi" w:cstheme="majorBidi"/>
          <w:sz w:val="24"/>
          <w:szCs w:val="24"/>
        </w:rPr>
        <w:t xml:space="preserve">Menanyakan informasi dengan teknik yang berbeda seperti wawancara dan diskusi dengan informan. Hasil wawancara atau diskusi dipastikan dahulu dengan diagram maupunn dokumentasi agar data yang diperoleh lebih akurat dan sama sehingga tidak ada kesalahan. </w:t>
      </w:r>
    </w:p>
    <w:p w:rsidR="00DB6CDF" w:rsidRPr="00426EA9" w:rsidRDefault="00DB6CDF" w:rsidP="00DB6CDF">
      <w:pPr>
        <w:pStyle w:val="ListParagraph"/>
        <w:numPr>
          <w:ilvl w:val="0"/>
          <w:numId w:val="30"/>
        </w:numPr>
        <w:spacing w:after="0" w:line="240" w:lineRule="auto"/>
        <w:jc w:val="both"/>
        <w:rPr>
          <w:rFonts w:asciiTheme="majorBidi" w:hAnsiTheme="majorBidi" w:cstheme="majorBidi"/>
          <w:sz w:val="24"/>
          <w:szCs w:val="24"/>
        </w:rPr>
      </w:pPr>
      <w:r w:rsidRPr="00426EA9">
        <w:rPr>
          <w:rFonts w:asciiTheme="majorBidi" w:hAnsiTheme="majorBidi" w:cstheme="majorBidi"/>
          <w:sz w:val="24"/>
          <w:szCs w:val="24"/>
        </w:rPr>
        <w:lastRenderedPageBreak/>
        <w:t>Triangulasi Sumber</w:t>
      </w:r>
    </w:p>
    <w:p w:rsidR="00DB6CDF" w:rsidRPr="00426EA9" w:rsidRDefault="00DB6CDF" w:rsidP="00DB6CDF">
      <w:pPr>
        <w:ind w:left="720" w:firstLine="720"/>
        <w:jc w:val="both"/>
        <w:rPr>
          <w:rFonts w:asciiTheme="majorBidi" w:hAnsiTheme="majorBidi" w:cstheme="majorBidi"/>
          <w:sz w:val="24"/>
          <w:szCs w:val="24"/>
        </w:rPr>
      </w:pPr>
      <w:r w:rsidRPr="00426EA9">
        <w:rPr>
          <w:rFonts w:asciiTheme="majorBidi" w:hAnsiTheme="majorBidi" w:cstheme="majorBidi"/>
          <w:sz w:val="24"/>
          <w:szCs w:val="24"/>
        </w:rPr>
        <w:t xml:space="preserve">Teknik ini merupakan salah satu teknik validasi dengan media wawancara secara mendalam pada beberapa narasumber maupun informan yang berbeda-beda untuk menemukan ketepatan dan kebenaran data secara akurat. </w:t>
      </w:r>
    </w:p>
    <w:p w:rsidR="00DB6CDF" w:rsidRPr="00FE7FEA" w:rsidRDefault="00DB6CDF" w:rsidP="00DB6CDF">
      <w:pPr>
        <w:pStyle w:val="terjemahan"/>
        <w:numPr>
          <w:ilvl w:val="0"/>
          <w:numId w:val="24"/>
        </w:numPr>
        <w:shd w:val="clear" w:color="auto" w:fill="FFFFFF"/>
        <w:spacing w:before="30" w:beforeAutospacing="0" w:after="40" w:afterAutospacing="0"/>
        <w:ind w:left="284" w:right="1134"/>
        <w:outlineLvl w:val="1"/>
        <w:rPr>
          <w:rFonts w:asciiTheme="majorBidi" w:hAnsiTheme="majorBidi" w:cstheme="majorBidi"/>
          <w:b/>
          <w:bCs/>
          <w:color w:val="000000"/>
        </w:rPr>
      </w:pPr>
      <w:bookmarkStart w:id="177" w:name="_Toc106119660"/>
      <w:bookmarkStart w:id="178" w:name="_Toc106211604"/>
      <w:bookmarkStart w:id="179" w:name="_Toc106379217"/>
      <w:bookmarkStart w:id="180" w:name="_Toc109147130"/>
      <w:r>
        <w:rPr>
          <w:rFonts w:asciiTheme="majorBidi" w:hAnsiTheme="majorBidi" w:cstheme="majorBidi"/>
          <w:b/>
          <w:bCs/>
          <w:color w:val="000000"/>
        </w:rPr>
        <w:t>Jadwal Pendampingan</w:t>
      </w:r>
      <w:bookmarkEnd w:id="177"/>
      <w:bookmarkEnd w:id="178"/>
      <w:bookmarkEnd w:id="179"/>
      <w:bookmarkEnd w:id="180"/>
    </w:p>
    <w:p w:rsidR="00DB6CDF" w:rsidRPr="00FE7FEA" w:rsidRDefault="00DB6CDF" w:rsidP="00DB6CDF">
      <w:pPr>
        <w:pStyle w:val="Caption"/>
        <w:jc w:val="center"/>
        <w:rPr>
          <w:rFonts w:asciiTheme="majorBidi" w:hAnsiTheme="majorBidi"/>
          <w:i w:val="0"/>
          <w:iCs w:val="0"/>
          <w:color w:val="auto"/>
          <w:sz w:val="24"/>
          <w:szCs w:val="24"/>
        </w:rPr>
      </w:pPr>
      <w:bookmarkStart w:id="181" w:name="_Toc107251887"/>
      <w:bookmarkStart w:id="182" w:name="_Toc107644278"/>
      <w:bookmarkStart w:id="183" w:name="_Toc107644682"/>
      <w:bookmarkStart w:id="184" w:name="_Toc107644790"/>
      <w:bookmarkStart w:id="185" w:name="_Toc108779301"/>
      <w:bookmarkStart w:id="186" w:name="_Toc109072347"/>
      <w:bookmarkStart w:id="187" w:name="_Toc109148737"/>
      <w:r w:rsidRPr="00FE7FEA">
        <w:rPr>
          <w:i w:val="0"/>
          <w:iCs w:val="0"/>
          <w:color w:val="auto"/>
          <w:sz w:val="24"/>
          <w:szCs w:val="24"/>
          <w:lang w:val="id-ID"/>
        </w:rPr>
        <w:t>Tabel 3.</w:t>
      </w:r>
      <w:r w:rsidRPr="00FE7FEA">
        <w:rPr>
          <w:i w:val="0"/>
          <w:iCs w:val="0"/>
          <w:color w:val="auto"/>
          <w:sz w:val="24"/>
          <w:szCs w:val="24"/>
        </w:rPr>
        <w:fldChar w:fldCharType="begin"/>
      </w:r>
      <w:r w:rsidRPr="00FE7FEA">
        <w:rPr>
          <w:i w:val="0"/>
          <w:iCs w:val="0"/>
          <w:color w:val="auto"/>
          <w:sz w:val="24"/>
          <w:szCs w:val="24"/>
        </w:rPr>
        <w:instrText xml:space="preserve"> SEQ Table \* ARABIC </w:instrText>
      </w:r>
      <w:r w:rsidRPr="00FE7FEA">
        <w:rPr>
          <w:i w:val="0"/>
          <w:iCs w:val="0"/>
          <w:color w:val="auto"/>
          <w:sz w:val="24"/>
          <w:szCs w:val="24"/>
        </w:rPr>
        <w:fldChar w:fldCharType="separate"/>
      </w:r>
      <w:r w:rsidR="007C57DB">
        <w:rPr>
          <w:i w:val="0"/>
          <w:iCs w:val="0"/>
          <w:noProof/>
          <w:color w:val="auto"/>
          <w:sz w:val="24"/>
          <w:szCs w:val="24"/>
        </w:rPr>
        <w:t>4</w:t>
      </w:r>
      <w:r w:rsidRPr="00FE7FEA">
        <w:rPr>
          <w:i w:val="0"/>
          <w:iCs w:val="0"/>
          <w:color w:val="auto"/>
          <w:sz w:val="24"/>
          <w:szCs w:val="24"/>
        </w:rPr>
        <w:fldChar w:fldCharType="end"/>
      </w:r>
      <w:r w:rsidRPr="00FE7FEA">
        <w:rPr>
          <w:i w:val="0"/>
          <w:iCs w:val="0"/>
          <w:color w:val="auto"/>
          <w:sz w:val="24"/>
          <w:szCs w:val="24"/>
          <w:lang w:val="id-ID"/>
        </w:rPr>
        <w:t xml:space="preserve"> Jadwal Dampingan</w:t>
      </w:r>
      <w:bookmarkEnd w:id="181"/>
      <w:bookmarkEnd w:id="182"/>
      <w:bookmarkEnd w:id="183"/>
      <w:bookmarkEnd w:id="184"/>
      <w:bookmarkEnd w:id="185"/>
      <w:bookmarkEnd w:id="186"/>
      <w:bookmarkEnd w:id="187"/>
    </w:p>
    <w:tbl>
      <w:tblPr>
        <w:tblStyle w:val="TableGrid"/>
        <w:tblW w:w="7088" w:type="dxa"/>
        <w:tblInd w:w="-147" w:type="dxa"/>
        <w:tblLayout w:type="fixed"/>
        <w:tblLook w:val="04A0" w:firstRow="1" w:lastRow="0" w:firstColumn="1" w:lastColumn="0" w:noHBand="0" w:noVBand="1"/>
      </w:tblPr>
      <w:tblGrid>
        <w:gridCol w:w="570"/>
        <w:gridCol w:w="2120"/>
        <w:gridCol w:w="713"/>
        <w:gridCol w:w="283"/>
        <w:gridCol w:w="284"/>
        <w:gridCol w:w="283"/>
        <w:gridCol w:w="284"/>
        <w:gridCol w:w="283"/>
        <w:gridCol w:w="284"/>
        <w:gridCol w:w="283"/>
        <w:gridCol w:w="236"/>
        <w:gridCol w:w="95"/>
        <w:gridCol w:w="236"/>
        <w:gridCol w:w="48"/>
        <w:gridCol w:w="236"/>
        <w:gridCol w:w="47"/>
        <w:gridCol w:w="236"/>
        <w:gridCol w:w="236"/>
        <w:gridCol w:w="331"/>
      </w:tblGrid>
      <w:tr w:rsidR="00DB6CDF" w:rsidTr="00DB6CDF">
        <w:tc>
          <w:tcPr>
            <w:tcW w:w="570" w:type="dxa"/>
            <w:vMerge w:val="restart"/>
            <w:vAlign w:val="center"/>
          </w:tcPr>
          <w:p w:rsidR="00DB6CDF" w:rsidRDefault="00DB6CDF" w:rsidP="00DB6CDF">
            <w:pPr>
              <w:pStyle w:val="ListParagraph"/>
              <w:spacing w:line="240" w:lineRule="auto"/>
              <w:ind w:left="0"/>
              <w:jc w:val="center"/>
              <w:rPr>
                <w:rFonts w:asciiTheme="majorBidi" w:hAnsiTheme="majorBidi" w:cstheme="majorBidi"/>
                <w:b/>
                <w:bCs/>
                <w:sz w:val="24"/>
                <w:szCs w:val="24"/>
              </w:rPr>
            </w:pPr>
            <w:r>
              <w:rPr>
                <w:rFonts w:asciiTheme="majorBidi" w:hAnsiTheme="majorBidi" w:cstheme="majorBidi"/>
                <w:b/>
                <w:bCs/>
                <w:sz w:val="24"/>
                <w:szCs w:val="24"/>
              </w:rPr>
              <w:t>No.</w:t>
            </w:r>
          </w:p>
        </w:tc>
        <w:tc>
          <w:tcPr>
            <w:tcW w:w="2120" w:type="dxa"/>
            <w:vMerge w:val="restart"/>
            <w:vAlign w:val="center"/>
          </w:tcPr>
          <w:p w:rsidR="00DB6CDF" w:rsidRDefault="00DB6CDF" w:rsidP="00DB6CDF">
            <w:pPr>
              <w:pStyle w:val="ListParagraph"/>
              <w:spacing w:line="240" w:lineRule="auto"/>
              <w:ind w:left="0"/>
              <w:jc w:val="center"/>
              <w:rPr>
                <w:rFonts w:asciiTheme="majorBidi" w:hAnsiTheme="majorBidi" w:cstheme="majorBidi"/>
                <w:b/>
                <w:bCs/>
                <w:sz w:val="24"/>
                <w:szCs w:val="24"/>
              </w:rPr>
            </w:pPr>
            <w:r>
              <w:rPr>
                <w:rFonts w:asciiTheme="majorBidi" w:hAnsiTheme="majorBidi" w:cstheme="majorBidi"/>
                <w:b/>
                <w:bCs/>
                <w:sz w:val="24"/>
                <w:szCs w:val="24"/>
              </w:rPr>
              <w:t>Kegiatan</w:t>
            </w:r>
          </w:p>
        </w:tc>
        <w:tc>
          <w:tcPr>
            <w:tcW w:w="3831" w:type="dxa"/>
            <w:gridSpan w:val="15"/>
            <w:tcBorders>
              <w:right w:val="nil"/>
            </w:tcBorders>
            <w:vAlign w:val="center"/>
          </w:tcPr>
          <w:p w:rsidR="00DB6CDF" w:rsidRDefault="00DB6CDF" w:rsidP="00DB6CDF">
            <w:pPr>
              <w:pStyle w:val="ListParagraph"/>
              <w:spacing w:line="240" w:lineRule="auto"/>
              <w:ind w:left="0"/>
              <w:jc w:val="center"/>
              <w:rPr>
                <w:rFonts w:asciiTheme="majorBidi" w:hAnsiTheme="majorBidi" w:cstheme="majorBidi"/>
                <w:b/>
                <w:bCs/>
                <w:sz w:val="24"/>
                <w:szCs w:val="24"/>
              </w:rPr>
            </w:pPr>
            <w:r>
              <w:rPr>
                <w:rFonts w:asciiTheme="majorBidi" w:hAnsiTheme="majorBidi" w:cstheme="majorBidi"/>
                <w:b/>
                <w:bCs/>
                <w:sz w:val="24"/>
                <w:szCs w:val="24"/>
              </w:rPr>
              <w:t>Pelaksanaan Pendampingan (mingguan)</w:t>
            </w:r>
          </w:p>
        </w:tc>
        <w:tc>
          <w:tcPr>
            <w:tcW w:w="567" w:type="dxa"/>
            <w:gridSpan w:val="2"/>
            <w:tcBorders>
              <w:left w:val="nil"/>
            </w:tcBorders>
          </w:tcPr>
          <w:p w:rsidR="00DB6CDF" w:rsidRDefault="00DB6CDF" w:rsidP="00DB6CDF">
            <w:pPr>
              <w:pStyle w:val="ListParagraph"/>
              <w:spacing w:line="240" w:lineRule="auto"/>
              <w:ind w:left="0"/>
              <w:jc w:val="center"/>
              <w:rPr>
                <w:rFonts w:asciiTheme="majorBidi" w:hAnsiTheme="majorBidi" w:cstheme="majorBidi"/>
                <w:b/>
                <w:bCs/>
                <w:sz w:val="24"/>
                <w:szCs w:val="24"/>
              </w:rPr>
            </w:pPr>
          </w:p>
        </w:tc>
      </w:tr>
      <w:tr w:rsidR="00DB6CDF" w:rsidTr="00DB6CDF">
        <w:tc>
          <w:tcPr>
            <w:tcW w:w="570" w:type="dxa"/>
            <w:vMerge/>
            <w:vAlign w:val="center"/>
          </w:tcPr>
          <w:p w:rsidR="00DB6CDF" w:rsidRDefault="00DB6CDF" w:rsidP="00DB6CDF">
            <w:pPr>
              <w:pStyle w:val="ListParagraph"/>
              <w:spacing w:line="240" w:lineRule="auto"/>
              <w:ind w:left="0"/>
              <w:jc w:val="center"/>
              <w:rPr>
                <w:rFonts w:asciiTheme="majorBidi" w:hAnsiTheme="majorBidi" w:cstheme="majorBidi"/>
                <w:b/>
                <w:bCs/>
                <w:sz w:val="24"/>
                <w:szCs w:val="24"/>
              </w:rPr>
            </w:pPr>
          </w:p>
        </w:tc>
        <w:tc>
          <w:tcPr>
            <w:tcW w:w="2120" w:type="dxa"/>
            <w:vMerge/>
            <w:vAlign w:val="center"/>
          </w:tcPr>
          <w:p w:rsidR="00DB6CDF" w:rsidRDefault="00DB6CDF" w:rsidP="00DB6CDF">
            <w:pPr>
              <w:pStyle w:val="ListParagraph"/>
              <w:spacing w:line="240" w:lineRule="auto"/>
              <w:ind w:left="0"/>
              <w:jc w:val="center"/>
              <w:rPr>
                <w:rFonts w:asciiTheme="majorBidi" w:hAnsiTheme="majorBidi" w:cstheme="majorBidi"/>
                <w:b/>
                <w:bCs/>
                <w:sz w:val="24"/>
                <w:szCs w:val="24"/>
              </w:rPr>
            </w:pPr>
          </w:p>
        </w:tc>
        <w:tc>
          <w:tcPr>
            <w:tcW w:w="713" w:type="dxa"/>
            <w:vAlign w:val="center"/>
          </w:tcPr>
          <w:p w:rsidR="00DB6CDF" w:rsidRPr="00E029C9" w:rsidRDefault="00DB6CDF" w:rsidP="00DB6CDF">
            <w:pPr>
              <w:pStyle w:val="ListParagraph"/>
              <w:spacing w:line="240" w:lineRule="auto"/>
              <w:ind w:left="0"/>
              <w:rPr>
                <w:rFonts w:asciiTheme="majorBidi" w:hAnsiTheme="majorBidi" w:cstheme="majorBidi"/>
                <w:b/>
                <w:bCs/>
                <w:sz w:val="14"/>
                <w:szCs w:val="14"/>
              </w:rPr>
            </w:pPr>
            <w:r>
              <w:rPr>
                <w:rFonts w:asciiTheme="majorBidi" w:hAnsiTheme="majorBidi" w:cstheme="majorBidi"/>
                <w:b/>
                <w:bCs/>
                <w:sz w:val="14"/>
                <w:szCs w:val="14"/>
              </w:rPr>
              <w:t>Agustus</w:t>
            </w:r>
          </w:p>
        </w:tc>
        <w:tc>
          <w:tcPr>
            <w:tcW w:w="1134" w:type="dxa"/>
            <w:gridSpan w:val="4"/>
            <w:vAlign w:val="center"/>
          </w:tcPr>
          <w:p w:rsidR="00DB6CDF" w:rsidRPr="00E029C9" w:rsidRDefault="00DB6CDF" w:rsidP="00DB6CDF">
            <w:pPr>
              <w:pStyle w:val="ListParagraph"/>
              <w:spacing w:line="240" w:lineRule="auto"/>
              <w:ind w:left="0"/>
              <w:rPr>
                <w:rFonts w:asciiTheme="majorBidi" w:hAnsiTheme="majorBidi" w:cstheme="majorBidi"/>
                <w:b/>
                <w:bCs/>
                <w:sz w:val="14"/>
                <w:szCs w:val="14"/>
              </w:rPr>
            </w:pPr>
            <w:r w:rsidRPr="00E029C9">
              <w:rPr>
                <w:rFonts w:asciiTheme="majorBidi" w:hAnsiTheme="majorBidi" w:cstheme="majorBidi"/>
                <w:b/>
                <w:bCs/>
                <w:sz w:val="14"/>
                <w:szCs w:val="14"/>
              </w:rPr>
              <w:t>Januari</w:t>
            </w:r>
          </w:p>
        </w:tc>
        <w:tc>
          <w:tcPr>
            <w:tcW w:w="850" w:type="dxa"/>
            <w:gridSpan w:val="3"/>
            <w:vAlign w:val="center"/>
          </w:tcPr>
          <w:p w:rsidR="00DB6CDF" w:rsidRPr="00E029C9" w:rsidRDefault="00DB6CDF" w:rsidP="00DB6CDF">
            <w:pPr>
              <w:pStyle w:val="ListParagraph"/>
              <w:spacing w:line="240" w:lineRule="auto"/>
              <w:ind w:left="0"/>
              <w:rPr>
                <w:rFonts w:asciiTheme="majorBidi" w:hAnsiTheme="majorBidi" w:cstheme="majorBidi"/>
                <w:b/>
                <w:bCs/>
                <w:sz w:val="14"/>
                <w:szCs w:val="14"/>
              </w:rPr>
            </w:pPr>
            <w:r w:rsidRPr="00E029C9">
              <w:rPr>
                <w:rFonts w:asciiTheme="majorBidi" w:hAnsiTheme="majorBidi" w:cstheme="majorBidi"/>
                <w:b/>
                <w:bCs/>
                <w:sz w:val="14"/>
                <w:szCs w:val="14"/>
              </w:rPr>
              <w:t>Februari</w:t>
            </w:r>
          </w:p>
        </w:tc>
        <w:tc>
          <w:tcPr>
            <w:tcW w:w="1134" w:type="dxa"/>
            <w:gridSpan w:val="7"/>
            <w:vAlign w:val="center"/>
          </w:tcPr>
          <w:p w:rsidR="00DB6CDF" w:rsidRPr="00E029C9" w:rsidRDefault="00DB6CDF" w:rsidP="00DB6CDF">
            <w:pPr>
              <w:pStyle w:val="ListParagraph"/>
              <w:spacing w:line="240" w:lineRule="auto"/>
              <w:ind w:left="0"/>
              <w:jc w:val="center"/>
              <w:rPr>
                <w:rFonts w:asciiTheme="majorBidi" w:hAnsiTheme="majorBidi" w:cstheme="majorBidi"/>
                <w:b/>
                <w:bCs/>
                <w:sz w:val="14"/>
                <w:szCs w:val="14"/>
              </w:rPr>
            </w:pPr>
          </w:p>
          <w:p w:rsidR="00DB6CDF" w:rsidRPr="00E029C9" w:rsidRDefault="00DB6CDF" w:rsidP="00DB6CDF">
            <w:pPr>
              <w:pStyle w:val="ListParagraph"/>
              <w:spacing w:line="240" w:lineRule="auto"/>
              <w:ind w:left="0"/>
              <w:jc w:val="center"/>
              <w:rPr>
                <w:rFonts w:asciiTheme="majorBidi" w:hAnsiTheme="majorBidi" w:cstheme="majorBidi"/>
                <w:b/>
                <w:bCs/>
                <w:sz w:val="14"/>
                <w:szCs w:val="14"/>
              </w:rPr>
            </w:pPr>
            <w:r w:rsidRPr="00E029C9">
              <w:rPr>
                <w:rFonts w:asciiTheme="majorBidi" w:hAnsiTheme="majorBidi" w:cstheme="majorBidi"/>
                <w:b/>
                <w:bCs/>
                <w:sz w:val="14"/>
                <w:szCs w:val="14"/>
              </w:rPr>
              <w:t>Maret</w:t>
            </w:r>
          </w:p>
        </w:tc>
        <w:tc>
          <w:tcPr>
            <w:tcW w:w="567" w:type="dxa"/>
            <w:gridSpan w:val="2"/>
          </w:tcPr>
          <w:p w:rsidR="00DB6CDF" w:rsidRPr="00E029C9" w:rsidRDefault="00DB6CDF" w:rsidP="00DB6CDF">
            <w:pPr>
              <w:pStyle w:val="ListParagraph"/>
              <w:spacing w:line="240" w:lineRule="auto"/>
              <w:ind w:left="0"/>
              <w:jc w:val="center"/>
              <w:rPr>
                <w:rFonts w:asciiTheme="majorBidi" w:hAnsiTheme="majorBidi" w:cstheme="majorBidi"/>
                <w:b/>
                <w:bCs/>
                <w:sz w:val="14"/>
                <w:szCs w:val="14"/>
              </w:rPr>
            </w:pPr>
            <w:r>
              <w:rPr>
                <w:rFonts w:asciiTheme="majorBidi" w:hAnsiTheme="majorBidi" w:cstheme="majorBidi"/>
                <w:b/>
                <w:bCs/>
                <w:sz w:val="14"/>
                <w:szCs w:val="14"/>
              </w:rPr>
              <w:t>Mei</w:t>
            </w:r>
          </w:p>
        </w:tc>
      </w:tr>
      <w:tr w:rsidR="00DB6CDF" w:rsidTr="00DB6CDF">
        <w:tc>
          <w:tcPr>
            <w:tcW w:w="570" w:type="dxa"/>
            <w:vMerge/>
            <w:vAlign w:val="center"/>
          </w:tcPr>
          <w:p w:rsidR="00DB6CDF" w:rsidRDefault="00DB6CDF" w:rsidP="00DB6CDF">
            <w:pPr>
              <w:pStyle w:val="ListParagraph"/>
              <w:spacing w:line="240" w:lineRule="auto"/>
              <w:ind w:left="0"/>
              <w:rPr>
                <w:rFonts w:asciiTheme="majorBidi" w:hAnsiTheme="majorBidi" w:cstheme="majorBidi"/>
                <w:b/>
                <w:bCs/>
                <w:sz w:val="24"/>
                <w:szCs w:val="24"/>
              </w:rPr>
            </w:pPr>
          </w:p>
        </w:tc>
        <w:tc>
          <w:tcPr>
            <w:tcW w:w="2120" w:type="dxa"/>
            <w:vMerge/>
            <w:vAlign w:val="center"/>
          </w:tcPr>
          <w:p w:rsidR="00DB6CDF" w:rsidRDefault="00DB6CDF" w:rsidP="00DB6CDF">
            <w:pPr>
              <w:pStyle w:val="ListParagraph"/>
              <w:spacing w:line="240" w:lineRule="auto"/>
              <w:ind w:left="0"/>
              <w:jc w:val="center"/>
              <w:rPr>
                <w:rFonts w:asciiTheme="majorBidi" w:hAnsiTheme="majorBidi" w:cstheme="majorBidi"/>
                <w:b/>
                <w:bCs/>
                <w:sz w:val="24"/>
                <w:szCs w:val="24"/>
              </w:rPr>
            </w:pPr>
          </w:p>
        </w:tc>
        <w:tc>
          <w:tcPr>
            <w:tcW w:w="713" w:type="dxa"/>
            <w:vAlign w:val="center"/>
          </w:tcPr>
          <w:p w:rsidR="00DB6CDF" w:rsidRPr="00E029C9" w:rsidRDefault="00DB6CDF" w:rsidP="00DB6CDF">
            <w:pPr>
              <w:pStyle w:val="ListParagraph"/>
              <w:spacing w:line="240" w:lineRule="auto"/>
              <w:ind w:left="0"/>
              <w:jc w:val="center"/>
              <w:rPr>
                <w:rFonts w:asciiTheme="majorBidi" w:hAnsiTheme="majorBidi" w:cstheme="majorBidi"/>
                <w:b/>
                <w:bCs/>
                <w:sz w:val="16"/>
                <w:szCs w:val="16"/>
              </w:rPr>
            </w:pPr>
            <w:r w:rsidRPr="00E029C9">
              <w:rPr>
                <w:rFonts w:asciiTheme="majorBidi" w:hAnsiTheme="majorBidi" w:cstheme="majorBidi"/>
                <w:b/>
                <w:bCs/>
                <w:sz w:val="16"/>
                <w:szCs w:val="16"/>
              </w:rPr>
              <w:t>5</w:t>
            </w:r>
          </w:p>
        </w:tc>
        <w:tc>
          <w:tcPr>
            <w:tcW w:w="283" w:type="dxa"/>
            <w:vAlign w:val="center"/>
          </w:tcPr>
          <w:p w:rsidR="00DB6CDF" w:rsidRPr="00E029C9" w:rsidRDefault="00DB6CDF" w:rsidP="00DB6CDF">
            <w:pPr>
              <w:pStyle w:val="ListParagraph"/>
              <w:spacing w:line="240" w:lineRule="auto"/>
              <w:ind w:left="0"/>
              <w:jc w:val="center"/>
              <w:rPr>
                <w:rFonts w:asciiTheme="majorBidi" w:hAnsiTheme="majorBidi" w:cstheme="majorBidi"/>
                <w:b/>
                <w:bCs/>
                <w:sz w:val="16"/>
                <w:szCs w:val="16"/>
              </w:rPr>
            </w:pPr>
            <w:r w:rsidRPr="00E029C9">
              <w:rPr>
                <w:rFonts w:asciiTheme="majorBidi" w:hAnsiTheme="majorBidi" w:cstheme="majorBidi"/>
                <w:b/>
                <w:bCs/>
                <w:sz w:val="16"/>
                <w:szCs w:val="16"/>
              </w:rPr>
              <w:t>1</w:t>
            </w:r>
          </w:p>
        </w:tc>
        <w:tc>
          <w:tcPr>
            <w:tcW w:w="284" w:type="dxa"/>
            <w:vAlign w:val="center"/>
          </w:tcPr>
          <w:p w:rsidR="00DB6CDF" w:rsidRPr="00E029C9" w:rsidRDefault="00DB6CDF" w:rsidP="00DB6CDF">
            <w:pPr>
              <w:pStyle w:val="ListParagraph"/>
              <w:spacing w:line="240" w:lineRule="auto"/>
              <w:ind w:left="0"/>
              <w:jc w:val="center"/>
              <w:rPr>
                <w:rFonts w:asciiTheme="majorBidi" w:hAnsiTheme="majorBidi" w:cstheme="majorBidi"/>
                <w:b/>
                <w:bCs/>
                <w:sz w:val="16"/>
                <w:szCs w:val="16"/>
              </w:rPr>
            </w:pPr>
            <w:r w:rsidRPr="00E029C9">
              <w:rPr>
                <w:rFonts w:asciiTheme="majorBidi" w:hAnsiTheme="majorBidi" w:cstheme="majorBidi"/>
                <w:b/>
                <w:bCs/>
                <w:sz w:val="16"/>
                <w:szCs w:val="16"/>
              </w:rPr>
              <w:t>2</w:t>
            </w:r>
          </w:p>
        </w:tc>
        <w:tc>
          <w:tcPr>
            <w:tcW w:w="283" w:type="dxa"/>
            <w:vAlign w:val="center"/>
          </w:tcPr>
          <w:p w:rsidR="00DB6CDF" w:rsidRPr="00E029C9" w:rsidRDefault="00DB6CDF" w:rsidP="00DB6CDF">
            <w:pPr>
              <w:pStyle w:val="ListParagraph"/>
              <w:spacing w:line="240" w:lineRule="auto"/>
              <w:ind w:left="0"/>
              <w:jc w:val="center"/>
              <w:rPr>
                <w:rFonts w:asciiTheme="majorBidi" w:hAnsiTheme="majorBidi" w:cstheme="majorBidi"/>
                <w:b/>
                <w:bCs/>
                <w:sz w:val="16"/>
                <w:szCs w:val="16"/>
              </w:rPr>
            </w:pPr>
            <w:r w:rsidRPr="00E029C9">
              <w:rPr>
                <w:rFonts w:asciiTheme="majorBidi" w:hAnsiTheme="majorBidi" w:cstheme="majorBidi"/>
                <w:b/>
                <w:bCs/>
                <w:sz w:val="16"/>
                <w:szCs w:val="16"/>
              </w:rPr>
              <w:t>3</w:t>
            </w:r>
          </w:p>
        </w:tc>
        <w:tc>
          <w:tcPr>
            <w:tcW w:w="284" w:type="dxa"/>
            <w:vAlign w:val="center"/>
          </w:tcPr>
          <w:p w:rsidR="00DB6CDF" w:rsidRPr="00E029C9" w:rsidRDefault="00DB6CDF" w:rsidP="00DB6CDF">
            <w:pPr>
              <w:pStyle w:val="ListParagraph"/>
              <w:spacing w:line="240" w:lineRule="auto"/>
              <w:ind w:left="0"/>
              <w:jc w:val="center"/>
              <w:rPr>
                <w:rFonts w:asciiTheme="majorBidi" w:hAnsiTheme="majorBidi" w:cstheme="majorBidi"/>
                <w:b/>
                <w:bCs/>
                <w:sz w:val="16"/>
                <w:szCs w:val="16"/>
              </w:rPr>
            </w:pPr>
            <w:r w:rsidRPr="00E029C9">
              <w:rPr>
                <w:rFonts w:asciiTheme="majorBidi" w:hAnsiTheme="majorBidi" w:cstheme="majorBidi"/>
                <w:b/>
                <w:bCs/>
                <w:sz w:val="16"/>
                <w:szCs w:val="16"/>
              </w:rPr>
              <w:t>4</w:t>
            </w:r>
          </w:p>
        </w:tc>
        <w:tc>
          <w:tcPr>
            <w:tcW w:w="283" w:type="dxa"/>
            <w:vAlign w:val="center"/>
          </w:tcPr>
          <w:p w:rsidR="00DB6CDF" w:rsidRPr="00E029C9" w:rsidRDefault="00DB6CDF" w:rsidP="00DB6CDF">
            <w:pPr>
              <w:pStyle w:val="ListParagraph"/>
              <w:spacing w:line="240" w:lineRule="auto"/>
              <w:ind w:left="0"/>
              <w:jc w:val="center"/>
              <w:rPr>
                <w:rFonts w:asciiTheme="majorBidi" w:hAnsiTheme="majorBidi" w:cstheme="majorBidi"/>
                <w:b/>
                <w:bCs/>
                <w:sz w:val="16"/>
                <w:szCs w:val="16"/>
              </w:rPr>
            </w:pPr>
            <w:r w:rsidRPr="00E029C9">
              <w:rPr>
                <w:rFonts w:asciiTheme="majorBidi" w:hAnsiTheme="majorBidi" w:cstheme="majorBidi"/>
                <w:b/>
                <w:bCs/>
                <w:sz w:val="16"/>
                <w:szCs w:val="16"/>
              </w:rPr>
              <w:t>1</w:t>
            </w:r>
          </w:p>
        </w:tc>
        <w:tc>
          <w:tcPr>
            <w:tcW w:w="284" w:type="dxa"/>
            <w:vAlign w:val="center"/>
          </w:tcPr>
          <w:p w:rsidR="00DB6CDF" w:rsidRPr="00E029C9" w:rsidRDefault="00DB6CDF" w:rsidP="00DB6CDF">
            <w:pPr>
              <w:pStyle w:val="ListParagraph"/>
              <w:spacing w:line="240" w:lineRule="auto"/>
              <w:ind w:left="0"/>
              <w:jc w:val="center"/>
              <w:rPr>
                <w:rFonts w:asciiTheme="majorBidi" w:hAnsiTheme="majorBidi" w:cstheme="majorBidi"/>
                <w:b/>
                <w:bCs/>
                <w:sz w:val="16"/>
                <w:szCs w:val="16"/>
              </w:rPr>
            </w:pPr>
            <w:r w:rsidRPr="00E029C9">
              <w:rPr>
                <w:rFonts w:asciiTheme="majorBidi" w:hAnsiTheme="majorBidi" w:cstheme="majorBidi"/>
                <w:b/>
                <w:bCs/>
                <w:sz w:val="16"/>
                <w:szCs w:val="16"/>
              </w:rPr>
              <w:t>2</w:t>
            </w:r>
          </w:p>
        </w:tc>
        <w:tc>
          <w:tcPr>
            <w:tcW w:w="283" w:type="dxa"/>
            <w:vAlign w:val="center"/>
          </w:tcPr>
          <w:p w:rsidR="00DB6CDF" w:rsidRPr="00E029C9" w:rsidRDefault="00DB6CDF" w:rsidP="00DB6CDF">
            <w:pPr>
              <w:pStyle w:val="ListParagraph"/>
              <w:spacing w:line="240" w:lineRule="auto"/>
              <w:ind w:left="0"/>
              <w:jc w:val="center"/>
              <w:rPr>
                <w:rFonts w:asciiTheme="majorBidi" w:hAnsiTheme="majorBidi" w:cstheme="majorBidi"/>
                <w:b/>
                <w:bCs/>
                <w:sz w:val="16"/>
                <w:szCs w:val="16"/>
              </w:rPr>
            </w:pPr>
            <w:r w:rsidRPr="00E029C9">
              <w:rPr>
                <w:rFonts w:asciiTheme="majorBidi" w:hAnsiTheme="majorBidi" w:cstheme="majorBidi"/>
                <w:b/>
                <w:bCs/>
                <w:sz w:val="16"/>
                <w:szCs w:val="16"/>
              </w:rPr>
              <w:t>3</w:t>
            </w:r>
          </w:p>
        </w:tc>
        <w:tc>
          <w:tcPr>
            <w:tcW w:w="331" w:type="dxa"/>
            <w:gridSpan w:val="2"/>
            <w:vAlign w:val="center"/>
          </w:tcPr>
          <w:p w:rsidR="00DB6CDF" w:rsidRPr="00E029C9" w:rsidRDefault="00DB6CDF" w:rsidP="00DB6CDF">
            <w:pPr>
              <w:pStyle w:val="ListParagraph"/>
              <w:spacing w:line="240" w:lineRule="auto"/>
              <w:ind w:left="0"/>
              <w:jc w:val="center"/>
              <w:rPr>
                <w:rFonts w:asciiTheme="majorBidi" w:hAnsiTheme="majorBidi" w:cstheme="majorBidi"/>
                <w:b/>
                <w:bCs/>
                <w:sz w:val="16"/>
                <w:szCs w:val="16"/>
              </w:rPr>
            </w:pPr>
            <w:r w:rsidRPr="00E029C9">
              <w:rPr>
                <w:rFonts w:asciiTheme="majorBidi" w:hAnsiTheme="majorBidi" w:cstheme="majorBidi"/>
                <w:b/>
                <w:bCs/>
                <w:sz w:val="16"/>
                <w:szCs w:val="16"/>
              </w:rPr>
              <w:t>1</w:t>
            </w:r>
          </w:p>
        </w:tc>
        <w:tc>
          <w:tcPr>
            <w:tcW w:w="284" w:type="dxa"/>
            <w:gridSpan w:val="2"/>
            <w:vAlign w:val="center"/>
          </w:tcPr>
          <w:p w:rsidR="00DB6CDF" w:rsidRPr="00E029C9" w:rsidRDefault="00DB6CDF" w:rsidP="00DB6CDF">
            <w:pPr>
              <w:pStyle w:val="ListParagraph"/>
              <w:spacing w:line="240" w:lineRule="auto"/>
              <w:ind w:left="0"/>
              <w:jc w:val="center"/>
              <w:rPr>
                <w:rFonts w:asciiTheme="majorBidi" w:hAnsiTheme="majorBidi" w:cstheme="majorBidi"/>
                <w:b/>
                <w:bCs/>
                <w:sz w:val="16"/>
                <w:szCs w:val="16"/>
              </w:rPr>
            </w:pPr>
            <w:r w:rsidRPr="00E029C9">
              <w:rPr>
                <w:rFonts w:asciiTheme="majorBidi" w:hAnsiTheme="majorBidi" w:cstheme="majorBidi"/>
                <w:b/>
                <w:bCs/>
                <w:sz w:val="16"/>
                <w:szCs w:val="16"/>
              </w:rPr>
              <w:t>2</w:t>
            </w:r>
          </w:p>
        </w:tc>
        <w:tc>
          <w:tcPr>
            <w:tcW w:w="236" w:type="dxa"/>
            <w:vAlign w:val="center"/>
          </w:tcPr>
          <w:p w:rsidR="00DB6CDF" w:rsidRPr="00E029C9" w:rsidRDefault="00DB6CDF" w:rsidP="00DB6CDF">
            <w:pPr>
              <w:pStyle w:val="ListParagraph"/>
              <w:spacing w:line="240" w:lineRule="auto"/>
              <w:ind w:left="0"/>
              <w:jc w:val="center"/>
              <w:rPr>
                <w:rFonts w:asciiTheme="majorBidi" w:hAnsiTheme="majorBidi" w:cstheme="majorBidi"/>
                <w:b/>
                <w:bCs/>
                <w:sz w:val="16"/>
                <w:szCs w:val="16"/>
              </w:rPr>
            </w:pPr>
            <w:r w:rsidRPr="00E029C9">
              <w:rPr>
                <w:rFonts w:asciiTheme="majorBidi" w:hAnsiTheme="majorBidi" w:cstheme="majorBidi"/>
                <w:b/>
                <w:bCs/>
                <w:sz w:val="16"/>
                <w:szCs w:val="16"/>
              </w:rPr>
              <w:t>3</w:t>
            </w:r>
          </w:p>
        </w:tc>
        <w:tc>
          <w:tcPr>
            <w:tcW w:w="283" w:type="dxa"/>
            <w:gridSpan w:val="2"/>
            <w:vAlign w:val="center"/>
          </w:tcPr>
          <w:p w:rsidR="00DB6CDF" w:rsidRPr="00E029C9" w:rsidRDefault="00DB6CDF" w:rsidP="00DB6CDF">
            <w:pPr>
              <w:pStyle w:val="ListParagraph"/>
              <w:spacing w:line="240" w:lineRule="auto"/>
              <w:ind w:left="0"/>
              <w:jc w:val="center"/>
              <w:rPr>
                <w:rFonts w:asciiTheme="majorBidi" w:hAnsiTheme="majorBidi" w:cstheme="majorBidi"/>
                <w:b/>
                <w:bCs/>
                <w:sz w:val="16"/>
                <w:szCs w:val="16"/>
              </w:rPr>
            </w:pPr>
            <w:r w:rsidRPr="00E029C9">
              <w:rPr>
                <w:rFonts w:asciiTheme="majorBidi" w:hAnsiTheme="majorBidi" w:cstheme="majorBidi"/>
                <w:b/>
                <w:bCs/>
                <w:sz w:val="16"/>
                <w:szCs w:val="16"/>
              </w:rPr>
              <w:t>4</w:t>
            </w:r>
          </w:p>
        </w:tc>
        <w:tc>
          <w:tcPr>
            <w:tcW w:w="567" w:type="dxa"/>
            <w:gridSpan w:val="2"/>
          </w:tcPr>
          <w:p w:rsidR="00DB6CDF" w:rsidRPr="00E029C9" w:rsidRDefault="00DB6CDF" w:rsidP="00DB6CDF">
            <w:pPr>
              <w:pStyle w:val="ListParagraph"/>
              <w:spacing w:line="240" w:lineRule="auto"/>
              <w:ind w:left="0"/>
              <w:jc w:val="center"/>
              <w:rPr>
                <w:rFonts w:asciiTheme="majorBidi" w:hAnsiTheme="majorBidi" w:cstheme="majorBidi"/>
                <w:b/>
                <w:bCs/>
                <w:sz w:val="16"/>
                <w:szCs w:val="16"/>
              </w:rPr>
            </w:pPr>
            <w:r>
              <w:rPr>
                <w:rFonts w:asciiTheme="majorBidi" w:hAnsiTheme="majorBidi" w:cstheme="majorBidi"/>
                <w:b/>
                <w:bCs/>
                <w:sz w:val="16"/>
                <w:szCs w:val="16"/>
              </w:rPr>
              <w:t>4</w:t>
            </w:r>
          </w:p>
        </w:tc>
      </w:tr>
      <w:tr w:rsidR="00DB6CDF" w:rsidTr="00DB6CDF">
        <w:tc>
          <w:tcPr>
            <w:tcW w:w="570" w:type="dxa"/>
          </w:tcPr>
          <w:p w:rsidR="00DB6CDF" w:rsidRPr="004A69BD" w:rsidRDefault="00DB6CDF" w:rsidP="00DB6CDF">
            <w:pPr>
              <w:jc w:val="both"/>
              <w:rPr>
                <w:rFonts w:asciiTheme="majorBidi" w:hAnsiTheme="majorBidi" w:cstheme="majorBidi"/>
                <w:sz w:val="24"/>
                <w:szCs w:val="24"/>
              </w:rPr>
            </w:pPr>
            <w:r w:rsidRPr="004A69BD">
              <w:rPr>
                <w:rFonts w:asciiTheme="majorBidi" w:hAnsiTheme="majorBidi" w:cstheme="majorBidi"/>
                <w:sz w:val="24"/>
                <w:szCs w:val="24"/>
              </w:rPr>
              <w:t>1.</w:t>
            </w:r>
          </w:p>
        </w:tc>
        <w:tc>
          <w:tcPr>
            <w:tcW w:w="2120" w:type="dxa"/>
          </w:tcPr>
          <w:p w:rsidR="00DB6CDF" w:rsidRPr="004A69BD" w:rsidRDefault="00DB6CDF" w:rsidP="00DB6CDF">
            <w:pPr>
              <w:pStyle w:val="ListParagraph"/>
              <w:spacing w:line="240" w:lineRule="auto"/>
              <w:ind w:left="0"/>
              <w:jc w:val="both"/>
              <w:rPr>
                <w:rFonts w:asciiTheme="majorBidi" w:hAnsiTheme="majorBidi" w:cstheme="majorBidi"/>
                <w:sz w:val="24"/>
                <w:szCs w:val="24"/>
              </w:rPr>
            </w:pPr>
            <w:r w:rsidRPr="004A69BD">
              <w:rPr>
                <w:rFonts w:asciiTheme="majorBidi" w:hAnsiTheme="majorBidi" w:cstheme="majorBidi"/>
                <w:sz w:val="24"/>
                <w:szCs w:val="24"/>
              </w:rPr>
              <w:t>Inkulturasi,</w:t>
            </w:r>
            <w:r w:rsidRPr="004A69BD">
              <w:rPr>
                <w:rFonts w:asciiTheme="majorBidi" w:hAnsiTheme="majorBidi" w:cstheme="majorBidi"/>
                <w:i/>
                <w:iCs/>
                <w:sz w:val="24"/>
                <w:szCs w:val="24"/>
              </w:rPr>
              <w:t>transect</w:t>
            </w:r>
            <w:r w:rsidRPr="004A69BD">
              <w:rPr>
                <w:rFonts w:asciiTheme="majorBidi" w:hAnsiTheme="majorBidi" w:cstheme="majorBidi"/>
                <w:sz w:val="24"/>
                <w:szCs w:val="24"/>
              </w:rPr>
              <w:t xml:space="preserve"> dan observasi</w:t>
            </w:r>
          </w:p>
        </w:tc>
        <w:tc>
          <w:tcPr>
            <w:tcW w:w="713" w:type="dxa"/>
            <w:shd w:val="clear" w:color="auto" w:fill="9CC2E5" w:themeFill="accent1" w:themeFillTint="99"/>
          </w:tcPr>
          <w:p w:rsidR="00DB6CDF" w:rsidRPr="00E0221F" w:rsidRDefault="00DB6CDF" w:rsidP="00DB6CDF">
            <w:pPr>
              <w:pStyle w:val="ListParagraph"/>
              <w:spacing w:line="240" w:lineRule="auto"/>
              <w:ind w:left="0"/>
              <w:jc w:val="both"/>
              <w:rPr>
                <w:rFonts w:asciiTheme="majorBidi" w:hAnsiTheme="majorBidi" w:cstheme="majorBidi"/>
                <w:b/>
                <w:bCs/>
                <w:color w:val="1F4E79" w:themeColor="accent1" w:themeShade="80"/>
                <w:sz w:val="24"/>
                <w:szCs w:val="24"/>
                <w:highlight w:val="yellow"/>
              </w:rPr>
            </w:pPr>
          </w:p>
        </w:tc>
        <w:tc>
          <w:tcPr>
            <w:tcW w:w="283" w:type="dxa"/>
            <w:shd w:val="clear" w:color="auto" w:fill="9CC2E5" w:themeFill="accent1" w:themeFillTint="99"/>
          </w:tcPr>
          <w:p w:rsidR="00DB6CDF" w:rsidRPr="00E0221F" w:rsidRDefault="00DB6CDF" w:rsidP="00DB6CDF">
            <w:pPr>
              <w:pStyle w:val="ListParagraph"/>
              <w:spacing w:line="240" w:lineRule="auto"/>
              <w:ind w:left="0"/>
              <w:jc w:val="both"/>
              <w:rPr>
                <w:rFonts w:asciiTheme="majorBidi" w:hAnsiTheme="majorBidi" w:cstheme="majorBidi"/>
                <w:b/>
                <w:bCs/>
                <w:color w:val="1F4E79" w:themeColor="accent1" w:themeShade="80"/>
                <w:sz w:val="24"/>
                <w:szCs w:val="24"/>
                <w:highlight w:val="yellow"/>
              </w:rPr>
            </w:pPr>
          </w:p>
        </w:tc>
        <w:tc>
          <w:tcPr>
            <w:tcW w:w="284" w:type="dxa"/>
          </w:tcPr>
          <w:p w:rsidR="00DB6CDF" w:rsidRDefault="00DB6CDF" w:rsidP="00DB6CDF">
            <w:pPr>
              <w:pStyle w:val="ListParagraph"/>
              <w:spacing w:line="240" w:lineRule="auto"/>
              <w:ind w:left="0"/>
              <w:jc w:val="both"/>
              <w:rPr>
                <w:rFonts w:asciiTheme="majorBidi" w:hAnsiTheme="majorBidi" w:cstheme="majorBidi"/>
                <w:b/>
                <w:bCs/>
                <w:sz w:val="24"/>
                <w:szCs w:val="24"/>
              </w:rPr>
            </w:pPr>
          </w:p>
        </w:tc>
        <w:tc>
          <w:tcPr>
            <w:tcW w:w="283" w:type="dxa"/>
          </w:tcPr>
          <w:p w:rsidR="00DB6CDF" w:rsidRDefault="00DB6CDF" w:rsidP="00DB6CDF">
            <w:pPr>
              <w:pStyle w:val="ListParagraph"/>
              <w:spacing w:line="240" w:lineRule="auto"/>
              <w:ind w:left="0"/>
              <w:jc w:val="both"/>
              <w:rPr>
                <w:rFonts w:asciiTheme="majorBidi" w:hAnsiTheme="majorBidi" w:cstheme="majorBidi"/>
                <w:b/>
                <w:bCs/>
                <w:sz w:val="24"/>
                <w:szCs w:val="24"/>
              </w:rPr>
            </w:pPr>
          </w:p>
        </w:tc>
        <w:tc>
          <w:tcPr>
            <w:tcW w:w="284" w:type="dxa"/>
          </w:tcPr>
          <w:p w:rsidR="00DB6CDF" w:rsidRDefault="00DB6CDF" w:rsidP="00DB6CDF">
            <w:pPr>
              <w:pStyle w:val="ListParagraph"/>
              <w:spacing w:line="240" w:lineRule="auto"/>
              <w:ind w:left="-298"/>
              <w:jc w:val="both"/>
              <w:rPr>
                <w:rFonts w:asciiTheme="majorBidi" w:hAnsiTheme="majorBidi" w:cstheme="majorBidi"/>
                <w:b/>
                <w:bCs/>
                <w:sz w:val="24"/>
                <w:szCs w:val="24"/>
              </w:rPr>
            </w:pPr>
          </w:p>
        </w:tc>
        <w:tc>
          <w:tcPr>
            <w:tcW w:w="283" w:type="dxa"/>
          </w:tcPr>
          <w:p w:rsidR="00DB6CDF" w:rsidRDefault="00DB6CDF" w:rsidP="00DB6CDF">
            <w:pPr>
              <w:pStyle w:val="ListParagraph"/>
              <w:spacing w:line="240" w:lineRule="auto"/>
              <w:ind w:left="0"/>
              <w:jc w:val="both"/>
              <w:rPr>
                <w:rFonts w:asciiTheme="majorBidi" w:hAnsiTheme="majorBidi" w:cstheme="majorBidi"/>
                <w:b/>
                <w:bCs/>
                <w:sz w:val="24"/>
                <w:szCs w:val="24"/>
              </w:rPr>
            </w:pPr>
          </w:p>
        </w:tc>
        <w:tc>
          <w:tcPr>
            <w:tcW w:w="284" w:type="dxa"/>
          </w:tcPr>
          <w:p w:rsidR="00DB6CDF" w:rsidRDefault="00DB6CDF" w:rsidP="00DB6CDF">
            <w:pPr>
              <w:pStyle w:val="ListParagraph"/>
              <w:spacing w:line="240" w:lineRule="auto"/>
              <w:ind w:left="0"/>
              <w:jc w:val="both"/>
              <w:rPr>
                <w:rFonts w:asciiTheme="majorBidi" w:hAnsiTheme="majorBidi" w:cstheme="majorBidi"/>
                <w:b/>
                <w:bCs/>
                <w:sz w:val="24"/>
                <w:szCs w:val="24"/>
              </w:rPr>
            </w:pPr>
          </w:p>
        </w:tc>
        <w:tc>
          <w:tcPr>
            <w:tcW w:w="283" w:type="dxa"/>
          </w:tcPr>
          <w:p w:rsidR="00DB6CDF" w:rsidRDefault="00DB6CDF" w:rsidP="00DB6CDF">
            <w:pPr>
              <w:pStyle w:val="ListParagraph"/>
              <w:spacing w:line="240" w:lineRule="auto"/>
              <w:ind w:left="0"/>
              <w:jc w:val="both"/>
              <w:rPr>
                <w:rFonts w:asciiTheme="majorBidi" w:hAnsiTheme="majorBidi" w:cstheme="majorBidi"/>
                <w:b/>
                <w:bCs/>
                <w:sz w:val="24"/>
                <w:szCs w:val="24"/>
              </w:rPr>
            </w:pPr>
          </w:p>
        </w:tc>
        <w:tc>
          <w:tcPr>
            <w:tcW w:w="331" w:type="dxa"/>
            <w:gridSpan w:val="2"/>
          </w:tcPr>
          <w:p w:rsidR="00DB6CDF" w:rsidRDefault="00DB6CDF" w:rsidP="00DB6CDF">
            <w:pPr>
              <w:pStyle w:val="ListParagraph"/>
              <w:spacing w:line="240" w:lineRule="auto"/>
              <w:ind w:left="0"/>
              <w:jc w:val="both"/>
              <w:rPr>
                <w:rFonts w:asciiTheme="majorBidi" w:hAnsiTheme="majorBidi" w:cstheme="majorBidi"/>
                <w:b/>
                <w:bCs/>
                <w:sz w:val="24"/>
                <w:szCs w:val="24"/>
              </w:rPr>
            </w:pPr>
          </w:p>
        </w:tc>
        <w:tc>
          <w:tcPr>
            <w:tcW w:w="284" w:type="dxa"/>
            <w:gridSpan w:val="2"/>
          </w:tcPr>
          <w:p w:rsidR="00DB6CDF" w:rsidRDefault="00DB6CDF" w:rsidP="00DB6CDF">
            <w:pPr>
              <w:pStyle w:val="ListParagraph"/>
              <w:spacing w:line="240" w:lineRule="auto"/>
              <w:ind w:left="0"/>
              <w:jc w:val="both"/>
              <w:rPr>
                <w:rFonts w:asciiTheme="majorBidi" w:hAnsiTheme="majorBidi" w:cstheme="majorBidi"/>
                <w:b/>
                <w:bCs/>
                <w:sz w:val="24"/>
                <w:szCs w:val="24"/>
              </w:rPr>
            </w:pPr>
          </w:p>
        </w:tc>
        <w:tc>
          <w:tcPr>
            <w:tcW w:w="283" w:type="dxa"/>
            <w:gridSpan w:val="2"/>
          </w:tcPr>
          <w:p w:rsidR="00DB6CDF" w:rsidRDefault="00DB6CDF" w:rsidP="00DB6CDF">
            <w:pPr>
              <w:pStyle w:val="ListParagraph"/>
              <w:spacing w:line="240" w:lineRule="auto"/>
              <w:ind w:left="0"/>
              <w:jc w:val="both"/>
              <w:rPr>
                <w:rFonts w:asciiTheme="majorBidi" w:hAnsiTheme="majorBidi" w:cstheme="majorBidi"/>
                <w:b/>
                <w:bCs/>
                <w:sz w:val="24"/>
                <w:szCs w:val="24"/>
              </w:rPr>
            </w:pPr>
          </w:p>
        </w:tc>
        <w:tc>
          <w:tcPr>
            <w:tcW w:w="236" w:type="dxa"/>
          </w:tcPr>
          <w:p w:rsidR="00DB6CDF" w:rsidRDefault="00DB6CDF" w:rsidP="00DB6CDF">
            <w:pPr>
              <w:pStyle w:val="ListParagraph"/>
              <w:spacing w:line="240" w:lineRule="auto"/>
              <w:ind w:left="0"/>
              <w:jc w:val="both"/>
              <w:rPr>
                <w:rFonts w:asciiTheme="majorBidi" w:hAnsiTheme="majorBidi" w:cstheme="majorBidi"/>
                <w:b/>
                <w:bCs/>
                <w:sz w:val="24"/>
                <w:szCs w:val="24"/>
              </w:rPr>
            </w:pPr>
          </w:p>
        </w:tc>
        <w:tc>
          <w:tcPr>
            <w:tcW w:w="567" w:type="dxa"/>
            <w:gridSpan w:val="2"/>
          </w:tcPr>
          <w:p w:rsidR="00DB6CDF" w:rsidRDefault="00DB6CDF" w:rsidP="00DB6CDF">
            <w:pPr>
              <w:pStyle w:val="ListParagraph"/>
              <w:spacing w:line="240" w:lineRule="auto"/>
              <w:ind w:left="0"/>
              <w:jc w:val="both"/>
              <w:rPr>
                <w:rFonts w:asciiTheme="majorBidi" w:hAnsiTheme="majorBidi" w:cstheme="majorBidi"/>
                <w:b/>
                <w:bCs/>
                <w:sz w:val="24"/>
                <w:szCs w:val="24"/>
              </w:rPr>
            </w:pPr>
          </w:p>
        </w:tc>
      </w:tr>
      <w:tr w:rsidR="00DB6CDF" w:rsidTr="00DB6CDF">
        <w:tc>
          <w:tcPr>
            <w:tcW w:w="570" w:type="dxa"/>
          </w:tcPr>
          <w:p w:rsidR="00DB6CDF" w:rsidRPr="004A69BD" w:rsidRDefault="00DB6CDF" w:rsidP="00DB6CDF">
            <w:pPr>
              <w:pStyle w:val="ListParagraph"/>
              <w:spacing w:line="240" w:lineRule="auto"/>
              <w:ind w:left="0"/>
              <w:jc w:val="both"/>
              <w:rPr>
                <w:rFonts w:asciiTheme="majorBidi" w:hAnsiTheme="majorBidi" w:cstheme="majorBidi"/>
                <w:sz w:val="24"/>
                <w:szCs w:val="24"/>
              </w:rPr>
            </w:pPr>
            <w:r w:rsidRPr="004A69BD">
              <w:rPr>
                <w:rFonts w:asciiTheme="majorBidi" w:hAnsiTheme="majorBidi" w:cstheme="majorBidi"/>
                <w:sz w:val="24"/>
                <w:szCs w:val="24"/>
              </w:rPr>
              <w:t>2.</w:t>
            </w:r>
          </w:p>
        </w:tc>
        <w:tc>
          <w:tcPr>
            <w:tcW w:w="2120" w:type="dxa"/>
          </w:tcPr>
          <w:p w:rsidR="00DB6CDF" w:rsidRPr="004A69BD" w:rsidRDefault="00DB6CDF" w:rsidP="00DB6CDF">
            <w:pPr>
              <w:pStyle w:val="ListParagraph"/>
              <w:spacing w:line="240" w:lineRule="auto"/>
              <w:ind w:left="0"/>
              <w:jc w:val="both"/>
              <w:rPr>
                <w:rFonts w:asciiTheme="majorBidi" w:hAnsiTheme="majorBidi" w:cstheme="majorBidi"/>
                <w:sz w:val="24"/>
                <w:szCs w:val="24"/>
              </w:rPr>
            </w:pPr>
            <w:r w:rsidRPr="004A69BD">
              <w:rPr>
                <w:rFonts w:asciiTheme="majorBidi" w:hAnsiTheme="majorBidi" w:cstheme="majorBidi"/>
                <w:sz w:val="24"/>
                <w:szCs w:val="24"/>
              </w:rPr>
              <w:t>Pemetaan aset dan FGD</w:t>
            </w:r>
          </w:p>
        </w:tc>
        <w:tc>
          <w:tcPr>
            <w:tcW w:w="713" w:type="dxa"/>
          </w:tcPr>
          <w:p w:rsidR="00DB6CDF" w:rsidRDefault="00DB6CDF" w:rsidP="00DB6CDF">
            <w:pPr>
              <w:pStyle w:val="ListParagraph"/>
              <w:spacing w:line="240" w:lineRule="auto"/>
              <w:ind w:left="0"/>
              <w:jc w:val="both"/>
              <w:rPr>
                <w:rFonts w:asciiTheme="majorBidi" w:hAnsiTheme="majorBidi" w:cstheme="majorBidi"/>
                <w:b/>
                <w:bCs/>
                <w:sz w:val="24"/>
                <w:szCs w:val="24"/>
              </w:rPr>
            </w:pPr>
          </w:p>
        </w:tc>
        <w:tc>
          <w:tcPr>
            <w:tcW w:w="283" w:type="dxa"/>
            <w:shd w:val="clear" w:color="auto" w:fill="323E4F" w:themeFill="text2" w:themeFillShade="BF"/>
          </w:tcPr>
          <w:p w:rsidR="00DB6CDF" w:rsidRDefault="00DB6CDF" w:rsidP="00DB6CDF">
            <w:pPr>
              <w:pStyle w:val="ListParagraph"/>
              <w:spacing w:line="240" w:lineRule="auto"/>
              <w:ind w:left="0"/>
              <w:jc w:val="both"/>
              <w:rPr>
                <w:rFonts w:asciiTheme="majorBidi" w:hAnsiTheme="majorBidi" w:cstheme="majorBidi"/>
                <w:b/>
                <w:bCs/>
                <w:sz w:val="24"/>
                <w:szCs w:val="24"/>
              </w:rPr>
            </w:pPr>
          </w:p>
        </w:tc>
        <w:tc>
          <w:tcPr>
            <w:tcW w:w="284" w:type="dxa"/>
            <w:shd w:val="clear" w:color="auto" w:fill="323E4F" w:themeFill="text2" w:themeFillShade="BF"/>
          </w:tcPr>
          <w:p w:rsidR="00DB6CDF" w:rsidRDefault="00DB6CDF" w:rsidP="00DB6CDF">
            <w:pPr>
              <w:pStyle w:val="ListParagraph"/>
              <w:spacing w:line="240" w:lineRule="auto"/>
              <w:ind w:left="0"/>
              <w:jc w:val="both"/>
              <w:rPr>
                <w:rFonts w:asciiTheme="majorBidi" w:hAnsiTheme="majorBidi" w:cstheme="majorBidi"/>
                <w:b/>
                <w:bCs/>
                <w:sz w:val="24"/>
                <w:szCs w:val="24"/>
              </w:rPr>
            </w:pPr>
          </w:p>
        </w:tc>
        <w:tc>
          <w:tcPr>
            <w:tcW w:w="283" w:type="dxa"/>
            <w:shd w:val="clear" w:color="auto" w:fill="323E4F" w:themeFill="text2" w:themeFillShade="BF"/>
          </w:tcPr>
          <w:p w:rsidR="00DB6CDF" w:rsidRDefault="00DB6CDF" w:rsidP="00DB6CDF">
            <w:pPr>
              <w:pStyle w:val="ListParagraph"/>
              <w:spacing w:line="240" w:lineRule="auto"/>
              <w:ind w:left="0"/>
              <w:jc w:val="both"/>
              <w:rPr>
                <w:rFonts w:asciiTheme="majorBidi" w:hAnsiTheme="majorBidi" w:cstheme="majorBidi"/>
                <w:b/>
                <w:bCs/>
                <w:sz w:val="24"/>
                <w:szCs w:val="24"/>
              </w:rPr>
            </w:pPr>
          </w:p>
        </w:tc>
        <w:tc>
          <w:tcPr>
            <w:tcW w:w="284" w:type="dxa"/>
            <w:shd w:val="clear" w:color="auto" w:fill="323E4F" w:themeFill="text2" w:themeFillShade="BF"/>
          </w:tcPr>
          <w:p w:rsidR="00DB6CDF" w:rsidRDefault="00DB6CDF" w:rsidP="00DB6CDF">
            <w:pPr>
              <w:pStyle w:val="ListParagraph"/>
              <w:spacing w:line="240" w:lineRule="auto"/>
              <w:ind w:left="0"/>
              <w:jc w:val="both"/>
              <w:rPr>
                <w:rFonts w:asciiTheme="majorBidi" w:hAnsiTheme="majorBidi" w:cstheme="majorBidi"/>
                <w:b/>
                <w:bCs/>
                <w:sz w:val="24"/>
                <w:szCs w:val="24"/>
              </w:rPr>
            </w:pPr>
          </w:p>
        </w:tc>
        <w:tc>
          <w:tcPr>
            <w:tcW w:w="283" w:type="dxa"/>
          </w:tcPr>
          <w:p w:rsidR="00DB6CDF" w:rsidRDefault="00DB6CDF" w:rsidP="00DB6CDF">
            <w:pPr>
              <w:pStyle w:val="ListParagraph"/>
              <w:spacing w:line="240" w:lineRule="auto"/>
              <w:ind w:left="0"/>
              <w:jc w:val="both"/>
              <w:rPr>
                <w:rFonts w:asciiTheme="majorBidi" w:hAnsiTheme="majorBidi" w:cstheme="majorBidi"/>
                <w:b/>
                <w:bCs/>
                <w:sz w:val="24"/>
                <w:szCs w:val="24"/>
              </w:rPr>
            </w:pPr>
          </w:p>
        </w:tc>
        <w:tc>
          <w:tcPr>
            <w:tcW w:w="284" w:type="dxa"/>
          </w:tcPr>
          <w:p w:rsidR="00DB6CDF" w:rsidRDefault="00DB6CDF" w:rsidP="00DB6CDF">
            <w:pPr>
              <w:pStyle w:val="ListParagraph"/>
              <w:spacing w:line="240" w:lineRule="auto"/>
              <w:ind w:left="0"/>
              <w:jc w:val="both"/>
              <w:rPr>
                <w:rFonts w:asciiTheme="majorBidi" w:hAnsiTheme="majorBidi" w:cstheme="majorBidi"/>
                <w:b/>
                <w:bCs/>
                <w:sz w:val="24"/>
                <w:szCs w:val="24"/>
              </w:rPr>
            </w:pPr>
          </w:p>
        </w:tc>
        <w:tc>
          <w:tcPr>
            <w:tcW w:w="283" w:type="dxa"/>
          </w:tcPr>
          <w:p w:rsidR="00DB6CDF" w:rsidRDefault="00DB6CDF" w:rsidP="00DB6CDF">
            <w:pPr>
              <w:pStyle w:val="ListParagraph"/>
              <w:spacing w:line="240" w:lineRule="auto"/>
              <w:ind w:left="0"/>
              <w:jc w:val="both"/>
              <w:rPr>
                <w:rFonts w:asciiTheme="majorBidi" w:hAnsiTheme="majorBidi" w:cstheme="majorBidi"/>
                <w:b/>
                <w:bCs/>
                <w:sz w:val="24"/>
                <w:szCs w:val="24"/>
              </w:rPr>
            </w:pPr>
          </w:p>
        </w:tc>
        <w:tc>
          <w:tcPr>
            <w:tcW w:w="331" w:type="dxa"/>
            <w:gridSpan w:val="2"/>
          </w:tcPr>
          <w:p w:rsidR="00DB6CDF" w:rsidRDefault="00DB6CDF" w:rsidP="00DB6CDF">
            <w:pPr>
              <w:pStyle w:val="ListParagraph"/>
              <w:spacing w:line="240" w:lineRule="auto"/>
              <w:ind w:left="0"/>
              <w:jc w:val="both"/>
              <w:rPr>
                <w:rFonts w:asciiTheme="majorBidi" w:hAnsiTheme="majorBidi" w:cstheme="majorBidi"/>
                <w:b/>
                <w:bCs/>
                <w:sz w:val="24"/>
                <w:szCs w:val="24"/>
              </w:rPr>
            </w:pPr>
          </w:p>
        </w:tc>
        <w:tc>
          <w:tcPr>
            <w:tcW w:w="284" w:type="dxa"/>
            <w:gridSpan w:val="2"/>
          </w:tcPr>
          <w:p w:rsidR="00DB6CDF" w:rsidRDefault="00DB6CDF" w:rsidP="00DB6CDF">
            <w:pPr>
              <w:pStyle w:val="ListParagraph"/>
              <w:spacing w:line="240" w:lineRule="auto"/>
              <w:ind w:left="0"/>
              <w:jc w:val="both"/>
              <w:rPr>
                <w:rFonts w:asciiTheme="majorBidi" w:hAnsiTheme="majorBidi" w:cstheme="majorBidi"/>
                <w:b/>
                <w:bCs/>
                <w:sz w:val="24"/>
                <w:szCs w:val="24"/>
              </w:rPr>
            </w:pPr>
          </w:p>
        </w:tc>
        <w:tc>
          <w:tcPr>
            <w:tcW w:w="283" w:type="dxa"/>
            <w:gridSpan w:val="2"/>
          </w:tcPr>
          <w:p w:rsidR="00DB6CDF" w:rsidRDefault="00DB6CDF" w:rsidP="00DB6CDF">
            <w:pPr>
              <w:pStyle w:val="ListParagraph"/>
              <w:spacing w:line="240" w:lineRule="auto"/>
              <w:ind w:left="0"/>
              <w:jc w:val="both"/>
              <w:rPr>
                <w:rFonts w:asciiTheme="majorBidi" w:hAnsiTheme="majorBidi" w:cstheme="majorBidi"/>
                <w:b/>
                <w:bCs/>
                <w:sz w:val="24"/>
                <w:szCs w:val="24"/>
              </w:rPr>
            </w:pPr>
          </w:p>
        </w:tc>
        <w:tc>
          <w:tcPr>
            <w:tcW w:w="236" w:type="dxa"/>
          </w:tcPr>
          <w:p w:rsidR="00DB6CDF" w:rsidRDefault="00DB6CDF" w:rsidP="00DB6CDF">
            <w:pPr>
              <w:pStyle w:val="ListParagraph"/>
              <w:spacing w:line="240" w:lineRule="auto"/>
              <w:ind w:left="0"/>
              <w:jc w:val="both"/>
              <w:rPr>
                <w:rFonts w:asciiTheme="majorBidi" w:hAnsiTheme="majorBidi" w:cstheme="majorBidi"/>
                <w:b/>
                <w:bCs/>
                <w:sz w:val="24"/>
                <w:szCs w:val="24"/>
              </w:rPr>
            </w:pPr>
          </w:p>
        </w:tc>
        <w:tc>
          <w:tcPr>
            <w:tcW w:w="567" w:type="dxa"/>
            <w:gridSpan w:val="2"/>
          </w:tcPr>
          <w:p w:rsidR="00DB6CDF" w:rsidRDefault="00DB6CDF" w:rsidP="00DB6CDF">
            <w:pPr>
              <w:pStyle w:val="ListParagraph"/>
              <w:spacing w:line="240" w:lineRule="auto"/>
              <w:ind w:left="0"/>
              <w:jc w:val="both"/>
              <w:rPr>
                <w:rFonts w:asciiTheme="majorBidi" w:hAnsiTheme="majorBidi" w:cstheme="majorBidi"/>
                <w:b/>
                <w:bCs/>
                <w:sz w:val="24"/>
                <w:szCs w:val="24"/>
              </w:rPr>
            </w:pPr>
          </w:p>
        </w:tc>
      </w:tr>
      <w:tr w:rsidR="00DB6CDF" w:rsidTr="00DB6CDF">
        <w:tc>
          <w:tcPr>
            <w:tcW w:w="570" w:type="dxa"/>
          </w:tcPr>
          <w:p w:rsidR="00DB6CDF" w:rsidRPr="004A69BD" w:rsidRDefault="00DB6CDF" w:rsidP="00DB6CDF">
            <w:pPr>
              <w:pStyle w:val="ListParagraph"/>
              <w:spacing w:line="240" w:lineRule="auto"/>
              <w:ind w:left="0"/>
              <w:jc w:val="both"/>
              <w:rPr>
                <w:rFonts w:asciiTheme="majorBidi" w:hAnsiTheme="majorBidi" w:cstheme="majorBidi"/>
                <w:sz w:val="24"/>
                <w:szCs w:val="24"/>
              </w:rPr>
            </w:pPr>
            <w:r w:rsidRPr="004A69BD">
              <w:rPr>
                <w:rFonts w:asciiTheme="majorBidi" w:hAnsiTheme="majorBidi" w:cstheme="majorBidi"/>
                <w:sz w:val="24"/>
                <w:szCs w:val="24"/>
              </w:rPr>
              <w:t>3.</w:t>
            </w:r>
          </w:p>
        </w:tc>
        <w:tc>
          <w:tcPr>
            <w:tcW w:w="2120" w:type="dxa"/>
          </w:tcPr>
          <w:p w:rsidR="00DB6CDF" w:rsidRPr="004A69BD" w:rsidRDefault="00DB6CDF" w:rsidP="00DB6CDF">
            <w:pPr>
              <w:pStyle w:val="ListParagraph"/>
              <w:spacing w:line="240" w:lineRule="auto"/>
              <w:ind w:left="0"/>
              <w:jc w:val="both"/>
              <w:rPr>
                <w:rFonts w:asciiTheme="majorBidi" w:hAnsiTheme="majorBidi" w:cstheme="majorBidi"/>
                <w:sz w:val="24"/>
                <w:szCs w:val="24"/>
              </w:rPr>
            </w:pPr>
            <w:r w:rsidRPr="004A69BD">
              <w:rPr>
                <w:rFonts w:asciiTheme="majorBidi" w:hAnsiTheme="majorBidi" w:cstheme="majorBidi"/>
                <w:sz w:val="24"/>
                <w:szCs w:val="24"/>
              </w:rPr>
              <w:t>Menggali kisah sukses masa lalu dan penemuan mimpi</w:t>
            </w:r>
          </w:p>
        </w:tc>
        <w:tc>
          <w:tcPr>
            <w:tcW w:w="713" w:type="dxa"/>
          </w:tcPr>
          <w:p w:rsidR="00DB6CDF" w:rsidRDefault="00DB6CDF" w:rsidP="00DB6CDF">
            <w:pPr>
              <w:pStyle w:val="ListParagraph"/>
              <w:spacing w:line="240" w:lineRule="auto"/>
              <w:ind w:left="0"/>
              <w:jc w:val="both"/>
              <w:rPr>
                <w:rFonts w:asciiTheme="majorBidi" w:hAnsiTheme="majorBidi" w:cstheme="majorBidi"/>
                <w:b/>
                <w:bCs/>
                <w:sz w:val="24"/>
                <w:szCs w:val="24"/>
              </w:rPr>
            </w:pPr>
          </w:p>
        </w:tc>
        <w:tc>
          <w:tcPr>
            <w:tcW w:w="283" w:type="dxa"/>
          </w:tcPr>
          <w:p w:rsidR="00DB6CDF" w:rsidRDefault="00DB6CDF" w:rsidP="00DB6CDF">
            <w:pPr>
              <w:pStyle w:val="ListParagraph"/>
              <w:spacing w:line="240" w:lineRule="auto"/>
              <w:ind w:left="0"/>
              <w:jc w:val="both"/>
              <w:rPr>
                <w:rFonts w:asciiTheme="majorBidi" w:hAnsiTheme="majorBidi" w:cstheme="majorBidi"/>
                <w:b/>
                <w:bCs/>
                <w:sz w:val="24"/>
                <w:szCs w:val="24"/>
              </w:rPr>
            </w:pPr>
          </w:p>
        </w:tc>
        <w:tc>
          <w:tcPr>
            <w:tcW w:w="284" w:type="dxa"/>
          </w:tcPr>
          <w:p w:rsidR="00DB6CDF" w:rsidRDefault="00DB6CDF" w:rsidP="00DB6CDF">
            <w:pPr>
              <w:pStyle w:val="ListParagraph"/>
              <w:spacing w:line="240" w:lineRule="auto"/>
              <w:ind w:left="0"/>
              <w:jc w:val="both"/>
              <w:rPr>
                <w:rFonts w:asciiTheme="majorBidi" w:hAnsiTheme="majorBidi" w:cstheme="majorBidi"/>
                <w:b/>
                <w:bCs/>
                <w:sz w:val="24"/>
                <w:szCs w:val="24"/>
              </w:rPr>
            </w:pPr>
          </w:p>
        </w:tc>
        <w:tc>
          <w:tcPr>
            <w:tcW w:w="283" w:type="dxa"/>
            <w:shd w:val="clear" w:color="auto" w:fill="FFFFFF" w:themeFill="background1"/>
          </w:tcPr>
          <w:p w:rsidR="00DB6CDF" w:rsidRDefault="00DB6CDF" w:rsidP="00DB6CDF">
            <w:pPr>
              <w:pStyle w:val="ListParagraph"/>
              <w:spacing w:line="240" w:lineRule="auto"/>
              <w:ind w:left="0"/>
              <w:jc w:val="both"/>
              <w:rPr>
                <w:rFonts w:asciiTheme="majorBidi" w:hAnsiTheme="majorBidi" w:cstheme="majorBidi"/>
                <w:b/>
                <w:bCs/>
                <w:sz w:val="24"/>
                <w:szCs w:val="24"/>
              </w:rPr>
            </w:pPr>
          </w:p>
        </w:tc>
        <w:tc>
          <w:tcPr>
            <w:tcW w:w="284" w:type="dxa"/>
            <w:shd w:val="clear" w:color="auto" w:fill="FFFFFF" w:themeFill="background1"/>
          </w:tcPr>
          <w:p w:rsidR="00DB6CDF" w:rsidRDefault="00DB6CDF" w:rsidP="00DB6CDF">
            <w:pPr>
              <w:pStyle w:val="ListParagraph"/>
              <w:spacing w:line="240" w:lineRule="auto"/>
              <w:ind w:left="0"/>
              <w:jc w:val="both"/>
              <w:rPr>
                <w:rFonts w:asciiTheme="majorBidi" w:hAnsiTheme="majorBidi" w:cstheme="majorBidi"/>
                <w:b/>
                <w:bCs/>
                <w:sz w:val="24"/>
                <w:szCs w:val="24"/>
              </w:rPr>
            </w:pPr>
          </w:p>
        </w:tc>
        <w:tc>
          <w:tcPr>
            <w:tcW w:w="283" w:type="dxa"/>
            <w:shd w:val="clear" w:color="auto" w:fill="FFD966" w:themeFill="accent4" w:themeFillTint="99"/>
          </w:tcPr>
          <w:p w:rsidR="00DB6CDF" w:rsidRDefault="00DB6CDF" w:rsidP="00DB6CDF">
            <w:pPr>
              <w:pStyle w:val="ListParagraph"/>
              <w:spacing w:line="240" w:lineRule="auto"/>
              <w:ind w:left="0"/>
              <w:jc w:val="both"/>
              <w:rPr>
                <w:rFonts w:asciiTheme="majorBidi" w:hAnsiTheme="majorBidi" w:cstheme="majorBidi"/>
                <w:b/>
                <w:bCs/>
                <w:sz w:val="24"/>
                <w:szCs w:val="24"/>
              </w:rPr>
            </w:pPr>
          </w:p>
        </w:tc>
        <w:tc>
          <w:tcPr>
            <w:tcW w:w="284" w:type="dxa"/>
            <w:shd w:val="clear" w:color="auto" w:fill="FFD966" w:themeFill="accent4" w:themeFillTint="99"/>
          </w:tcPr>
          <w:p w:rsidR="00DB6CDF" w:rsidRDefault="00DB6CDF" w:rsidP="00DB6CDF">
            <w:pPr>
              <w:pStyle w:val="ListParagraph"/>
              <w:spacing w:line="240" w:lineRule="auto"/>
              <w:ind w:left="0"/>
              <w:jc w:val="both"/>
              <w:rPr>
                <w:rFonts w:asciiTheme="majorBidi" w:hAnsiTheme="majorBidi" w:cstheme="majorBidi"/>
                <w:b/>
                <w:bCs/>
                <w:sz w:val="24"/>
                <w:szCs w:val="24"/>
              </w:rPr>
            </w:pPr>
          </w:p>
        </w:tc>
        <w:tc>
          <w:tcPr>
            <w:tcW w:w="283" w:type="dxa"/>
            <w:shd w:val="clear" w:color="auto" w:fill="FFD966" w:themeFill="accent4" w:themeFillTint="99"/>
          </w:tcPr>
          <w:p w:rsidR="00DB6CDF" w:rsidRDefault="00DB6CDF" w:rsidP="00DB6CDF">
            <w:pPr>
              <w:pStyle w:val="ListParagraph"/>
              <w:spacing w:line="240" w:lineRule="auto"/>
              <w:ind w:left="0"/>
              <w:jc w:val="both"/>
              <w:rPr>
                <w:rFonts w:asciiTheme="majorBidi" w:hAnsiTheme="majorBidi" w:cstheme="majorBidi"/>
                <w:b/>
                <w:bCs/>
                <w:sz w:val="24"/>
                <w:szCs w:val="24"/>
              </w:rPr>
            </w:pPr>
          </w:p>
        </w:tc>
        <w:tc>
          <w:tcPr>
            <w:tcW w:w="331" w:type="dxa"/>
            <w:gridSpan w:val="2"/>
          </w:tcPr>
          <w:p w:rsidR="00DB6CDF" w:rsidRDefault="00DB6CDF" w:rsidP="00DB6CDF">
            <w:pPr>
              <w:pStyle w:val="ListParagraph"/>
              <w:spacing w:line="240" w:lineRule="auto"/>
              <w:ind w:left="0"/>
              <w:jc w:val="both"/>
              <w:rPr>
                <w:rFonts w:asciiTheme="majorBidi" w:hAnsiTheme="majorBidi" w:cstheme="majorBidi"/>
                <w:b/>
                <w:bCs/>
                <w:sz w:val="24"/>
                <w:szCs w:val="24"/>
              </w:rPr>
            </w:pPr>
          </w:p>
        </w:tc>
        <w:tc>
          <w:tcPr>
            <w:tcW w:w="284" w:type="dxa"/>
            <w:gridSpan w:val="2"/>
          </w:tcPr>
          <w:p w:rsidR="00DB6CDF" w:rsidRDefault="00DB6CDF" w:rsidP="00DB6CDF">
            <w:pPr>
              <w:pStyle w:val="ListParagraph"/>
              <w:spacing w:line="240" w:lineRule="auto"/>
              <w:ind w:left="0"/>
              <w:jc w:val="both"/>
              <w:rPr>
                <w:rFonts w:asciiTheme="majorBidi" w:hAnsiTheme="majorBidi" w:cstheme="majorBidi"/>
                <w:b/>
                <w:bCs/>
                <w:sz w:val="24"/>
                <w:szCs w:val="24"/>
              </w:rPr>
            </w:pPr>
          </w:p>
        </w:tc>
        <w:tc>
          <w:tcPr>
            <w:tcW w:w="283" w:type="dxa"/>
            <w:gridSpan w:val="2"/>
          </w:tcPr>
          <w:p w:rsidR="00DB6CDF" w:rsidRDefault="00DB6CDF" w:rsidP="00DB6CDF">
            <w:pPr>
              <w:pStyle w:val="ListParagraph"/>
              <w:spacing w:line="240" w:lineRule="auto"/>
              <w:ind w:left="0"/>
              <w:jc w:val="both"/>
              <w:rPr>
                <w:rFonts w:asciiTheme="majorBidi" w:hAnsiTheme="majorBidi" w:cstheme="majorBidi"/>
                <w:b/>
                <w:bCs/>
                <w:sz w:val="24"/>
                <w:szCs w:val="24"/>
              </w:rPr>
            </w:pPr>
          </w:p>
        </w:tc>
        <w:tc>
          <w:tcPr>
            <w:tcW w:w="236" w:type="dxa"/>
          </w:tcPr>
          <w:p w:rsidR="00DB6CDF" w:rsidRDefault="00DB6CDF" w:rsidP="00DB6CDF">
            <w:pPr>
              <w:pStyle w:val="ListParagraph"/>
              <w:spacing w:line="240" w:lineRule="auto"/>
              <w:ind w:left="0"/>
              <w:jc w:val="both"/>
              <w:rPr>
                <w:rFonts w:asciiTheme="majorBidi" w:hAnsiTheme="majorBidi" w:cstheme="majorBidi"/>
                <w:b/>
                <w:bCs/>
                <w:sz w:val="24"/>
                <w:szCs w:val="24"/>
              </w:rPr>
            </w:pPr>
          </w:p>
        </w:tc>
        <w:tc>
          <w:tcPr>
            <w:tcW w:w="567" w:type="dxa"/>
            <w:gridSpan w:val="2"/>
          </w:tcPr>
          <w:p w:rsidR="00DB6CDF" w:rsidRDefault="00DB6CDF" w:rsidP="00DB6CDF">
            <w:pPr>
              <w:pStyle w:val="ListParagraph"/>
              <w:spacing w:line="240" w:lineRule="auto"/>
              <w:ind w:left="0"/>
              <w:jc w:val="both"/>
              <w:rPr>
                <w:rFonts w:asciiTheme="majorBidi" w:hAnsiTheme="majorBidi" w:cstheme="majorBidi"/>
                <w:b/>
                <w:bCs/>
                <w:sz w:val="24"/>
                <w:szCs w:val="24"/>
              </w:rPr>
            </w:pPr>
          </w:p>
        </w:tc>
      </w:tr>
      <w:tr w:rsidR="00DB6CDF" w:rsidTr="00DB6CDF">
        <w:tc>
          <w:tcPr>
            <w:tcW w:w="570" w:type="dxa"/>
          </w:tcPr>
          <w:p w:rsidR="00DB6CDF" w:rsidRPr="004A69BD" w:rsidRDefault="00DB6CDF" w:rsidP="00DB6CDF">
            <w:pPr>
              <w:jc w:val="both"/>
              <w:rPr>
                <w:rFonts w:asciiTheme="majorBidi" w:hAnsiTheme="majorBidi" w:cstheme="majorBidi"/>
                <w:sz w:val="24"/>
                <w:szCs w:val="24"/>
              </w:rPr>
            </w:pPr>
            <w:r w:rsidRPr="004A69BD">
              <w:rPr>
                <w:rFonts w:asciiTheme="majorBidi" w:hAnsiTheme="majorBidi" w:cstheme="majorBidi"/>
                <w:sz w:val="24"/>
                <w:szCs w:val="24"/>
              </w:rPr>
              <w:t>4.</w:t>
            </w:r>
          </w:p>
        </w:tc>
        <w:tc>
          <w:tcPr>
            <w:tcW w:w="2120" w:type="dxa"/>
          </w:tcPr>
          <w:p w:rsidR="00DB6CDF" w:rsidRPr="004A69BD" w:rsidRDefault="00DB6CDF" w:rsidP="00DB6CDF">
            <w:pPr>
              <w:pStyle w:val="ListParagraph"/>
              <w:spacing w:line="240" w:lineRule="auto"/>
              <w:ind w:left="0"/>
              <w:jc w:val="both"/>
              <w:rPr>
                <w:rFonts w:asciiTheme="majorBidi" w:hAnsiTheme="majorBidi" w:cstheme="majorBidi"/>
                <w:sz w:val="24"/>
                <w:szCs w:val="24"/>
              </w:rPr>
            </w:pPr>
            <w:r w:rsidRPr="004A69BD">
              <w:rPr>
                <w:rFonts w:asciiTheme="majorBidi" w:hAnsiTheme="majorBidi" w:cstheme="majorBidi"/>
                <w:sz w:val="24"/>
                <w:szCs w:val="24"/>
              </w:rPr>
              <w:t>Penyusunan strategi</w:t>
            </w:r>
          </w:p>
        </w:tc>
        <w:tc>
          <w:tcPr>
            <w:tcW w:w="713" w:type="dxa"/>
          </w:tcPr>
          <w:p w:rsidR="00DB6CDF" w:rsidRDefault="00DB6CDF" w:rsidP="00DB6CDF">
            <w:pPr>
              <w:pStyle w:val="ListParagraph"/>
              <w:spacing w:line="240" w:lineRule="auto"/>
              <w:ind w:left="0"/>
              <w:jc w:val="both"/>
              <w:rPr>
                <w:rFonts w:asciiTheme="majorBidi" w:hAnsiTheme="majorBidi" w:cstheme="majorBidi"/>
                <w:b/>
                <w:bCs/>
                <w:sz w:val="24"/>
                <w:szCs w:val="24"/>
              </w:rPr>
            </w:pPr>
          </w:p>
        </w:tc>
        <w:tc>
          <w:tcPr>
            <w:tcW w:w="283" w:type="dxa"/>
          </w:tcPr>
          <w:p w:rsidR="00DB6CDF" w:rsidRDefault="00DB6CDF" w:rsidP="00DB6CDF">
            <w:pPr>
              <w:pStyle w:val="ListParagraph"/>
              <w:spacing w:line="240" w:lineRule="auto"/>
              <w:ind w:left="0"/>
              <w:jc w:val="both"/>
              <w:rPr>
                <w:rFonts w:asciiTheme="majorBidi" w:hAnsiTheme="majorBidi" w:cstheme="majorBidi"/>
                <w:b/>
                <w:bCs/>
                <w:sz w:val="24"/>
                <w:szCs w:val="24"/>
              </w:rPr>
            </w:pPr>
          </w:p>
        </w:tc>
        <w:tc>
          <w:tcPr>
            <w:tcW w:w="284" w:type="dxa"/>
          </w:tcPr>
          <w:p w:rsidR="00DB6CDF" w:rsidRDefault="00DB6CDF" w:rsidP="00DB6CDF">
            <w:pPr>
              <w:pStyle w:val="ListParagraph"/>
              <w:spacing w:line="240" w:lineRule="auto"/>
              <w:ind w:left="0"/>
              <w:jc w:val="both"/>
              <w:rPr>
                <w:rFonts w:asciiTheme="majorBidi" w:hAnsiTheme="majorBidi" w:cstheme="majorBidi"/>
                <w:b/>
                <w:bCs/>
                <w:sz w:val="24"/>
                <w:szCs w:val="24"/>
              </w:rPr>
            </w:pPr>
          </w:p>
        </w:tc>
        <w:tc>
          <w:tcPr>
            <w:tcW w:w="283" w:type="dxa"/>
          </w:tcPr>
          <w:p w:rsidR="00DB6CDF" w:rsidRDefault="00DB6CDF" w:rsidP="00DB6CDF">
            <w:pPr>
              <w:pStyle w:val="ListParagraph"/>
              <w:spacing w:line="240" w:lineRule="auto"/>
              <w:ind w:left="0"/>
              <w:jc w:val="both"/>
              <w:rPr>
                <w:rFonts w:asciiTheme="majorBidi" w:hAnsiTheme="majorBidi" w:cstheme="majorBidi"/>
                <w:b/>
                <w:bCs/>
                <w:sz w:val="24"/>
                <w:szCs w:val="24"/>
              </w:rPr>
            </w:pPr>
          </w:p>
        </w:tc>
        <w:tc>
          <w:tcPr>
            <w:tcW w:w="284" w:type="dxa"/>
          </w:tcPr>
          <w:p w:rsidR="00DB6CDF" w:rsidRDefault="00DB6CDF" w:rsidP="00DB6CDF">
            <w:pPr>
              <w:pStyle w:val="ListParagraph"/>
              <w:spacing w:line="240" w:lineRule="auto"/>
              <w:ind w:left="0"/>
              <w:jc w:val="both"/>
              <w:rPr>
                <w:rFonts w:asciiTheme="majorBidi" w:hAnsiTheme="majorBidi" w:cstheme="majorBidi"/>
                <w:b/>
                <w:bCs/>
                <w:sz w:val="24"/>
                <w:szCs w:val="24"/>
              </w:rPr>
            </w:pPr>
          </w:p>
        </w:tc>
        <w:tc>
          <w:tcPr>
            <w:tcW w:w="283" w:type="dxa"/>
            <w:shd w:val="clear" w:color="auto" w:fill="FFD966" w:themeFill="accent4" w:themeFillTint="99"/>
          </w:tcPr>
          <w:p w:rsidR="00DB6CDF" w:rsidRDefault="00DB6CDF" w:rsidP="00DB6CDF">
            <w:pPr>
              <w:pStyle w:val="ListParagraph"/>
              <w:spacing w:line="240" w:lineRule="auto"/>
              <w:ind w:left="0"/>
              <w:jc w:val="both"/>
              <w:rPr>
                <w:rFonts w:asciiTheme="majorBidi" w:hAnsiTheme="majorBidi" w:cstheme="majorBidi"/>
                <w:b/>
                <w:bCs/>
                <w:sz w:val="24"/>
                <w:szCs w:val="24"/>
              </w:rPr>
            </w:pPr>
          </w:p>
        </w:tc>
        <w:tc>
          <w:tcPr>
            <w:tcW w:w="284" w:type="dxa"/>
            <w:shd w:val="clear" w:color="auto" w:fill="FFD966" w:themeFill="accent4" w:themeFillTint="99"/>
          </w:tcPr>
          <w:p w:rsidR="00DB6CDF" w:rsidRDefault="00DB6CDF" w:rsidP="00DB6CDF">
            <w:pPr>
              <w:pStyle w:val="ListParagraph"/>
              <w:spacing w:line="240" w:lineRule="auto"/>
              <w:ind w:left="0"/>
              <w:jc w:val="both"/>
              <w:rPr>
                <w:rFonts w:asciiTheme="majorBidi" w:hAnsiTheme="majorBidi" w:cstheme="majorBidi"/>
                <w:b/>
                <w:bCs/>
                <w:sz w:val="24"/>
                <w:szCs w:val="24"/>
              </w:rPr>
            </w:pPr>
          </w:p>
        </w:tc>
        <w:tc>
          <w:tcPr>
            <w:tcW w:w="283" w:type="dxa"/>
            <w:shd w:val="clear" w:color="auto" w:fill="FFD966" w:themeFill="accent4" w:themeFillTint="99"/>
          </w:tcPr>
          <w:p w:rsidR="00DB6CDF" w:rsidRDefault="00DB6CDF" w:rsidP="00DB6CDF">
            <w:pPr>
              <w:pStyle w:val="ListParagraph"/>
              <w:spacing w:line="240" w:lineRule="auto"/>
              <w:ind w:left="0"/>
              <w:jc w:val="both"/>
              <w:rPr>
                <w:rFonts w:asciiTheme="majorBidi" w:hAnsiTheme="majorBidi" w:cstheme="majorBidi"/>
                <w:b/>
                <w:bCs/>
                <w:sz w:val="24"/>
                <w:szCs w:val="24"/>
              </w:rPr>
            </w:pPr>
          </w:p>
        </w:tc>
        <w:tc>
          <w:tcPr>
            <w:tcW w:w="331" w:type="dxa"/>
            <w:gridSpan w:val="2"/>
          </w:tcPr>
          <w:p w:rsidR="00DB6CDF" w:rsidRDefault="00DB6CDF" w:rsidP="00DB6CDF">
            <w:pPr>
              <w:pStyle w:val="ListParagraph"/>
              <w:spacing w:line="240" w:lineRule="auto"/>
              <w:ind w:left="0"/>
              <w:jc w:val="both"/>
              <w:rPr>
                <w:rFonts w:asciiTheme="majorBidi" w:hAnsiTheme="majorBidi" w:cstheme="majorBidi"/>
                <w:b/>
                <w:bCs/>
                <w:sz w:val="24"/>
                <w:szCs w:val="24"/>
              </w:rPr>
            </w:pPr>
          </w:p>
        </w:tc>
        <w:tc>
          <w:tcPr>
            <w:tcW w:w="284" w:type="dxa"/>
            <w:gridSpan w:val="2"/>
          </w:tcPr>
          <w:p w:rsidR="00DB6CDF" w:rsidRDefault="00DB6CDF" w:rsidP="00DB6CDF">
            <w:pPr>
              <w:pStyle w:val="ListParagraph"/>
              <w:spacing w:line="240" w:lineRule="auto"/>
              <w:ind w:left="0"/>
              <w:jc w:val="both"/>
              <w:rPr>
                <w:rFonts w:asciiTheme="majorBidi" w:hAnsiTheme="majorBidi" w:cstheme="majorBidi"/>
                <w:b/>
                <w:bCs/>
                <w:sz w:val="24"/>
                <w:szCs w:val="24"/>
              </w:rPr>
            </w:pPr>
          </w:p>
        </w:tc>
        <w:tc>
          <w:tcPr>
            <w:tcW w:w="283" w:type="dxa"/>
            <w:gridSpan w:val="2"/>
          </w:tcPr>
          <w:p w:rsidR="00DB6CDF" w:rsidRDefault="00DB6CDF" w:rsidP="00DB6CDF">
            <w:pPr>
              <w:pStyle w:val="ListParagraph"/>
              <w:spacing w:line="240" w:lineRule="auto"/>
              <w:ind w:left="0"/>
              <w:jc w:val="both"/>
              <w:rPr>
                <w:rFonts w:asciiTheme="majorBidi" w:hAnsiTheme="majorBidi" w:cstheme="majorBidi"/>
                <w:b/>
                <w:bCs/>
                <w:sz w:val="24"/>
                <w:szCs w:val="24"/>
              </w:rPr>
            </w:pPr>
          </w:p>
        </w:tc>
        <w:tc>
          <w:tcPr>
            <w:tcW w:w="236" w:type="dxa"/>
          </w:tcPr>
          <w:p w:rsidR="00DB6CDF" w:rsidRDefault="00DB6CDF" w:rsidP="00DB6CDF">
            <w:pPr>
              <w:pStyle w:val="ListParagraph"/>
              <w:spacing w:line="240" w:lineRule="auto"/>
              <w:ind w:left="0"/>
              <w:jc w:val="both"/>
              <w:rPr>
                <w:rFonts w:asciiTheme="majorBidi" w:hAnsiTheme="majorBidi" w:cstheme="majorBidi"/>
                <w:b/>
                <w:bCs/>
                <w:sz w:val="24"/>
                <w:szCs w:val="24"/>
              </w:rPr>
            </w:pPr>
          </w:p>
        </w:tc>
        <w:tc>
          <w:tcPr>
            <w:tcW w:w="567" w:type="dxa"/>
            <w:gridSpan w:val="2"/>
          </w:tcPr>
          <w:p w:rsidR="00DB6CDF" w:rsidRDefault="00DB6CDF" w:rsidP="00DB6CDF">
            <w:pPr>
              <w:pStyle w:val="ListParagraph"/>
              <w:spacing w:line="240" w:lineRule="auto"/>
              <w:ind w:left="0"/>
              <w:jc w:val="both"/>
              <w:rPr>
                <w:rFonts w:asciiTheme="majorBidi" w:hAnsiTheme="majorBidi" w:cstheme="majorBidi"/>
                <w:b/>
                <w:bCs/>
                <w:sz w:val="24"/>
                <w:szCs w:val="24"/>
              </w:rPr>
            </w:pPr>
          </w:p>
        </w:tc>
      </w:tr>
      <w:tr w:rsidR="00DB6CDF" w:rsidTr="00DB6CDF">
        <w:tc>
          <w:tcPr>
            <w:tcW w:w="570" w:type="dxa"/>
          </w:tcPr>
          <w:p w:rsidR="00DB6CDF" w:rsidRPr="004A69BD" w:rsidRDefault="00DB6CDF" w:rsidP="00DB6CDF">
            <w:pPr>
              <w:jc w:val="both"/>
              <w:rPr>
                <w:rFonts w:asciiTheme="majorBidi" w:hAnsiTheme="majorBidi" w:cstheme="majorBidi"/>
                <w:sz w:val="24"/>
                <w:szCs w:val="24"/>
              </w:rPr>
            </w:pPr>
            <w:r w:rsidRPr="004A69BD">
              <w:rPr>
                <w:rFonts w:asciiTheme="majorBidi" w:hAnsiTheme="majorBidi" w:cstheme="majorBidi"/>
                <w:sz w:val="24"/>
                <w:szCs w:val="24"/>
              </w:rPr>
              <w:t>5.</w:t>
            </w:r>
          </w:p>
        </w:tc>
        <w:tc>
          <w:tcPr>
            <w:tcW w:w="2120" w:type="dxa"/>
          </w:tcPr>
          <w:p w:rsidR="00DB6CDF" w:rsidRPr="004A69BD" w:rsidRDefault="00DB6CDF" w:rsidP="00DB6CDF">
            <w:pPr>
              <w:pStyle w:val="ListParagraph"/>
              <w:spacing w:line="240" w:lineRule="auto"/>
              <w:ind w:left="0"/>
              <w:jc w:val="both"/>
              <w:rPr>
                <w:rFonts w:asciiTheme="majorBidi" w:hAnsiTheme="majorBidi" w:cstheme="majorBidi"/>
                <w:sz w:val="24"/>
                <w:szCs w:val="24"/>
              </w:rPr>
            </w:pPr>
            <w:r w:rsidRPr="004A69BD">
              <w:rPr>
                <w:rFonts w:asciiTheme="majorBidi" w:hAnsiTheme="majorBidi" w:cstheme="majorBidi"/>
                <w:sz w:val="24"/>
                <w:szCs w:val="24"/>
              </w:rPr>
              <w:t>Pelaksanaan program</w:t>
            </w:r>
          </w:p>
        </w:tc>
        <w:tc>
          <w:tcPr>
            <w:tcW w:w="713" w:type="dxa"/>
          </w:tcPr>
          <w:p w:rsidR="00DB6CDF" w:rsidRDefault="00DB6CDF" w:rsidP="00DB6CDF">
            <w:pPr>
              <w:pStyle w:val="ListParagraph"/>
              <w:spacing w:line="240" w:lineRule="auto"/>
              <w:ind w:left="0"/>
              <w:jc w:val="both"/>
              <w:rPr>
                <w:rFonts w:asciiTheme="majorBidi" w:hAnsiTheme="majorBidi" w:cstheme="majorBidi"/>
                <w:b/>
                <w:bCs/>
                <w:sz w:val="24"/>
                <w:szCs w:val="24"/>
              </w:rPr>
            </w:pPr>
          </w:p>
        </w:tc>
        <w:tc>
          <w:tcPr>
            <w:tcW w:w="283" w:type="dxa"/>
          </w:tcPr>
          <w:p w:rsidR="00DB6CDF" w:rsidRDefault="00DB6CDF" w:rsidP="00DB6CDF">
            <w:pPr>
              <w:pStyle w:val="ListParagraph"/>
              <w:spacing w:line="240" w:lineRule="auto"/>
              <w:ind w:left="0"/>
              <w:jc w:val="both"/>
              <w:rPr>
                <w:rFonts w:asciiTheme="majorBidi" w:hAnsiTheme="majorBidi" w:cstheme="majorBidi"/>
                <w:b/>
                <w:bCs/>
                <w:sz w:val="24"/>
                <w:szCs w:val="24"/>
              </w:rPr>
            </w:pPr>
          </w:p>
        </w:tc>
        <w:tc>
          <w:tcPr>
            <w:tcW w:w="284" w:type="dxa"/>
          </w:tcPr>
          <w:p w:rsidR="00DB6CDF" w:rsidRDefault="00DB6CDF" w:rsidP="00DB6CDF">
            <w:pPr>
              <w:pStyle w:val="ListParagraph"/>
              <w:spacing w:line="240" w:lineRule="auto"/>
              <w:ind w:left="0"/>
              <w:jc w:val="both"/>
              <w:rPr>
                <w:rFonts w:asciiTheme="majorBidi" w:hAnsiTheme="majorBidi" w:cstheme="majorBidi"/>
                <w:b/>
                <w:bCs/>
                <w:sz w:val="24"/>
                <w:szCs w:val="24"/>
              </w:rPr>
            </w:pPr>
          </w:p>
        </w:tc>
        <w:tc>
          <w:tcPr>
            <w:tcW w:w="283" w:type="dxa"/>
          </w:tcPr>
          <w:p w:rsidR="00DB6CDF" w:rsidRDefault="00DB6CDF" w:rsidP="00DB6CDF">
            <w:pPr>
              <w:pStyle w:val="ListParagraph"/>
              <w:spacing w:line="240" w:lineRule="auto"/>
              <w:ind w:left="0"/>
              <w:jc w:val="both"/>
              <w:rPr>
                <w:rFonts w:asciiTheme="majorBidi" w:hAnsiTheme="majorBidi" w:cstheme="majorBidi"/>
                <w:b/>
                <w:bCs/>
                <w:sz w:val="24"/>
                <w:szCs w:val="24"/>
              </w:rPr>
            </w:pPr>
          </w:p>
        </w:tc>
        <w:tc>
          <w:tcPr>
            <w:tcW w:w="284" w:type="dxa"/>
          </w:tcPr>
          <w:p w:rsidR="00DB6CDF" w:rsidRDefault="00DB6CDF" w:rsidP="00DB6CDF">
            <w:pPr>
              <w:pStyle w:val="ListParagraph"/>
              <w:spacing w:line="240" w:lineRule="auto"/>
              <w:ind w:left="0"/>
              <w:jc w:val="both"/>
              <w:rPr>
                <w:rFonts w:asciiTheme="majorBidi" w:hAnsiTheme="majorBidi" w:cstheme="majorBidi"/>
                <w:b/>
                <w:bCs/>
                <w:sz w:val="24"/>
                <w:szCs w:val="24"/>
              </w:rPr>
            </w:pPr>
          </w:p>
        </w:tc>
        <w:tc>
          <w:tcPr>
            <w:tcW w:w="283" w:type="dxa"/>
          </w:tcPr>
          <w:p w:rsidR="00DB6CDF" w:rsidRDefault="00DB6CDF" w:rsidP="00DB6CDF">
            <w:pPr>
              <w:pStyle w:val="ListParagraph"/>
              <w:spacing w:line="240" w:lineRule="auto"/>
              <w:ind w:left="0"/>
              <w:jc w:val="both"/>
              <w:rPr>
                <w:rFonts w:asciiTheme="majorBidi" w:hAnsiTheme="majorBidi" w:cstheme="majorBidi"/>
                <w:b/>
                <w:bCs/>
                <w:sz w:val="24"/>
                <w:szCs w:val="24"/>
              </w:rPr>
            </w:pPr>
          </w:p>
        </w:tc>
        <w:tc>
          <w:tcPr>
            <w:tcW w:w="284" w:type="dxa"/>
          </w:tcPr>
          <w:p w:rsidR="00DB6CDF" w:rsidRDefault="00DB6CDF" w:rsidP="00DB6CDF">
            <w:pPr>
              <w:pStyle w:val="ListParagraph"/>
              <w:spacing w:line="240" w:lineRule="auto"/>
              <w:ind w:left="0"/>
              <w:jc w:val="both"/>
              <w:rPr>
                <w:rFonts w:asciiTheme="majorBidi" w:hAnsiTheme="majorBidi" w:cstheme="majorBidi"/>
                <w:b/>
                <w:bCs/>
                <w:sz w:val="24"/>
                <w:szCs w:val="24"/>
              </w:rPr>
            </w:pPr>
          </w:p>
        </w:tc>
        <w:tc>
          <w:tcPr>
            <w:tcW w:w="283" w:type="dxa"/>
          </w:tcPr>
          <w:p w:rsidR="00DB6CDF" w:rsidRDefault="00DB6CDF" w:rsidP="00DB6CDF">
            <w:pPr>
              <w:pStyle w:val="ListParagraph"/>
              <w:spacing w:line="240" w:lineRule="auto"/>
              <w:ind w:left="0"/>
              <w:jc w:val="both"/>
              <w:rPr>
                <w:rFonts w:asciiTheme="majorBidi" w:hAnsiTheme="majorBidi" w:cstheme="majorBidi"/>
                <w:b/>
                <w:bCs/>
                <w:sz w:val="24"/>
                <w:szCs w:val="24"/>
              </w:rPr>
            </w:pPr>
          </w:p>
        </w:tc>
        <w:tc>
          <w:tcPr>
            <w:tcW w:w="331" w:type="dxa"/>
            <w:gridSpan w:val="2"/>
            <w:shd w:val="clear" w:color="auto" w:fill="C45911" w:themeFill="accent2" w:themeFillShade="BF"/>
          </w:tcPr>
          <w:p w:rsidR="00DB6CDF" w:rsidRDefault="00DB6CDF" w:rsidP="00DB6CDF">
            <w:pPr>
              <w:pStyle w:val="ListParagraph"/>
              <w:spacing w:line="240" w:lineRule="auto"/>
              <w:ind w:left="0"/>
              <w:jc w:val="both"/>
              <w:rPr>
                <w:rFonts w:asciiTheme="majorBidi" w:hAnsiTheme="majorBidi" w:cstheme="majorBidi"/>
                <w:b/>
                <w:bCs/>
                <w:sz w:val="24"/>
                <w:szCs w:val="24"/>
              </w:rPr>
            </w:pPr>
          </w:p>
        </w:tc>
        <w:tc>
          <w:tcPr>
            <w:tcW w:w="284" w:type="dxa"/>
            <w:gridSpan w:val="2"/>
            <w:shd w:val="clear" w:color="auto" w:fill="C45911" w:themeFill="accent2" w:themeFillShade="BF"/>
          </w:tcPr>
          <w:p w:rsidR="00DB6CDF" w:rsidRDefault="00DB6CDF" w:rsidP="00DB6CDF">
            <w:pPr>
              <w:pStyle w:val="ListParagraph"/>
              <w:spacing w:line="240" w:lineRule="auto"/>
              <w:ind w:left="0"/>
              <w:jc w:val="both"/>
              <w:rPr>
                <w:rFonts w:asciiTheme="majorBidi" w:hAnsiTheme="majorBidi" w:cstheme="majorBidi"/>
                <w:b/>
                <w:bCs/>
                <w:sz w:val="24"/>
                <w:szCs w:val="24"/>
              </w:rPr>
            </w:pPr>
          </w:p>
        </w:tc>
        <w:tc>
          <w:tcPr>
            <w:tcW w:w="283" w:type="dxa"/>
            <w:gridSpan w:val="2"/>
            <w:shd w:val="clear" w:color="auto" w:fill="C45911" w:themeFill="accent2" w:themeFillShade="BF"/>
          </w:tcPr>
          <w:p w:rsidR="00DB6CDF" w:rsidRDefault="00DB6CDF" w:rsidP="00DB6CDF">
            <w:pPr>
              <w:pStyle w:val="ListParagraph"/>
              <w:spacing w:line="240" w:lineRule="auto"/>
              <w:ind w:left="0"/>
              <w:jc w:val="both"/>
              <w:rPr>
                <w:rFonts w:asciiTheme="majorBidi" w:hAnsiTheme="majorBidi" w:cstheme="majorBidi"/>
                <w:b/>
                <w:bCs/>
                <w:sz w:val="24"/>
                <w:szCs w:val="24"/>
              </w:rPr>
            </w:pPr>
          </w:p>
        </w:tc>
        <w:tc>
          <w:tcPr>
            <w:tcW w:w="236" w:type="dxa"/>
            <w:shd w:val="clear" w:color="auto" w:fill="C45911" w:themeFill="accent2" w:themeFillShade="BF"/>
          </w:tcPr>
          <w:p w:rsidR="00DB6CDF" w:rsidRDefault="00DB6CDF" w:rsidP="00DB6CDF">
            <w:pPr>
              <w:pStyle w:val="ListParagraph"/>
              <w:spacing w:line="240" w:lineRule="auto"/>
              <w:ind w:left="0"/>
              <w:jc w:val="both"/>
              <w:rPr>
                <w:rFonts w:asciiTheme="majorBidi" w:hAnsiTheme="majorBidi" w:cstheme="majorBidi"/>
                <w:b/>
                <w:bCs/>
                <w:sz w:val="24"/>
                <w:szCs w:val="24"/>
              </w:rPr>
            </w:pPr>
          </w:p>
        </w:tc>
        <w:tc>
          <w:tcPr>
            <w:tcW w:w="567" w:type="dxa"/>
            <w:gridSpan w:val="2"/>
            <w:tcBorders>
              <w:bottom w:val="nil"/>
            </w:tcBorders>
            <w:shd w:val="clear" w:color="auto" w:fill="FFFFFF" w:themeFill="background1"/>
          </w:tcPr>
          <w:p w:rsidR="00DB6CDF" w:rsidRDefault="00DB6CDF" w:rsidP="00DB6CDF">
            <w:pPr>
              <w:pStyle w:val="ListParagraph"/>
              <w:spacing w:line="240" w:lineRule="auto"/>
              <w:ind w:left="0"/>
              <w:jc w:val="both"/>
              <w:rPr>
                <w:rFonts w:asciiTheme="majorBidi" w:hAnsiTheme="majorBidi" w:cstheme="majorBidi"/>
                <w:b/>
                <w:bCs/>
                <w:sz w:val="24"/>
                <w:szCs w:val="24"/>
              </w:rPr>
            </w:pPr>
          </w:p>
        </w:tc>
      </w:tr>
      <w:tr w:rsidR="00DB6CDF" w:rsidRPr="00DD1B36" w:rsidTr="00DB6CDF">
        <w:tc>
          <w:tcPr>
            <w:tcW w:w="570" w:type="dxa"/>
          </w:tcPr>
          <w:p w:rsidR="00DB6CDF" w:rsidRPr="004A69BD" w:rsidRDefault="00DB6CDF" w:rsidP="00DB6CDF">
            <w:pPr>
              <w:jc w:val="both"/>
              <w:rPr>
                <w:rFonts w:asciiTheme="majorBidi" w:hAnsiTheme="majorBidi" w:cstheme="majorBidi"/>
                <w:sz w:val="24"/>
                <w:szCs w:val="24"/>
              </w:rPr>
            </w:pPr>
            <w:r w:rsidRPr="004A69BD">
              <w:rPr>
                <w:rFonts w:asciiTheme="majorBidi" w:hAnsiTheme="majorBidi" w:cstheme="majorBidi"/>
                <w:sz w:val="24"/>
                <w:szCs w:val="24"/>
              </w:rPr>
              <w:t>6.</w:t>
            </w:r>
          </w:p>
        </w:tc>
        <w:tc>
          <w:tcPr>
            <w:tcW w:w="2120" w:type="dxa"/>
          </w:tcPr>
          <w:p w:rsidR="00DB6CDF" w:rsidRPr="004A69BD" w:rsidRDefault="00DB6CDF" w:rsidP="00DB6CDF">
            <w:pPr>
              <w:pStyle w:val="ListParagraph"/>
              <w:spacing w:line="240" w:lineRule="auto"/>
              <w:ind w:left="0"/>
              <w:jc w:val="both"/>
              <w:rPr>
                <w:rFonts w:asciiTheme="majorBidi" w:hAnsiTheme="majorBidi" w:cstheme="majorBidi"/>
                <w:sz w:val="24"/>
                <w:szCs w:val="24"/>
              </w:rPr>
            </w:pPr>
            <w:r w:rsidRPr="004A69BD">
              <w:rPr>
                <w:rFonts w:asciiTheme="majorBidi" w:hAnsiTheme="majorBidi" w:cstheme="majorBidi"/>
                <w:sz w:val="24"/>
                <w:szCs w:val="24"/>
              </w:rPr>
              <w:t xml:space="preserve">Evaluasi </w:t>
            </w:r>
          </w:p>
        </w:tc>
        <w:tc>
          <w:tcPr>
            <w:tcW w:w="713" w:type="dxa"/>
          </w:tcPr>
          <w:p w:rsidR="00DB6CDF" w:rsidRDefault="00DB6CDF" w:rsidP="00DB6CDF">
            <w:pPr>
              <w:pStyle w:val="ListParagraph"/>
              <w:spacing w:line="240" w:lineRule="auto"/>
              <w:ind w:left="0"/>
              <w:jc w:val="both"/>
              <w:rPr>
                <w:rFonts w:asciiTheme="majorBidi" w:hAnsiTheme="majorBidi" w:cstheme="majorBidi"/>
                <w:b/>
                <w:bCs/>
                <w:sz w:val="24"/>
                <w:szCs w:val="24"/>
              </w:rPr>
            </w:pPr>
          </w:p>
        </w:tc>
        <w:tc>
          <w:tcPr>
            <w:tcW w:w="283" w:type="dxa"/>
          </w:tcPr>
          <w:p w:rsidR="00DB6CDF" w:rsidRDefault="00DB6CDF" w:rsidP="00DB6CDF">
            <w:pPr>
              <w:pStyle w:val="ListParagraph"/>
              <w:spacing w:line="240" w:lineRule="auto"/>
              <w:ind w:left="0"/>
              <w:jc w:val="both"/>
              <w:rPr>
                <w:rFonts w:asciiTheme="majorBidi" w:hAnsiTheme="majorBidi" w:cstheme="majorBidi"/>
                <w:b/>
                <w:bCs/>
                <w:sz w:val="24"/>
                <w:szCs w:val="24"/>
              </w:rPr>
            </w:pPr>
          </w:p>
        </w:tc>
        <w:tc>
          <w:tcPr>
            <w:tcW w:w="284" w:type="dxa"/>
          </w:tcPr>
          <w:p w:rsidR="00DB6CDF" w:rsidRDefault="00DB6CDF" w:rsidP="00DB6CDF">
            <w:pPr>
              <w:pStyle w:val="ListParagraph"/>
              <w:spacing w:line="240" w:lineRule="auto"/>
              <w:ind w:left="0"/>
              <w:jc w:val="both"/>
              <w:rPr>
                <w:rFonts w:asciiTheme="majorBidi" w:hAnsiTheme="majorBidi" w:cstheme="majorBidi"/>
                <w:b/>
                <w:bCs/>
                <w:sz w:val="24"/>
                <w:szCs w:val="24"/>
              </w:rPr>
            </w:pPr>
          </w:p>
        </w:tc>
        <w:tc>
          <w:tcPr>
            <w:tcW w:w="283" w:type="dxa"/>
          </w:tcPr>
          <w:p w:rsidR="00DB6CDF" w:rsidRDefault="00DB6CDF" w:rsidP="00DB6CDF">
            <w:pPr>
              <w:pStyle w:val="ListParagraph"/>
              <w:spacing w:line="240" w:lineRule="auto"/>
              <w:ind w:left="0"/>
              <w:jc w:val="both"/>
              <w:rPr>
                <w:rFonts w:asciiTheme="majorBidi" w:hAnsiTheme="majorBidi" w:cstheme="majorBidi"/>
                <w:b/>
                <w:bCs/>
                <w:sz w:val="24"/>
                <w:szCs w:val="24"/>
              </w:rPr>
            </w:pPr>
          </w:p>
        </w:tc>
        <w:tc>
          <w:tcPr>
            <w:tcW w:w="284" w:type="dxa"/>
          </w:tcPr>
          <w:p w:rsidR="00DB6CDF" w:rsidRDefault="00DB6CDF" w:rsidP="00DB6CDF">
            <w:pPr>
              <w:pStyle w:val="ListParagraph"/>
              <w:spacing w:line="240" w:lineRule="auto"/>
              <w:ind w:left="0"/>
              <w:jc w:val="both"/>
              <w:rPr>
                <w:rFonts w:asciiTheme="majorBidi" w:hAnsiTheme="majorBidi" w:cstheme="majorBidi"/>
                <w:b/>
                <w:bCs/>
                <w:sz w:val="24"/>
                <w:szCs w:val="24"/>
              </w:rPr>
            </w:pPr>
          </w:p>
        </w:tc>
        <w:tc>
          <w:tcPr>
            <w:tcW w:w="283" w:type="dxa"/>
          </w:tcPr>
          <w:p w:rsidR="00DB6CDF" w:rsidRDefault="00DB6CDF" w:rsidP="00DB6CDF">
            <w:pPr>
              <w:pStyle w:val="ListParagraph"/>
              <w:spacing w:line="240" w:lineRule="auto"/>
              <w:ind w:left="0"/>
              <w:jc w:val="both"/>
              <w:rPr>
                <w:rFonts w:asciiTheme="majorBidi" w:hAnsiTheme="majorBidi" w:cstheme="majorBidi"/>
                <w:b/>
                <w:bCs/>
                <w:sz w:val="24"/>
                <w:szCs w:val="24"/>
              </w:rPr>
            </w:pPr>
          </w:p>
        </w:tc>
        <w:tc>
          <w:tcPr>
            <w:tcW w:w="284" w:type="dxa"/>
          </w:tcPr>
          <w:p w:rsidR="00DB6CDF" w:rsidRDefault="00DB6CDF" w:rsidP="00DB6CDF">
            <w:pPr>
              <w:pStyle w:val="ListParagraph"/>
              <w:spacing w:line="240" w:lineRule="auto"/>
              <w:ind w:left="0"/>
              <w:jc w:val="both"/>
              <w:rPr>
                <w:rFonts w:asciiTheme="majorBidi" w:hAnsiTheme="majorBidi" w:cstheme="majorBidi"/>
                <w:b/>
                <w:bCs/>
                <w:sz w:val="24"/>
                <w:szCs w:val="24"/>
              </w:rPr>
            </w:pPr>
          </w:p>
        </w:tc>
        <w:tc>
          <w:tcPr>
            <w:tcW w:w="283" w:type="dxa"/>
          </w:tcPr>
          <w:p w:rsidR="00DB6CDF" w:rsidRDefault="00DB6CDF" w:rsidP="00DB6CDF">
            <w:pPr>
              <w:pStyle w:val="ListParagraph"/>
              <w:spacing w:line="240" w:lineRule="auto"/>
              <w:ind w:left="0"/>
              <w:jc w:val="both"/>
              <w:rPr>
                <w:rFonts w:asciiTheme="majorBidi" w:hAnsiTheme="majorBidi" w:cstheme="majorBidi"/>
                <w:b/>
                <w:bCs/>
                <w:sz w:val="24"/>
                <w:szCs w:val="24"/>
              </w:rPr>
            </w:pPr>
          </w:p>
        </w:tc>
        <w:tc>
          <w:tcPr>
            <w:tcW w:w="236" w:type="dxa"/>
          </w:tcPr>
          <w:p w:rsidR="00DB6CDF" w:rsidRDefault="00DB6CDF" w:rsidP="00DB6CDF">
            <w:pPr>
              <w:pStyle w:val="ListParagraph"/>
              <w:spacing w:line="240" w:lineRule="auto"/>
              <w:ind w:left="0"/>
              <w:jc w:val="both"/>
              <w:rPr>
                <w:rFonts w:asciiTheme="majorBidi" w:hAnsiTheme="majorBidi" w:cstheme="majorBidi"/>
                <w:b/>
                <w:bCs/>
                <w:sz w:val="24"/>
                <w:szCs w:val="24"/>
              </w:rPr>
            </w:pPr>
          </w:p>
        </w:tc>
        <w:tc>
          <w:tcPr>
            <w:tcW w:w="331" w:type="dxa"/>
            <w:gridSpan w:val="2"/>
          </w:tcPr>
          <w:p w:rsidR="00DB6CDF" w:rsidRDefault="00DB6CDF" w:rsidP="00DB6CDF">
            <w:pPr>
              <w:pStyle w:val="ListParagraph"/>
              <w:spacing w:line="240" w:lineRule="auto"/>
              <w:ind w:left="0"/>
              <w:jc w:val="both"/>
              <w:rPr>
                <w:rFonts w:asciiTheme="majorBidi" w:hAnsiTheme="majorBidi" w:cstheme="majorBidi"/>
                <w:b/>
                <w:bCs/>
                <w:sz w:val="24"/>
                <w:szCs w:val="24"/>
              </w:rPr>
            </w:pPr>
          </w:p>
        </w:tc>
        <w:tc>
          <w:tcPr>
            <w:tcW w:w="284" w:type="dxa"/>
            <w:gridSpan w:val="2"/>
            <w:shd w:val="clear" w:color="auto" w:fill="FFFFFF" w:themeFill="background1"/>
          </w:tcPr>
          <w:p w:rsidR="00DB6CDF" w:rsidRPr="00DD1B36" w:rsidRDefault="00DB6CDF" w:rsidP="00DB6CDF">
            <w:pPr>
              <w:pStyle w:val="ListParagraph"/>
              <w:spacing w:line="240" w:lineRule="auto"/>
              <w:ind w:left="0"/>
              <w:jc w:val="both"/>
              <w:rPr>
                <w:rFonts w:asciiTheme="majorBidi" w:hAnsiTheme="majorBidi" w:cstheme="majorBidi"/>
                <w:b/>
                <w:bCs/>
                <w:sz w:val="24"/>
                <w:szCs w:val="24"/>
              </w:rPr>
            </w:pPr>
          </w:p>
        </w:tc>
        <w:tc>
          <w:tcPr>
            <w:tcW w:w="283" w:type="dxa"/>
            <w:gridSpan w:val="2"/>
            <w:tcBorders>
              <w:right w:val="nil"/>
            </w:tcBorders>
            <w:shd w:val="clear" w:color="auto" w:fill="FFFFFF" w:themeFill="background1"/>
          </w:tcPr>
          <w:p w:rsidR="00DB6CDF" w:rsidRPr="00DD1B36" w:rsidRDefault="00DB6CDF" w:rsidP="00DB6CDF">
            <w:pPr>
              <w:pStyle w:val="ListParagraph"/>
              <w:spacing w:line="240" w:lineRule="auto"/>
              <w:ind w:left="0"/>
              <w:jc w:val="both"/>
              <w:rPr>
                <w:rFonts w:asciiTheme="majorBidi" w:hAnsiTheme="majorBidi" w:cstheme="majorBidi"/>
                <w:b/>
                <w:bCs/>
                <w:sz w:val="24"/>
                <w:szCs w:val="24"/>
              </w:rPr>
            </w:pPr>
          </w:p>
        </w:tc>
        <w:tc>
          <w:tcPr>
            <w:tcW w:w="236" w:type="dxa"/>
            <w:tcBorders>
              <w:top w:val="nil"/>
              <w:left w:val="nil"/>
              <w:bottom w:val="nil"/>
              <w:right w:val="nil"/>
            </w:tcBorders>
            <w:shd w:val="clear" w:color="auto" w:fill="538135" w:themeFill="accent6" w:themeFillShade="BF"/>
          </w:tcPr>
          <w:p w:rsidR="00DB6CDF" w:rsidRPr="00DD1B36" w:rsidRDefault="00DB6CDF" w:rsidP="00DB6CDF">
            <w:pPr>
              <w:pStyle w:val="ListParagraph"/>
              <w:spacing w:line="240" w:lineRule="auto"/>
              <w:ind w:left="0"/>
              <w:jc w:val="both"/>
              <w:rPr>
                <w:rFonts w:asciiTheme="majorBidi" w:hAnsiTheme="majorBidi" w:cstheme="majorBidi"/>
                <w:b/>
                <w:bCs/>
                <w:sz w:val="24"/>
                <w:szCs w:val="24"/>
              </w:rPr>
            </w:pPr>
          </w:p>
        </w:tc>
        <w:tc>
          <w:tcPr>
            <w:tcW w:w="331" w:type="dxa"/>
            <w:tcBorders>
              <w:top w:val="nil"/>
              <w:left w:val="nil"/>
              <w:bottom w:val="nil"/>
              <w:right w:val="nil"/>
            </w:tcBorders>
            <w:shd w:val="clear" w:color="auto" w:fill="538135" w:themeFill="accent6" w:themeFillShade="BF"/>
          </w:tcPr>
          <w:p w:rsidR="00DB6CDF" w:rsidRPr="00DD1B36" w:rsidRDefault="00DB6CDF" w:rsidP="00DB6CDF">
            <w:pPr>
              <w:pStyle w:val="ListParagraph"/>
              <w:spacing w:line="240" w:lineRule="auto"/>
              <w:ind w:left="0"/>
              <w:jc w:val="both"/>
              <w:rPr>
                <w:rFonts w:asciiTheme="majorBidi" w:hAnsiTheme="majorBidi" w:cstheme="majorBidi"/>
                <w:b/>
                <w:bCs/>
                <w:sz w:val="24"/>
                <w:szCs w:val="24"/>
              </w:rPr>
            </w:pPr>
          </w:p>
        </w:tc>
      </w:tr>
    </w:tbl>
    <w:p w:rsidR="00DB6CDF" w:rsidRPr="002048C5" w:rsidRDefault="00DB6CDF" w:rsidP="00DB6CDF">
      <w:pPr>
        <w:ind w:firstLine="720"/>
        <w:jc w:val="center"/>
        <w:rPr>
          <w:rFonts w:asciiTheme="majorBidi" w:hAnsiTheme="majorBidi" w:cstheme="majorBidi"/>
          <w:i/>
          <w:iCs/>
          <w:sz w:val="24"/>
          <w:szCs w:val="24"/>
        </w:rPr>
      </w:pPr>
      <w:r w:rsidRPr="002048C5">
        <w:rPr>
          <w:rFonts w:asciiTheme="majorBidi" w:hAnsiTheme="majorBidi" w:cstheme="majorBidi"/>
          <w:i/>
          <w:iCs/>
          <w:sz w:val="24"/>
          <w:szCs w:val="24"/>
        </w:rPr>
        <w:t>Sumber: diolah peneliti, 2022</w:t>
      </w:r>
    </w:p>
    <w:p w:rsidR="00DB6CDF" w:rsidRDefault="00DB6CDF" w:rsidP="00DB6CDF">
      <w:pPr>
        <w:rPr>
          <w:lang w:val="id-ID"/>
        </w:rPr>
      </w:pPr>
    </w:p>
    <w:p w:rsidR="00DB6CDF" w:rsidRDefault="00DB6CDF" w:rsidP="00DB6CDF">
      <w:pPr>
        <w:ind w:firstLine="720"/>
        <w:jc w:val="both"/>
        <w:rPr>
          <w:sz w:val="24"/>
          <w:szCs w:val="24"/>
          <w:lang w:val="id-ID"/>
        </w:rPr>
      </w:pPr>
      <w:r w:rsidRPr="00E029C9">
        <w:rPr>
          <w:sz w:val="24"/>
          <w:szCs w:val="24"/>
          <w:lang w:val="id-ID"/>
        </w:rPr>
        <w:t>Pendampingan dimulai pada bulan</w:t>
      </w:r>
      <w:r>
        <w:rPr>
          <w:sz w:val="24"/>
          <w:szCs w:val="24"/>
          <w:lang w:val="id-ID"/>
        </w:rPr>
        <w:t xml:space="preserve"> Agustus</w:t>
      </w:r>
      <w:r w:rsidRPr="00E029C9">
        <w:rPr>
          <w:sz w:val="24"/>
          <w:szCs w:val="24"/>
          <w:lang w:val="id-ID"/>
        </w:rPr>
        <w:t xml:space="preserve">, yaitu pada saat inkulturasi atau mengenali kawasan pendampingan. Mengakrabkan diri dengan masyarakat setempat. Kegiatan selanjutnya yaitu menemukenali aset yang ada di Dusun Kaliboto maupun di Desa Jati Alun-Alun.  kegiatan selanjutnya </w:t>
      </w:r>
      <w:r w:rsidRPr="00E029C9">
        <w:rPr>
          <w:sz w:val="24"/>
          <w:szCs w:val="24"/>
          <w:lang w:val="id-ID"/>
        </w:rPr>
        <w:lastRenderedPageBreak/>
        <w:t>yaitu penemuan mimpi komunitas, penyusunan strategi dan pelaksanaan program. Kegiatan ini dilaksanakan pada bulan maret 2022. Kegiatan yang terakhir yaitu evaluasi yang dilaksanakan pada bulan mei 2022.</w:t>
      </w:r>
    </w:p>
    <w:p w:rsidR="00DB6CDF" w:rsidRDefault="00DB6CDF" w:rsidP="00DB6CDF">
      <w:pPr>
        <w:ind w:firstLine="720"/>
        <w:jc w:val="both"/>
        <w:rPr>
          <w:sz w:val="24"/>
          <w:szCs w:val="24"/>
          <w:lang w:val="id-ID"/>
        </w:rPr>
      </w:pPr>
      <w:r>
        <w:rPr>
          <w:sz w:val="24"/>
          <w:szCs w:val="24"/>
          <w:lang w:val="id-ID"/>
        </w:rPr>
        <w:br w:type="page"/>
      </w:r>
    </w:p>
    <w:p w:rsidR="00DB6CDF" w:rsidRDefault="00DB6CDF" w:rsidP="00DB6CDF">
      <w:pPr>
        <w:pStyle w:val="terjemahan"/>
        <w:shd w:val="clear" w:color="auto" w:fill="FFFFFF"/>
        <w:spacing w:before="0" w:beforeAutospacing="0" w:after="120" w:afterAutospacing="0"/>
        <w:ind w:right="1134" w:firstLine="720"/>
        <w:jc w:val="center"/>
        <w:outlineLvl w:val="0"/>
        <w:rPr>
          <w:rFonts w:asciiTheme="majorBidi" w:hAnsiTheme="majorBidi" w:cstheme="majorBidi"/>
          <w:b/>
          <w:bCs/>
          <w:color w:val="000000"/>
        </w:rPr>
      </w:pPr>
      <w:bookmarkStart w:id="188" w:name="_Toc106119661"/>
      <w:bookmarkStart w:id="189" w:name="_Toc106211605"/>
      <w:bookmarkStart w:id="190" w:name="_Toc106379218"/>
      <w:bookmarkStart w:id="191" w:name="_Toc107599833"/>
      <w:bookmarkStart w:id="192" w:name="_Toc107643606"/>
      <w:bookmarkStart w:id="193" w:name="_Toc108778929"/>
      <w:bookmarkStart w:id="194" w:name="_Toc109071945"/>
      <w:bookmarkStart w:id="195" w:name="_Toc109072898"/>
      <w:bookmarkStart w:id="196" w:name="_Toc109147131"/>
      <w:r>
        <w:rPr>
          <w:rFonts w:asciiTheme="majorBidi" w:hAnsiTheme="majorBidi" w:cstheme="majorBidi"/>
          <w:b/>
          <w:bCs/>
          <w:color w:val="000000"/>
        </w:rPr>
        <w:lastRenderedPageBreak/>
        <w:t>BAB IV</w:t>
      </w:r>
      <w:bookmarkEnd w:id="188"/>
      <w:bookmarkEnd w:id="189"/>
      <w:bookmarkEnd w:id="190"/>
      <w:bookmarkEnd w:id="191"/>
      <w:bookmarkEnd w:id="192"/>
      <w:bookmarkEnd w:id="193"/>
      <w:bookmarkEnd w:id="194"/>
      <w:bookmarkEnd w:id="195"/>
      <w:bookmarkEnd w:id="196"/>
    </w:p>
    <w:p w:rsidR="00DB6CDF" w:rsidRDefault="00DB6CDF" w:rsidP="00DB6CDF">
      <w:pPr>
        <w:pStyle w:val="terjemahan"/>
        <w:shd w:val="clear" w:color="auto" w:fill="FFFFFF"/>
        <w:spacing w:before="0" w:beforeAutospacing="0" w:after="120" w:afterAutospacing="0"/>
        <w:ind w:right="1134" w:firstLine="720"/>
        <w:jc w:val="center"/>
        <w:outlineLvl w:val="0"/>
        <w:rPr>
          <w:rFonts w:asciiTheme="majorBidi" w:hAnsiTheme="majorBidi" w:cstheme="majorBidi"/>
          <w:b/>
          <w:bCs/>
          <w:color w:val="000000"/>
        </w:rPr>
      </w:pPr>
      <w:bookmarkStart w:id="197" w:name="_Toc106119662"/>
      <w:bookmarkStart w:id="198" w:name="_Toc106211606"/>
      <w:bookmarkStart w:id="199" w:name="_Toc106379219"/>
      <w:bookmarkStart w:id="200" w:name="_Toc109147132"/>
      <w:r>
        <w:rPr>
          <w:rFonts w:asciiTheme="majorBidi" w:hAnsiTheme="majorBidi" w:cstheme="majorBidi"/>
          <w:b/>
          <w:bCs/>
          <w:color w:val="000000"/>
        </w:rPr>
        <w:t>PROFIL LOKASI DAMPINGAN</w:t>
      </w:r>
      <w:bookmarkEnd w:id="197"/>
      <w:bookmarkEnd w:id="198"/>
      <w:bookmarkEnd w:id="199"/>
      <w:bookmarkEnd w:id="200"/>
    </w:p>
    <w:p w:rsidR="00DB6CDF" w:rsidRDefault="00DB6CDF" w:rsidP="00DB6CDF">
      <w:pPr>
        <w:pStyle w:val="terjemahan"/>
        <w:numPr>
          <w:ilvl w:val="0"/>
          <w:numId w:val="31"/>
        </w:numPr>
        <w:shd w:val="clear" w:color="auto" w:fill="FFFFFF"/>
        <w:spacing w:before="0" w:beforeAutospacing="0" w:after="120" w:afterAutospacing="0"/>
        <w:ind w:left="426" w:right="1134"/>
        <w:jc w:val="both"/>
        <w:outlineLvl w:val="1"/>
        <w:rPr>
          <w:rFonts w:asciiTheme="majorBidi" w:hAnsiTheme="majorBidi" w:cstheme="majorBidi"/>
          <w:b/>
          <w:bCs/>
          <w:color w:val="000000"/>
        </w:rPr>
      </w:pPr>
      <w:bookmarkStart w:id="201" w:name="_Toc106119663"/>
      <w:bookmarkStart w:id="202" w:name="_Toc106211607"/>
      <w:bookmarkStart w:id="203" w:name="_Toc106379220"/>
      <w:bookmarkStart w:id="204" w:name="_Toc109147133"/>
      <w:r>
        <w:rPr>
          <w:rFonts w:asciiTheme="majorBidi" w:hAnsiTheme="majorBidi" w:cstheme="majorBidi"/>
          <w:b/>
          <w:bCs/>
          <w:color w:val="000000"/>
        </w:rPr>
        <w:t>Kondisi Geografis</w:t>
      </w:r>
      <w:bookmarkEnd w:id="201"/>
      <w:bookmarkEnd w:id="202"/>
      <w:bookmarkEnd w:id="203"/>
      <w:bookmarkEnd w:id="204"/>
    </w:p>
    <w:p w:rsidR="00DB6CDF" w:rsidRPr="00A0298C" w:rsidRDefault="00DB6CDF" w:rsidP="00DB6CDF">
      <w:pPr>
        <w:spacing w:after="120"/>
        <w:ind w:left="426" w:firstLine="720"/>
        <w:jc w:val="both"/>
        <w:rPr>
          <w:rFonts w:asciiTheme="majorBidi" w:hAnsiTheme="majorBidi" w:cstheme="majorBidi"/>
          <w:sz w:val="24"/>
          <w:szCs w:val="24"/>
        </w:rPr>
      </w:pPr>
      <w:r>
        <w:rPr>
          <w:rFonts w:asciiTheme="majorBidi" w:hAnsiTheme="majorBidi" w:cstheme="majorBidi"/>
          <w:color w:val="000000"/>
        </w:rPr>
        <w:t xml:space="preserve">Desa Jati Alun-Alun merupakan salah satu desa yang terletak di provinsi Jawa Timur tepatnya di Kecamatan Prambon Kabupaten Sidoarjo. Desa Jati Alun-Alun termasuk kedalam golongan atau kawasan pedesaan. Desa ini termasuk kawasan pedesaan karena Desa Jati Alun-Alun cukup jauh dari pusat Kabupaten Sidoarjo. </w:t>
      </w:r>
      <w:r w:rsidRPr="007A6B1A">
        <w:rPr>
          <w:rFonts w:asciiTheme="majorBidi" w:hAnsiTheme="majorBidi" w:cstheme="majorBidi"/>
          <w:sz w:val="24"/>
          <w:szCs w:val="24"/>
        </w:rPr>
        <w:t>Desa</w:t>
      </w:r>
      <w:r w:rsidRPr="007A6B1A">
        <w:rPr>
          <w:rFonts w:asciiTheme="majorBidi" w:hAnsiTheme="majorBidi" w:cstheme="majorBidi"/>
          <w:spacing w:val="1"/>
          <w:sz w:val="24"/>
          <w:szCs w:val="24"/>
        </w:rPr>
        <w:t xml:space="preserve"> </w:t>
      </w:r>
      <w:r w:rsidRPr="007A6B1A">
        <w:rPr>
          <w:rFonts w:asciiTheme="majorBidi" w:hAnsiTheme="majorBidi" w:cstheme="majorBidi"/>
          <w:sz w:val="24"/>
          <w:szCs w:val="24"/>
        </w:rPr>
        <w:t>Jati</w:t>
      </w:r>
      <w:r w:rsidRPr="007A6B1A">
        <w:rPr>
          <w:rFonts w:asciiTheme="majorBidi" w:hAnsiTheme="majorBidi" w:cstheme="majorBidi"/>
          <w:spacing w:val="-7"/>
          <w:sz w:val="24"/>
          <w:szCs w:val="24"/>
        </w:rPr>
        <w:t xml:space="preserve"> </w:t>
      </w:r>
      <w:r w:rsidRPr="007A6B1A">
        <w:rPr>
          <w:rFonts w:asciiTheme="majorBidi" w:hAnsiTheme="majorBidi" w:cstheme="majorBidi"/>
          <w:sz w:val="24"/>
          <w:szCs w:val="24"/>
        </w:rPr>
        <w:t>Alun-Alun</w:t>
      </w:r>
      <w:r w:rsidRPr="007A6B1A">
        <w:rPr>
          <w:rFonts w:asciiTheme="majorBidi" w:hAnsiTheme="majorBidi" w:cstheme="majorBidi"/>
          <w:spacing w:val="-7"/>
          <w:sz w:val="24"/>
          <w:szCs w:val="24"/>
        </w:rPr>
        <w:t xml:space="preserve"> </w:t>
      </w:r>
      <w:r w:rsidRPr="007A6B1A">
        <w:rPr>
          <w:rFonts w:asciiTheme="majorBidi" w:hAnsiTheme="majorBidi" w:cstheme="majorBidi"/>
          <w:sz w:val="24"/>
          <w:szCs w:val="24"/>
        </w:rPr>
        <w:t>memiliki</w:t>
      </w:r>
      <w:r w:rsidRPr="007A6B1A">
        <w:rPr>
          <w:rFonts w:asciiTheme="majorBidi" w:hAnsiTheme="majorBidi" w:cstheme="majorBidi"/>
          <w:spacing w:val="-8"/>
          <w:sz w:val="24"/>
          <w:szCs w:val="24"/>
        </w:rPr>
        <w:t xml:space="preserve"> </w:t>
      </w:r>
      <w:r w:rsidRPr="007A6B1A">
        <w:rPr>
          <w:rFonts w:asciiTheme="majorBidi" w:hAnsiTheme="majorBidi" w:cstheme="majorBidi"/>
          <w:sz w:val="24"/>
          <w:szCs w:val="24"/>
        </w:rPr>
        <w:t>luas</w:t>
      </w:r>
      <w:r w:rsidRPr="007A6B1A">
        <w:rPr>
          <w:rFonts w:asciiTheme="majorBidi" w:hAnsiTheme="majorBidi" w:cstheme="majorBidi"/>
          <w:spacing w:val="-6"/>
          <w:sz w:val="24"/>
          <w:szCs w:val="24"/>
        </w:rPr>
        <w:t xml:space="preserve"> </w:t>
      </w:r>
      <w:r w:rsidRPr="007A6B1A">
        <w:rPr>
          <w:rFonts w:asciiTheme="majorBidi" w:hAnsiTheme="majorBidi" w:cstheme="majorBidi"/>
          <w:sz w:val="24"/>
          <w:szCs w:val="24"/>
        </w:rPr>
        <w:t>lahan</w:t>
      </w:r>
      <w:r w:rsidRPr="007A6B1A">
        <w:rPr>
          <w:rFonts w:asciiTheme="majorBidi" w:hAnsiTheme="majorBidi" w:cstheme="majorBidi"/>
          <w:spacing w:val="-7"/>
          <w:sz w:val="24"/>
          <w:szCs w:val="24"/>
        </w:rPr>
        <w:t xml:space="preserve"> </w:t>
      </w:r>
      <w:r>
        <w:rPr>
          <w:rFonts w:asciiTheme="majorBidi" w:hAnsiTheme="majorBidi" w:cstheme="majorBidi"/>
          <w:sz w:val="24"/>
          <w:szCs w:val="24"/>
        </w:rPr>
        <w:t>143</w:t>
      </w:r>
      <w:r w:rsidRPr="007A6B1A">
        <w:rPr>
          <w:rFonts w:asciiTheme="majorBidi" w:hAnsiTheme="majorBidi" w:cstheme="majorBidi"/>
          <w:spacing w:val="-6"/>
          <w:sz w:val="24"/>
          <w:szCs w:val="24"/>
        </w:rPr>
        <w:t xml:space="preserve"> </w:t>
      </w:r>
      <w:r w:rsidRPr="007A6B1A">
        <w:rPr>
          <w:rFonts w:asciiTheme="majorBidi" w:hAnsiTheme="majorBidi" w:cstheme="majorBidi"/>
          <w:sz w:val="24"/>
          <w:szCs w:val="24"/>
        </w:rPr>
        <w:t>Hektar.</w:t>
      </w:r>
      <w:r w:rsidRPr="007A6B1A">
        <w:rPr>
          <w:rFonts w:asciiTheme="majorBidi" w:hAnsiTheme="majorBidi" w:cstheme="majorBidi"/>
          <w:spacing w:val="-3"/>
          <w:sz w:val="24"/>
          <w:szCs w:val="24"/>
        </w:rPr>
        <w:t xml:space="preserve"> </w:t>
      </w:r>
      <w:r>
        <w:rPr>
          <w:rFonts w:asciiTheme="majorBidi" w:hAnsiTheme="majorBidi" w:cstheme="majorBidi"/>
          <w:spacing w:val="-3"/>
          <w:sz w:val="24"/>
          <w:szCs w:val="24"/>
        </w:rPr>
        <w:t xml:space="preserve">Desa Jati Alun-Alun merupakan salah satu desa yang tergolong sebagai wilayah dataran rendah. </w:t>
      </w:r>
      <w:r w:rsidRPr="00A0298C">
        <w:rPr>
          <w:rFonts w:asciiTheme="majorBidi" w:hAnsiTheme="majorBidi" w:cstheme="majorBidi"/>
          <w:sz w:val="24"/>
          <w:szCs w:val="24"/>
        </w:rPr>
        <w:t>Seperti</w:t>
      </w:r>
      <w:r w:rsidRPr="00A0298C">
        <w:rPr>
          <w:rFonts w:asciiTheme="majorBidi" w:hAnsiTheme="majorBidi" w:cstheme="majorBidi"/>
          <w:spacing w:val="-5"/>
          <w:sz w:val="24"/>
          <w:szCs w:val="24"/>
        </w:rPr>
        <w:t xml:space="preserve"> </w:t>
      </w:r>
      <w:r w:rsidRPr="00A0298C">
        <w:rPr>
          <w:rFonts w:asciiTheme="majorBidi" w:hAnsiTheme="majorBidi" w:cstheme="majorBidi"/>
          <w:sz w:val="24"/>
          <w:szCs w:val="24"/>
        </w:rPr>
        <w:t>yang</w:t>
      </w:r>
      <w:r w:rsidRPr="00A0298C">
        <w:rPr>
          <w:rFonts w:asciiTheme="majorBidi" w:hAnsiTheme="majorBidi" w:cstheme="majorBidi"/>
          <w:spacing w:val="-9"/>
          <w:sz w:val="24"/>
          <w:szCs w:val="24"/>
        </w:rPr>
        <w:t xml:space="preserve"> </w:t>
      </w:r>
      <w:r w:rsidRPr="00A0298C">
        <w:rPr>
          <w:rFonts w:asciiTheme="majorBidi" w:hAnsiTheme="majorBidi" w:cstheme="majorBidi"/>
          <w:sz w:val="24"/>
          <w:szCs w:val="24"/>
        </w:rPr>
        <w:t>terlihat</w:t>
      </w:r>
      <w:r w:rsidRPr="00A0298C">
        <w:rPr>
          <w:rFonts w:asciiTheme="majorBidi" w:hAnsiTheme="majorBidi" w:cstheme="majorBidi"/>
          <w:spacing w:val="-6"/>
          <w:sz w:val="24"/>
          <w:szCs w:val="24"/>
        </w:rPr>
        <w:t xml:space="preserve"> </w:t>
      </w:r>
      <w:r>
        <w:rPr>
          <w:rFonts w:asciiTheme="majorBidi" w:hAnsiTheme="majorBidi" w:cstheme="majorBidi"/>
          <w:sz w:val="24"/>
          <w:szCs w:val="24"/>
        </w:rPr>
        <w:t>pada peta Kabupaten Sidoarjo dibawah</w:t>
      </w:r>
      <w:r w:rsidRPr="00A0298C">
        <w:rPr>
          <w:rFonts w:asciiTheme="majorBidi" w:hAnsiTheme="majorBidi" w:cstheme="majorBidi"/>
          <w:sz w:val="24"/>
          <w:szCs w:val="24"/>
        </w:rPr>
        <w:t>,</w:t>
      </w:r>
      <w:r>
        <w:rPr>
          <w:rFonts w:asciiTheme="majorBidi" w:hAnsiTheme="majorBidi" w:cstheme="majorBidi"/>
          <w:sz w:val="24"/>
          <w:szCs w:val="24"/>
        </w:rPr>
        <w:t xml:space="preserve"> </w:t>
      </w:r>
      <w:r w:rsidRPr="00A0298C">
        <w:rPr>
          <w:rFonts w:asciiTheme="majorBidi" w:hAnsiTheme="majorBidi" w:cstheme="majorBidi"/>
          <w:sz w:val="24"/>
          <w:szCs w:val="24"/>
        </w:rPr>
        <w:t>Kecamatan</w:t>
      </w:r>
      <w:r w:rsidRPr="00A0298C">
        <w:rPr>
          <w:rFonts w:asciiTheme="majorBidi" w:hAnsiTheme="majorBidi" w:cstheme="majorBidi"/>
          <w:spacing w:val="-6"/>
          <w:sz w:val="24"/>
          <w:szCs w:val="24"/>
        </w:rPr>
        <w:t xml:space="preserve"> </w:t>
      </w:r>
      <w:r w:rsidRPr="00A0298C">
        <w:rPr>
          <w:rFonts w:asciiTheme="majorBidi" w:hAnsiTheme="majorBidi" w:cstheme="majorBidi"/>
          <w:sz w:val="24"/>
          <w:szCs w:val="24"/>
        </w:rPr>
        <w:t>Prambon</w:t>
      </w:r>
      <w:r w:rsidRPr="00A0298C">
        <w:rPr>
          <w:rFonts w:asciiTheme="majorBidi" w:hAnsiTheme="majorBidi" w:cstheme="majorBidi"/>
          <w:spacing w:val="-6"/>
          <w:sz w:val="24"/>
          <w:szCs w:val="24"/>
        </w:rPr>
        <w:t xml:space="preserve"> </w:t>
      </w:r>
      <w:r w:rsidRPr="00A0298C">
        <w:rPr>
          <w:rFonts w:asciiTheme="majorBidi" w:hAnsiTheme="majorBidi" w:cstheme="majorBidi"/>
          <w:sz w:val="24"/>
          <w:szCs w:val="24"/>
        </w:rPr>
        <w:t>termasuk</w:t>
      </w:r>
      <w:r w:rsidRPr="00A0298C">
        <w:rPr>
          <w:rFonts w:asciiTheme="majorBidi" w:hAnsiTheme="majorBidi" w:cstheme="majorBidi"/>
          <w:spacing w:val="-7"/>
          <w:sz w:val="24"/>
          <w:szCs w:val="24"/>
        </w:rPr>
        <w:t xml:space="preserve"> </w:t>
      </w:r>
      <w:r w:rsidRPr="00A0298C">
        <w:rPr>
          <w:rFonts w:asciiTheme="majorBidi" w:hAnsiTheme="majorBidi" w:cstheme="majorBidi"/>
          <w:sz w:val="24"/>
          <w:szCs w:val="24"/>
        </w:rPr>
        <w:t>di</w:t>
      </w:r>
      <w:r w:rsidRPr="00A0298C">
        <w:rPr>
          <w:rFonts w:asciiTheme="majorBidi" w:hAnsiTheme="majorBidi" w:cstheme="majorBidi"/>
          <w:spacing w:val="-3"/>
          <w:sz w:val="24"/>
          <w:szCs w:val="24"/>
        </w:rPr>
        <w:t xml:space="preserve"> </w:t>
      </w:r>
      <w:r w:rsidRPr="00A0298C">
        <w:rPr>
          <w:rFonts w:asciiTheme="majorBidi" w:hAnsiTheme="majorBidi" w:cstheme="majorBidi"/>
          <w:sz w:val="24"/>
          <w:szCs w:val="24"/>
        </w:rPr>
        <w:t>daerah Sidoarjo bagian barat. Desa jati Alun-Alun ini terletak di perbatasan Kecamatan Prambon</w:t>
      </w:r>
      <w:r w:rsidRPr="00A0298C">
        <w:rPr>
          <w:rFonts w:asciiTheme="majorBidi" w:hAnsiTheme="majorBidi" w:cstheme="majorBidi"/>
          <w:spacing w:val="1"/>
          <w:sz w:val="24"/>
          <w:szCs w:val="24"/>
        </w:rPr>
        <w:t xml:space="preserve"> </w:t>
      </w:r>
      <w:r w:rsidRPr="00A0298C">
        <w:rPr>
          <w:rFonts w:asciiTheme="majorBidi" w:hAnsiTheme="majorBidi" w:cstheme="majorBidi"/>
          <w:spacing w:val="-1"/>
          <w:sz w:val="24"/>
          <w:szCs w:val="24"/>
        </w:rPr>
        <w:t>dan</w:t>
      </w:r>
      <w:r w:rsidRPr="00A0298C">
        <w:rPr>
          <w:rFonts w:asciiTheme="majorBidi" w:hAnsiTheme="majorBidi" w:cstheme="majorBidi"/>
          <w:spacing w:val="-15"/>
          <w:sz w:val="24"/>
          <w:szCs w:val="24"/>
        </w:rPr>
        <w:t xml:space="preserve"> </w:t>
      </w:r>
      <w:r w:rsidRPr="00A0298C">
        <w:rPr>
          <w:rFonts w:asciiTheme="majorBidi" w:hAnsiTheme="majorBidi" w:cstheme="majorBidi"/>
          <w:spacing w:val="-1"/>
          <w:sz w:val="24"/>
          <w:szCs w:val="24"/>
        </w:rPr>
        <w:t>Tulangan.</w:t>
      </w:r>
      <w:r w:rsidRPr="00A0298C">
        <w:rPr>
          <w:rFonts w:asciiTheme="majorBidi" w:hAnsiTheme="majorBidi" w:cstheme="majorBidi"/>
          <w:spacing w:val="-12"/>
          <w:sz w:val="24"/>
          <w:szCs w:val="24"/>
        </w:rPr>
        <w:t xml:space="preserve"> </w:t>
      </w:r>
      <w:r w:rsidRPr="00A0298C">
        <w:rPr>
          <w:rFonts w:asciiTheme="majorBidi" w:hAnsiTheme="majorBidi" w:cstheme="majorBidi"/>
          <w:spacing w:val="-1"/>
          <w:sz w:val="24"/>
          <w:szCs w:val="24"/>
        </w:rPr>
        <w:t>Desa</w:t>
      </w:r>
      <w:r w:rsidRPr="00A0298C">
        <w:rPr>
          <w:rFonts w:asciiTheme="majorBidi" w:hAnsiTheme="majorBidi" w:cstheme="majorBidi"/>
          <w:spacing w:val="-16"/>
          <w:sz w:val="24"/>
          <w:szCs w:val="24"/>
        </w:rPr>
        <w:t xml:space="preserve"> </w:t>
      </w:r>
      <w:r w:rsidRPr="00A0298C">
        <w:rPr>
          <w:rFonts w:asciiTheme="majorBidi" w:hAnsiTheme="majorBidi" w:cstheme="majorBidi"/>
          <w:spacing w:val="-1"/>
          <w:sz w:val="24"/>
          <w:szCs w:val="24"/>
        </w:rPr>
        <w:t>ini</w:t>
      </w:r>
      <w:r w:rsidRPr="00A0298C">
        <w:rPr>
          <w:rFonts w:asciiTheme="majorBidi" w:hAnsiTheme="majorBidi" w:cstheme="majorBidi"/>
          <w:spacing w:val="-14"/>
          <w:sz w:val="24"/>
          <w:szCs w:val="24"/>
        </w:rPr>
        <w:t xml:space="preserve"> </w:t>
      </w:r>
      <w:r w:rsidRPr="00A0298C">
        <w:rPr>
          <w:rFonts w:asciiTheme="majorBidi" w:hAnsiTheme="majorBidi" w:cstheme="majorBidi"/>
          <w:spacing w:val="-1"/>
          <w:sz w:val="24"/>
          <w:szCs w:val="24"/>
        </w:rPr>
        <w:t>juga</w:t>
      </w:r>
      <w:r w:rsidRPr="00A0298C">
        <w:rPr>
          <w:rFonts w:asciiTheme="majorBidi" w:hAnsiTheme="majorBidi" w:cstheme="majorBidi"/>
          <w:spacing w:val="-13"/>
          <w:sz w:val="24"/>
          <w:szCs w:val="24"/>
        </w:rPr>
        <w:t xml:space="preserve"> </w:t>
      </w:r>
      <w:r w:rsidRPr="00A0298C">
        <w:rPr>
          <w:rFonts w:asciiTheme="majorBidi" w:hAnsiTheme="majorBidi" w:cstheme="majorBidi"/>
          <w:sz w:val="24"/>
          <w:szCs w:val="24"/>
        </w:rPr>
        <w:t>tidak</w:t>
      </w:r>
      <w:r w:rsidRPr="00A0298C">
        <w:rPr>
          <w:rFonts w:asciiTheme="majorBidi" w:hAnsiTheme="majorBidi" w:cstheme="majorBidi"/>
          <w:spacing w:val="-15"/>
          <w:sz w:val="24"/>
          <w:szCs w:val="24"/>
        </w:rPr>
        <w:t xml:space="preserve"> </w:t>
      </w:r>
      <w:r w:rsidRPr="00A0298C">
        <w:rPr>
          <w:rFonts w:asciiTheme="majorBidi" w:hAnsiTheme="majorBidi" w:cstheme="majorBidi"/>
          <w:sz w:val="24"/>
          <w:szCs w:val="24"/>
        </w:rPr>
        <w:t>memiliki</w:t>
      </w:r>
      <w:r w:rsidRPr="00A0298C">
        <w:rPr>
          <w:rFonts w:asciiTheme="majorBidi" w:hAnsiTheme="majorBidi" w:cstheme="majorBidi"/>
          <w:spacing w:val="-14"/>
          <w:sz w:val="24"/>
          <w:szCs w:val="24"/>
        </w:rPr>
        <w:t xml:space="preserve"> </w:t>
      </w:r>
      <w:r w:rsidRPr="00A0298C">
        <w:rPr>
          <w:rFonts w:asciiTheme="majorBidi" w:hAnsiTheme="majorBidi" w:cstheme="majorBidi"/>
          <w:sz w:val="24"/>
          <w:szCs w:val="24"/>
        </w:rPr>
        <w:t>jalan</w:t>
      </w:r>
      <w:r w:rsidRPr="00A0298C">
        <w:rPr>
          <w:rFonts w:asciiTheme="majorBidi" w:hAnsiTheme="majorBidi" w:cstheme="majorBidi"/>
          <w:spacing w:val="-15"/>
          <w:sz w:val="24"/>
          <w:szCs w:val="24"/>
        </w:rPr>
        <w:t xml:space="preserve"> </w:t>
      </w:r>
      <w:r w:rsidRPr="00A0298C">
        <w:rPr>
          <w:rFonts w:asciiTheme="majorBidi" w:hAnsiTheme="majorBidi" w:cstheme="majorBidi"/>
          <w:sz w:val="24"/>
          <w:szCs w:val="24"/>
        </w:rPr>
        <w:t>raya</w:t>
      </w:r>
      <w:r w:rsidRPr="00A0298C">
        <w:rPr>
          <w:rFonts w:asciiTheme="majorBidi" w:hAnsiTheme="majorBidi" w:cstheme="majorBidi"/>
          <w:spacing w:val="-10"/>
          <w:sz w:val="24"/>
          <w:szCs w:val="24"/>
        </w:rPr>
        <w:t xml:space="preserve"> </w:t>
      </w:r>
      <w:r w:rsidRPr="00A0298C">
        <w:rPr>
          <w:rFonts w:asciiTheme="majorBidi" w:hAnsiTheme="majorBidi" w:cstheme="majorBidi"/>
          <w:sz w:val="24"/>
          <w:szCs w:val="24"/>
        </w:rPr>
        <w:t>karena</w:t>
      </w:r>
      <w:r w:rsidRPr="00A0298C">
        <w:rPr>
          <w:rFonts w:asciiTheme="majorBidi" w:hAnsiTheme="majorBidi" w:cstheme="majorBidi"/>
          <w:spacing w:val="-16"/>
          <w:sz w:val="24"/>
          <w:szCs w:val="24"/>
        </w:rPr>
        <w:t xml:space="preserve"> </w:t>
      </w:r>
      <w:r w:rsidRPr="00A0298C">
        <w:rPr>
          <w:rFonts w:asciiTheme="majorBidi" w:hAnsiTheme="majorBidi" w:cstheme="majorBidi"/>
          <w:sz w:val="24"/>
          <w:szCs w:val="24"/>
        </w:rPr>
        <w:t>letaknya</w:t>
      </w:r>
      <w:r w:rsidRPr="00A0298C">
        <w:rPr>
          <w:rFonts w:asciiTheme="majorBidi" w:hAnsiTheme="majorBidi" w:cstheme="majorBidi"/>
          <w:spacing w:val="-11"/>
          <w:sz w:val="24"/>
          <w:szCs w:val="24"/>
        </w:rPr>
        <w:t xml:space="preserve"> </w:t>
      </w:r>
      <w:r w:rsidRPr="00A0298C">
        <w:rPr>
          <w:rFonts w:asciiTheme="majorBidi" w:hAnsiTheme="majorBidi" w:cstheme="majorBidi"/>
          <w:sz w:val="24"/>
          <w:szCs w:val="24"/>
        </w:rPr>
        <w:t>yang</w:t>
      </w:r>
      <w:r w:rsidRPr="00A0298C">
        <w:rPr>
          <w:rFonts w:asciiTheme="majorBidi" w:hAnsiTheme="majorBidi" w:cstheme="majorBidi"/>
          <w:spacing w:val="-15"/>
          <w:sz w:val="24"/>
          <w:szCs w:val="24"/>
        </w:rPr>
        <w:t xml:space="preserve"> </w:t>
      </w:r>
      <w:r w:rsidRPr="00A0298C">
        <w:rPr>
          <w:rFonts w:asciiTheme="majorBidi" w:hAnsiTheme="majorBidi" w:cstheme="majorBidi"/>
          <w:sz w:val="24"/>
          <w:szCs w:val="24"/>
        </w:rPr>
        <w:t>berada</w:t>
      </w:r>
      <w:r w:rsidRPr="00A0298C">
        <w:rPr>
          <w:rFonts w:asciiTheme="majorBidi" w:hAnsiTheme="majorBidi" w:cstheme="majorBidi"/>
          <w:spacing w:val="-57"/>
          <w:sz w:val="24"/>
          <w:szCs w:val="24"/>
        </w:rPr>
        <w:t xml:space="preserve"> </w:t>
      </w:r>
      <w:r w:rsidRPr="00A0298C">
        <w:rPr>
          <w:rFonts w:asciiTheme="majorBidi" w:hAnsiTheme="majorBidi" w:cstheme="majorBidi"/>
          <w:sz w:val="24"/>
          <w:szCs w:val="24"/>
        </w:rPr>
        <w:t>di</w:t>
      </w:r>
      <w:r w:rsidRPr="00A0298C">
        <w:rPr>
          <w:rFonts w:asciiTheme="majorBidi" w:hAnsiTheme="majorBidi" w:cstheme="majorBidi"/>
          <w:spacing w:val="-1"/>
          <w:sz w:val="24"/>
          <w:szCs w:val="24"/>
        </w:rPr>
        <w:t xml:space="preserve"> </w:t>
      </w:r>
      <w:r>
        <w:rPr>
          <w:rFonts w:asciiTheme="majorBidi" w:hAnsiTheme="majorBidi" w:cstheme="majorBidi"/>
          <w:sz w:val="24"/>
          <w:szCs w:val="24"/>
        </w:rPr>
        <w:t>bagian dalam Kecamatan. Berdasarkan data geografis, B</w:t>
      </w:r>
      <w:r w:rsidRPr="00A0298C">
        <w:rPr>
          <w:rFonts w:asciiTheme="majorBidi" w:hAnsiTheme="majorBidi" w:cstheme="majorBidi"/>
          <w:sz w:val="24"/>
          <w:szCs w:val="24"/>
        </w:rPr>
        <w:t>atas-Batas Desa</w:t>
      </w:r>
      <w:r w:rsidRPr="00A0298C">
        <w:rPr>
          <w:rFonts w:asciiTheme="majorBidi" w:hAnsiTheme="majorBidi" w:cstheme="majorBidi"/>
          <w:spacing w:val="-1"/>
          <w:sz w:val="24"/>
          <w:szCs w:val="24"/>
        </w:rPr>
        <w:t xml:space="preserve"> </w:t>
      </w:r>
      <w:r w:rsidRPr="00A0298C">
        <w:rPr>
          <w:rFonts w:asciiTheme="majorBidi" w:hAnsiTheme="majorBidi" w:cstheme="majorBidi"/>
          <w:sz w:val="24"/>
          <w:szCs w:val="24"/>
        </w:rPr>
        <w:t>Jati Alun-Alun</w:t>
      </w:r>
      <w:r>
        <w:rPr>
          <w:rFonts w:asciiTheme="majorBidi" w:hAnsiTheme="majorBidi" w:cstheme="majorBidi"/>
          <w:sz w:val="24"/>
          <w:szCs w:val="24"/>
        </w:rPr>
        <w:t xml:space="preserve"> adalah sebagai berikut</w:t>
      </w:r>
      <w:r w:rsidRPr="00A0298C">
        <w:rPr>
          <w:rFonts w:asciiTheme="majorBidi" w:hAnsiTheme="majorBidi" w:cstheme="majorBidi"/>
          <w:sz w:val="24"/>
          <w:szCs w:val="24"/>
        </w:rPr>
        <w:t>:</w:t>
      </w:r>
    </w:p>
    <w:p w:rsidR="00DB6CDF" w:rsidRPr="00A92DF1" w:rsidRDefault="00DB6CDF" w:rsidP="00DB6CDF">
      <w:pPr>
        <w:pStyle w:val="ListParagraph"/>
        <w:numPr>
          <w:ilvl w:val="0"/>
          <w:numId w:val="32"/>
        </w:numPr>
        <w:spacing w:line="240" w:lineRule="auto"/>
        <w:jc w:val="both"/>
        <w:rPr>
          <w:rFonts w:asciiTheme="majorBidi" w:hAnsiTheme="majorBidi" w:cstheme="majorBidi"/>
          <w:spacing w:val="-57"/>
          <w:sz w:val="24"/>
          <w:szCs w:val="24"/>
        </w:rPr>
      </w:pPr>
      <w:r w:rsidRPr="00A92DF1">
        <w:rPr>
          <w:rFonts w:asciiTheme="majorBidi" w:hAnsiTheme="majorBidi" w:cstheme="majorBidi"/>
          <w:sz w:val="24"/>
          <w:szCs w:val="24"/>
        </w:rPr>
        <w:t>Bagian Utara Berbatasan dengan Desa Jedong Cangkring,Kecamatan Prambon</w:t>
      </w:r>
      <w:r w:rsidRPr="00A92DF1">
        <w:rPr>
          <w:rFonts w:asciiTheme="majorBidi" w:hAnsiTheme="majorBidi" w:cstheme="majorBidi"/>
          <w:spacing w:val="-57"/>
          <w:sz w:val="24"/>
          <w:szCs w:val="24"/>
        </w:rPr>
        <w:t xml:space="preserve"> </w:t>
      </w:r>
    </w:p>
    <w:p w:rsidR="00DB6CDF" w:rsidRPr="00A92DF1" w:rsidRDefault="00DB6CDF" w:rsidP="00DB6CDF">
      <w:pPr>
        <w:pStyle w:val="ListParagraph"/>
        <w:numPr>
          <w:ilvl w:val="0"/>
          <w:numId w:val="32"/>
        </w:numPr>
        <w:spacing w:line="240" w:lineRule="auto"/>
        <w:jc w:val="both"/>
        <w:rPr>
          <w:rFonts w:asciiTheme="majorBidi" w:hAnsiTheme="majorBidi" w:cstheme="majorBidi"/>
          <w:spacing w:val="1"/>
          <w:sz w:val="24"/>
          <w:szCs w:val="24"/>
        </w:rPr>
      </w:pPr>
      <w:r w:rsidRPr="00A92DF1">
        <w:rPr>
          <w:rFonts w:asciiTheme="majorBidi" w:hAnsiTheme="majorBidi" w:cstheme="majorBidi"/>
          <w:sz w:val="24"/>
          <w:szCs w:val="24"/>
        </w:rPr>
        <w:t>Bagian Barat</w:t>
      </w:r>
      <w:r w:rsidRPr="00A92DF1">
        <w:rPr>
          <w:rFonts w:asciiTheme="majorBidi" w:hAnsiTheme="majorBidi" w:cstheme="majorBidi"/>
          <w:sz w:val="24"/>
          <w:szCs w:val="24"/>
        </w:rPr>
        <w:tab/>
        <w:t>:Berbatasan dengan Desa Kedungkembar,Kecamatan Prambon</w:t>
      </w:r>
      <w:r w:rsidRPr="00A92DF1">
        <w:rPr>
          <w:rFonts w:asciiTheme="majorBidi" w:hAnsiTheme="majorBidi" w:cstheme="majorBidi"/>
          <w:spacing w:val="1"/>
          <w:sz w:val="24"/>
          <w:szCs w:val="24"/>
        </w:rPr>
        <w:t xml:space="preserve"> </w:t>
      </w:r>
    </w:p>
    <w:p w:rsidR="00DB6CDF" w:rsidRPr="00A92DF1" w:rsidRDefault="00DB6CDF" w:rsidP="00DB6CDF">
      <w:pPr>
        <w:pStyle w:val="ListParagraph"/>
        <w:numPr>
          <w:ilvl w:val="0"/>
          <w:numId w:val="32"/>
        </w:numPr>
        <w:spacing w:line="240" w:lineRule="auto"/>
        <w:jc w:val="both"/>
        <w:rPr>
          <w:rFonts w:asciiTheme="majorBidi" w:hAnsiTheme="majorBidi" w:cstheme="majorBidi"/>
          <w:sz w:val="24"/>
          <w:szCs w:val="24"/>
        </w:rPr>
      </w:pPr>
      <w:r w:rsidRPr="00A92DF1">
        <w:rPr>
          <w:rFonts w:asciiTheme="majorBidi" w:hAnsiTheme="majorBidi" w:cstheme="majorBidi"/>
          <w:sz w:val="24"/>
          <w:szCs w:val="24"/>
        </w:rPr>
        <w:t>Bagian</w:t>
      </w:r>
      <w:r w:rsidRPr="00A92DF1">
        <w:rPr>
          <w:rFonts w:asciiTheme="majorBidi" w:hAnsiTheme="majorBidi" w:cstheme="majorBidi"/>
          <w:spacing w:val="-1"/>
          <w:sz w:val="24"/>
          <w:szCs w:val="24"/>
        </w:rPr>
        <w:t xml:space="preserve"> </w:t>
      </w:r>
      <w:r w:rsidRPr="00A92DF1">
        <w:rPr>
          <w:rFonts w:asciiTheme="majorBidi" w:hAnsiTheme="majorBidi" w:cstheme="majorBidi"/>
          <w:sz w:val="24"/>
          <w:szCs w:val="24"/>
        </w:rPr>
        <w:t>Timur</w:t>
      </w:r>
      <w:r w:rsidRPr="00A92DF1">
        <w:rPr>
          <w:rFonts w:asciiTheme="majorBidi" w:hAnsiTheme="majorBidi" w:cstheme="majorBidi"/>
          <w:sz w:val="24"/>
          <w:szCs w:val="24"/>
        </w:rPr>
        <w:tab/>
        <w:t>:Berbatasan</w:t>
      </w:r>
      <w:r w:rsidRPr="00A92DF1">
        <w:rPr>
          <w:rFonts w:asciiTheme="majorBidi" w:hAnsiTheme="majorBidi" w:cstheme="majorBidi"/>
          <w:spacing w:val="-1"/>
          <w:sz w:val="24"/>
          <w:szCs w:val="24"/>
        </w:rPr>
        <w:t xml:space="preserve"> </w:t>
      </w:r>
      <w:r w:rsidRPr="00A92DF1">
        <w:rPr>
          <w:rFonts w:asciiTheme="majorBidi" w:hAnsiTheme="majorBidi" w:cstheme="majorBidi"/>
          <w:sz w:val="24"/>
          <w:szCs w:val="24"/>
        </w:rPr>
        <w:t>dengan</w:t>
      </w:r>
      <w:r w:rsidRPr="00A92DF1">
        <w:rPr>
          <w:rFonts w:asciiTheme="majorBidi" w:hAnsiTheme="majorBidi" w:cstheme="majorBidi"/>
          <w:spacing w:val="-1"/>
          <w:sz w:val="24"/>
          <w:szCs w:val="24"/>
        </w:rPr>
        <w:t xml:space="preserve"> </w:t>
      </w:r>
      <w:r w:rsidRPr="00A92DF1">
        <w:rPr>
          <w:rFonts w:asciiTheme="majorBidi" w:hAnsiTheme="majorBidi" w:cstheme="majorBidi"/>
          <w:sz w:val="24"/>
          <w:szCs w:val="24"/>
        </w:rPr>
        <w:t>Desa</w:t>
      </w:r>
      <w:r w:rsidRPr="00A92DF1">
        <w:rPr>
          <w:rFonts w:asciiTheme="majorBidi" w:hAnsiTheme="majorBidi" w:cstheme="majorBidi"/>
          <w:spacing w:val="-2"/>
          <w:sz w:val="24"/>
          <w:szCs w:val="24"/>
        </w:rPr>
        <w:t xml:space="preserve"> </w:t>
      </w:r>
      <w:r w:rsidRPr="00A92DF1">
        <w:rPr>
          <w:rFonts w:asciiTheme="majorBidi" w:hAnsiTheme="majorBidi" w:cstheme="majorBidi"/>
          <w:sz w:val="24"/>
          <w:szCs w:val="24"/>
        </w:rPr>
        <w:t>Kajeksan,Kecamatan</w:t>
      </w:r>
      <w:r w:rsidRPr="00A92DF1">
        <w:rPr>
          <w:rFonts w:asciiTheme="majorBidi" w:hAnsiTheme="majorBidi" w:cstheme="majorBidi"/>
          <w:spacing w:val="-1"/>
          <w:sz w:val="24"/>
          <w:szCs w:val="24"/>
        </w:rPr>
        <w:t xml:space="preserve"> </w:t>
      </w:r>
      <w:r w:rsidRPr="00A92DF1">
        <w:rPr>
          <w:rFonts w:asciiTheme="majorBidi" w:hAnsiTheme="majorBidi" w:cstheme="majorBidi"/>
          <w:sz w:val="24"/>
          <w:szCs w:val="24"/>
        </w:rPr>
        <w:t>Tulangan</w:t>
      </w:r>
    </w:p>
    <w:p w:rsidR="00DB6CDF" w:rsidRPr="00A92DF1" w:rsidRDefault="00DB6CDF" w:rsidP="00DB6CDF">
      <w:pPr>
        <w:pStyle w:val="ListParagraph"/>
        <w:numPr>
          <w:ilvl w:val="0"/>
          <w:numId w:val="32"/>
        </w:numPr>
        <w:spacing w:line="240" w:lineRule="auto"/>
        <w:jc w:val="both"/>
        <w:rPr>
          <w:rFonts w:asciiTheme="majorBidi" w:hAnsiTheme="majorBidi" w:cstheme="majorBidi"/>
          <w:sz w:val="24"/>
          <w:szCs w:val="24"/>
        </w:rPr>
      </w:pPr>
      <w:r w:rsidRPr="00A92DF1">
        <w:rPr>
          <w:rFonts w:asciiTheme="majorBidi" w:hAnsiTheme="majorBidi" w:cstheme="majorBidi"/>
          <w:sz w:val="24"/>
          <w:szCs w:val="24"/>
        </w:rPr>
        <w:t>Bagian</w:t>
      </w:r>
      <w:r w:rsidRPr="00A92DF1">
        <w:rPr>
          <w:rFonts w:asciiTheme="majorBidi" w:hAnsiTheme="majorBidi" w:cstheme="majorBidi"/>
          <w:spacing w:val="17"/>
          <w:sz w:val="24"/>
          <w:szCs w:val="24"/>
        </w:rPr>
        <w:t xml:space="preserve"> </w:t>
      </w:r>
      <w:r w:rsidRPr="00A92DF1">
        <w:rPr>
          <w:rFonts w:asciiTheme="majorBidi" w:hAnsiTheme="majorBidi" w:cstheme="majorBidi"/>
          <w:sz w:val="24"/>
          <w:szCs w:val="24"/>
        </w:rPr>
        <w:t>Selatan</w:t>
      </w:r>
      <w:r w:rsidRPr="00A92DF1">
        <w:rPr>
          <w:rFonts w:asciiTheme="majorBidi" w:hAnsiTheme="majorBidi" w:cstheme="majorBidi"/>
          <w:sz w:val="24"/>
          <w:szCs w:val="24"/>
        </w:rPr>
        <w:tab/>
        <w:t>:Berbatasan</w:t>
      </w:r>
      <w:r w:rsidRPr="00A92DF1">
        <w:rPr>
          <w:rFonts w:asciiTheme="majorBidi" w:hAnsiTheme="majorBidi" w:cstheme="majorBidi"/>
          <w:spacing w:val="17"/>
          <w:sz w:val="24"/>
          <w:szCs w:val="24"/>
        </w:rPr>
        <w:t xml:space="preserve"> </w:t>
      </w:r>
      <w:r w:rsidRPr="00A92DF1">
        <w:rPr>
          <w:rFonts w:asciiTheme="majorBidi" w:hAnsiTheme="majorBidi" w:cstheme="majorBidi"/>
          <w:sz w:val="24"/>
          <w:szCs w:val="24"/>
        </w:rPr>
        <w:t>dengan</w:t>
      </w:r>
      <w:r w:rsidRPr="00A92DF1">
        <w:rPr>
          <w:rFonts w:asciiTheme="majorBidi" w:hAnsiTheme="majorBidi" w:cstheme="majorBidi"/>
          <w:spacing w:val="17"/>
          <w:sz w:val="24"/>
          <w:szCs w:val="24"/>
        </w:rPr>
        <w:t xml:space="preserve"> </w:t>
      </w:r>
      <w:r w:rsidRPr="00A92DF1">
        <w:rPr>
          <w:rFonts w:asciiTheme="majorBidi" w:hAnsiTheme="majorBidi" w:cstheme="majorBidi"/>
          <w:sz w:val="24"/>
          <w:szCs w:val="24"/>
        </w:rPr>
        <w:t>Desa</w:t>
      </w:r>
      <w:r w:rsidRPr="00A92DF1">
        <w:rPr>
          <w:rFonts w:asciiTheme="majorBidi" w:hAnsiTheme="majorBidi" w:cstheme="majorBidi"/>
          <w:spacing w:val="17"/>
          <w:sz w:val="24"/>
          <w:szCs w:val="24"/>
        </w:rPr>
        <w:t xml:space="preserve"> </w:t>
      </w:r>
      <w:r w:rsidRPr="00A92DF1">
        <w:rPr>
          <w:rFonts w:asciiTheme="majorBidi" w:hAnsiTheme="majorBidi" w:cstheme="majorBidi"/>
          <w:sz w:val="24"/>
          <w:szCs w:val="24"/>
        </w:rPr>
        <w:t>Tlasih,Kecamatan</w:t>
      </w:r>
      <w:r w:rsidRPr="00A92DF1">
        <w:rPr>
          <w:rFonts w:asciiTheme="majorBidi" w:hAnsiTheme="majorBidi" w:cstheme="majorBidi"/>
          <w:spacing w:val="17"/>
          <w:sz w:val="24"/>
          <w:szCs w:val="24"/>
        </w:rPr>
        <w:t xml:space="preserve"> </w:t>
      </w:r>
      <w:r w:rsidRPr="00A92DF1">
        <w:rPr>
          <w:rFonts w:asciiTheme="majorBidi" w:hAnsiTheme="majorBidi" w:cstheme="majorBidi"/>
          <w:sz w:val="24"/>
          <w:szCs w:val="24"/>
        </w:rPr>
        <w:t>Tulangan</w:t>
      </w:r>
      <w:r w:rsidRPr="00A92DF1">
        <w:rPr>
          <w:rFonts w:asciiTheme="majorBidi" w:hAnsiTheme="majorBidi" w:cstheme="majorBidi"/>
          <w:spacing w:val="17"/>
          <w:sz w:val="24"/>
          <w:szCs w:val="24"/>
        </w:rPr>
        <w:t xml:space="preserve"> </w:t>
      </w:r>
      <w:r w:rsidRPr="00A92DF1">
        <w:rPr>
          <w:rFonts w:asciiTheme="majorBidi" w:hAnsiTheme="majorBidi" w:cstheme="majorBidi"/>
          <w:sz w:val="24"/>
          <w:szCs w:val="24"/>
        </w:rPr>
        <w:t>dan</w:t>
      </w:r>
      <w:r w:rsidRPr="00A92DF1">
        <w:rPr>
          <w:rFonts w:asciiTheme="majorBidi" w:hAnsiTheme="majorBidi" w:cstheme="majorBidi"/>
          <w:spacing w:val="17"/>
          <w:sz w:val="24"/>
          <w:szCs w:val="24"/>
        </w:rPr>
        <w:t xml:space="preserve"> </w:t>
      </w:r>
      <w:r w:rsidRPr="00A92DF1">
        <w:rPr>
          <w:rFonts w:asciiTheme="majorBidi" w:hAnsiTheme="majorBidi" w:cstheme="majorBidi"/>
          <w:sz w:val="24"/>
          <w:szCs w:val="24"/>
        </w:rPr>
        <w:t>Desa</w:t>
      </w:r>
      <w:r w:rsidRPr="00A92DF1">
        <w:rPr>
          <w:rFonts w:asciiTheme="majorBidi" w:hAnsiTheme="majorBidi" w:cstheme="majorBidi"/>
          <w:spacing w:val="-57"/>
          <w:sz w:val="24"/>
          <w:szCs w:val="24"/>
        </w:rPr>
        <w:t xml:space="preserve"> </w:t>
      </w:r>
      <w:r w:rsidRPr="00A92DF1">
        <w:rPr>
          <w:rFonts w:asciiTheme="majorBidi" w:hAnsiTheme="majorBidi" w:cstheme="majorBidi"/>
          <w:sz w:val="24"/>
          <w:szCs w:val="24"/>
        </w:rPr>
        <w:t>Jati</w:t>
      </w:r>
      <w:r w:rsidRPr="00A92DF1">
        <w:rPr>
          <w:rFonts w:asciiTheme="majorBidi" w:hAnsiTheme="majorBidi" w:cstheme="majorBidi"/>
          <w:spacing w:val="-1"/>
          <w:sz w:val="24"/>
          <w:szCs w:val="24"/>
        </w:rPr>
        <w:t xml:space="preserve"> </w:t>
      </w:r>
      <w:r w:rsidRPr="00A92DF1">
        <w:rPr>
          <w:rFonts w:asciiTheme="majorBidi" w:hAnsiTheme="majorBidi" w:cstheme="majorBidi"/>
          <w:sz w:val="24"/>
          <w:szCs w:val="24"/>
        </w:rPr>
        <w:t>Kalang,Kecamatan Prambon</w:t>
      </w:r>
    </w:p>
    <w:p w:rsidR="00DB6CDF" w:rsidRDefault="00DB6CDF" w:rsidP="00DB6CDF">
      <w:pPr>
        <w:ind w:firstLine="720"/>
        <w:jc w:val="both"/>
        <w:rPr>
          <w:rFonts w:asciiTheme="majorBidi" w:hAnsiTheme="majorBidi" w:cstheme="majorBidi"/>
          <w:spacing w:val="-3"/>
          <w:sz w:val="24"/>
          <w:szCs w:val="24"/>
        </w:rPr>
      </w:pPr>
    </w:p>
    <w:p w:rsidR="00DB6CDF" w:rsidRDefault="00DB6CDF" w:rsidP="00DB6CDF">
      <w:pPr>
        <w:ind w:firstLine="426"/>
        <w:jc w:val="center"/>
        <w:rPr>
          <w:rFonts w:asciiTheme="majorBidi" w:hAnsiTheme="majorBidi" w:cstheme="majorBidi"/>
          <w:sz w:val="24"/>
          <w:szCs w:val="24"/>
        </w:rPr>
      </w:pPr>
    </w:p>
    <w:p w:rsidR="00DB6CDF" w:rsidRDefault="00DB6CDF" w:rsidP="00DB6CDF">
      <w:pPr>
        <w:ind w:firstLine="426"/>
        <w:jc w:val="center"/>
        <w:rPr>
          <w:rFonts w:asciiTheme="majorBidi" w:hAnsiTheme="majorBidi" w:cstheme="majorBidi"/>
          <w:sz w:val="24"/>
          <w:szCs w:val="24"/>
        </w:rPr>
      </w:pPr>
    </w:p>
    <w:p w:rsidR="00DB6CDF" w:rsidRDefault="00DB6CDF" w:rsidP="00DB6CDF">
      <w:pPr>
        <w:ind w:firstLine="426"/>
        <w:jc w:val="center"/>
        <w:rPr>
          <w:rFonts w:asciiTheme="majorBidi" w:hAnsiTheme="majorBidi" w:cstheme="majorBidi"/>
          <w:sz w:val="24"/>
          <w:szCs w:val="24"/>
        </w:rPr>
      </w:pPr>
    </w:p>
    <w:p w:rsidR="00DB6CDF" w:rsidRDefault="00DB6CDF" w:rsidP="00DB6CDF">
      <w:pPr>
        <w:pStyle w:val="Caption"/>
        <w:rPr>
          <w:lang w:val="id-ID"/>
        </w:rPr>
      </w:pPr>
    </w:p>
    <w:p w:rsidR="00DB6CDF" w:rsidRPr="00280C07" w:rsidRDefault="00DB6CDF" w:rsidP="00DB6CDF">
      <w:pPr>
        <w:pStyle w:val="Caption"/>
        <w:jc w:val="center"/>
        <w:rPr>
          <w:rFonts w:asciiTheme="majorBidi" w:hAnsiTheme="majorBidi" w:cstheme="majorBidi"/>
          <w:i w:val="0"/>
          <w:iCs w:val="0"/>
          <w:color w:val="auto"/>
          <w:sz w:val="24"/>
          <w:szCs w:val="24"/>
          <w:lang w:val="id-ID"/>
        </w:rPr>
      </w:pPr>
      <w:bookmarkStart w:id="205" w:name="_Toc107251822"/>
      <w:bookmarkStart w:id="206" w:name="_Toc107644600"/>
      <w:bookmarkStart w:id="207" w:name="_Toc108457958"/>
      <w:bookmarkStart w:id="208" w:name="_Toc108779424"/>
      <w:bookmarkStart w:id="209" w:name="_Toc109072312"/>
      <w:bookmarkStart w:id="210" w:name="_Toc109148698"/>
      <w:r w:rsidRPr="00280C07">
        <w:rPr>
          <w:i w:val="0"/>
          <w:iCs w:val="0"/>
          <w:color w:val="auto"/>
          <w:sz w:val="24"/>
          <w:szCs w:val="24"/>
          <w:lang w:val="id-ID"/>
        </w:rPr>
        <w:lastRenderedPageBreak/>
        <w:t>Gambar 4.</w:t>
      </w:r>
      <w:r w:rsidRPr="00280C07">
        <w:rPr>
          <w:i w:val="0"/>
          <w:iCs w:val="0"/>
          <w:color w:val="auto"/>
          <w:sz w:val="24"/>
          <w:szCs w:val="24"/>
        </w:rPr>
        <w:fldChar w:fldCharType="begin"/>
      </w:r>
      <w:r w:rsidRPr="00280C07">
        <w:rPr>
          <w:i w:val="0"/>
          <w:iCs w:val="0"/>
          <w:color w:val="auto"/>
          <w:sz w:val="24"/>
          <w:szCs w:val="24"/>
        </w:rPr>
        <w:instrText xml:space="preserve"> SEQ Figure \* ARABIC </w:instrText>
      </w:r>
      <w:r w:rsidRPr="00280C07">
        <w:rPr>
          <w:i w:val="0"/>
          <w:iCs w:val="0"/>
          <w:color w:val="auto"/>
          <w:sz w:val="24"/>
          <w:szCs w:val="24"/>
        </w:rPr>
        <w:fldChar w:fldCharType="separate"/>
      </w:r>
      <w:r w:rsidR="007C57DB">
        <w:rPr>
          <w:i w:val="0"/>
          <w:iCs w:val="0"/>
          <w:noProof/>
          <w:color w:val="auto"/>
          <w:sz w:val="24"/>
          <w:szCs w:val="24"/>
        </w:rPr>
        <w:t>2</w:t>
      </w:r>
      <w:r w:rsidRPr="00280C07">
        <w:rPr>
          <w:i w:val="0"/>
          <w:iCs w:val="0"/>
          <w:color w:val="auto"/>
          <w:sz w:val="24"/>
          <w:szCs w:val="24"/>
        </w:rPr>
        <w:fldChar w:fldCharType="end"/>
      </w:r>
      <w:r w:rsidRPr="00280C07">
        <w:rPr>
          <w:i w:val="0"/>
          <w:iCs w:val="0"/>
          <w:color w:val="auto"/>
          <w:sz w:val="24"/>
          <w:szCs w:val="24"/>
          <w:lang w:val="id-ID"/>
        </w:rPr>
        <w:t xml:space="preserve"> Peta Kabupaten Sidoarjo</w:t>
      </w:r>
      <w:bookmarkEnd w:id="205"/>
      <w:bookmarkEnd w:id="206"/>
      <w:bookmarkEnd w:id="207"/>
      <w:bookmarkEnd w:id="208"/>
      <w:bookmarkEnd w:id="209"/>
      <w:bookmarkEnd w:id="210"/>
    </w:p>
    <w:p w:rsidR="00DB6CDF" w:rsidRDefault="00DB6CDF" w:rsidP="00DB6CDF">
      <w:pPr>
        <w:jc w:val="center"/>
        <w:rPr>
          <w:rFonts w:asciiTheme="majorBidi" w:hAnsiTheme="majorBidi" w:cstheme="majorBidi"/>
          <w:i/>
          <w:iCs/>
          <w:sz w:val="24"/>
          <w:szCs w:val="24"/>
        </w:rPr>
      </w:pPr>
      <w:r>
        <w:rPr>
          <w:noProof/>
          <w:sz w:val="20"/>
          <w:lang w:val="id-ID" w:eastAsia="id-ID"/>
        </w:rPr>
        <w:drawing>
          <wp:inline distT="0" distB="0" distL="0" distR="0" wp14:anchorId="108D4737" wp14:editId="16F1C693">
            <wp:extent cx="2473264" cy="1486174"/>
            <wp:effectExtent l="0" t="0" r="3810" b="0"/>
            <wp:docPr id="5" name="image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3.jpeg"/>
                    <pic:cNvPicPr/>
                  </pic:nvPicPr>
                  <pic:blipFill>
                    <a:blip r:embed="rId15" cstate="print"/>
                    <a:stretch>
                      <a:fillRect/>
                    </a:stretch>
                  </pic:blipFill>
                  <pic:spPr>
                    <a:xfrm>
                      <a:off x="0" y="0"/>
                      <a:ext cx="2473264" cy="1486174"/>
                    </a:xfrm>
                    <a:prstGeom prst="rect">
                      <a:avLst/>
                    </a:prstGeom>
                  </pic:spPr>
                </pic:pic>
              </a:graphicData>
            </a:graphic>
          </wp:inline>
        </w:drawing>
      </w:r>
    </w:p>
    <w:p w:rsidR="00DB6CDF" w:rsidRDefault="00DB6CDF" w:rsidP="00DB6CDF">
      <w:pPr>
        <w:jc w:val="center"/>
        <w:rPr>
          <w:rFonts w:asciiTheme="majorBidi" w:hAnsiTheme="majorBidi" w:cstheme="majorBidi"/>
          <w:sz w:val="24"/>
          <w:szCs w:val="24"/>
        </w:rPr>
      </w:pPr>
      <w:r>
        <w:rPr>
          <w:rFonts w:asciiTheme="majorBidi" w:hAnsiTheme="majorBidi" w:cstheme="majorBidi"/>
          <w:i/>
          <w:iCs/>
          <w:sz w:val="24"/>
          <w:szCs w:val="24"/>
        </w:rPr>
        <w:t>Sumber: Tagana.id</w:t>
      </w:r>
    </w:p>
    <w:p w:rsidR="00DB6CDF" w:rsidRDefault="00DB6CDF" w:rsidP="00DB6CDF">
      <w:pPr>
        <w:ind w:left="426" w:firstLine="720"/>
        <w:jc w:val="both"/>
        <w:rPr>
          <w:rFonts w:asciiTheme="majorBidi" w:hAnsiTheme="majorBidi" w:cstheme="majorBidi"/>
          <w:sz w:val="24"/>
          <w:szCs w:val="24"/>
        </w:rPr>
      </w:pPr>
      <w:r w:rsidRPr="007A6B1A">
        <w:rPr>
          <w:rFonts w:asciiTheme="majorBidi" w:hAnsiTheme="majorBidi" w:cstheme="majorBidi"/>
          <w:sz w:val="24"/>
          <w:szCs w:val="24"/>
        </w:rPr>
        <w:t>Desa</w:t>
      </w:r>
      <w:r w:rsidRPr="007A6B1A">
        <w:rPr>
          <w:rFonts w:asciiTheme="majorBidi" w:hAnsiTheme="majorBidi" w:cstheme="majorBidi"/>
          <w:spacing w:val="-8"/>
          <w:sz w:val="24"/>
          <w:szCs w:val="24"/>
        </w:rPr>
        <w:t xml:space="preserve"> </w:t>
      </w:r>
      <w:r w:rsidRPr="007A6B1A">
        <w:rPr>
          <w:rFonts w:asciiTheme="majorBidi" w:hAnsiTheme="majorBidi" w:cstheme="majorBidi"/>
          <w:sz w:val="24"/>
          <w:szCs w:val="24"/>
        </w:rPr>
        <w:t>ini</w:t>
      </w:r>
      <w:r w:rsidRPr="007A6B1A">
        <w:rPr>
          <w:rFonts w:asciiTheme="majorBidi" w:hAnsiTheme="majorBidi" w:cstheme="majorBidi"/>
          <w:spacing w:val="-6"/>
          <w:sz w:val="24"/>
          <w:szCs w:val="24"/>
        </w:rPr>
        <w:t xml:space="preserve"> </w:t>
      </w:r>
      <w:r w:rsidRPr="007A6B1A">
        <w:rPr>
          <w:rFonts w:asciiTheme="majorBidi" w:hAnsiTheme="majorBidi" w:cstheme="majorBidi"/>
          <w:sz w:val="24"/>
          <w:szCs w:val="24"/>
        </w:rPr>
        <w:t>tidak</w:t>
      </w:r>
      <w:r w:rsidRPr="007A6B1A">
        <w:rPr>
          <w:rFonts w:asciiTheme="majorBidi" w:hAnsiTheme="majorBidi" w:cstheme="majorBidi"/>
          <w:spacing w:val="-7"/>
          <w:sz w:val="24"/>
          <w:szCs w:val="24"/>
        </w:rPr>
        <w:t xml:space="preserve"> </w:t>
      </w:r>
      <w:r w:rsidRPr="007A6B1A">
        <w:rPr>
          <w:rFonts w:asciiTheme="majorBidi" w:hAnsiTheme="majorBidi" w:cstheme="majorBidi"/>
          <w:sz w:val="24"/>
          <w:szCs w:val="24"/>
        </w:rPr>
        <w:t>hanya</w:t>
      </w:r>
      <w:r w:rsidRPr="007A6B1A">
        <w:rPr>
          <w:rFonts w:asciiTheme="majorBidi" w:hAnsiTheme="majorBidi" w:cstheme="majorBidi"/>
          <w:spacing w:val="-6"/>
          <w:sz w:val="24"/>
          <w:szCs w:val="24"/>
        </w:rPr>
        <w:t xml:space="preserve"> </w:t>
      </w:r>
      <w:r w:rsidRPr="007A6B1A">
        <w:rPr>
          <w:rFonts w:asciiTheme="majorBidi" w:hAnsiTheme="majorBidi" w:cstheme="majorBidi"/>
          <w:sz w:val="24"/>
          <w:szCs w:val="24"/>
        </w:rPr>
        <w:t xml:space="preserve">memiliki </w:t>
      </w:r>
      <w:r w:rsidRPr="007A6B1A">
        <w:rPr>
          <w:rFonts w:asciiTheme="majorBidi" w:hAnsiTheme="majorBidi" w:cstheme="majorBidi"/>
          <w:spacing w:val="-58"/>
          <w:sz w:val="24"/>
          <w:szCs w:val="24"/>
        </w:rPr>
        <w:t xml:space="preserve">    </w:t>
      </w:r>
      <w:r w:rsidRPr="007A6B1A">
        <w:rPr>
          <w:rFonts w:asciiTheme="majorBidi" w:hAnsiTheme="majorBidi" w:cstheme="majorBidi"/>
          <w:sz w:val="24"/>
          <w:szCs w:val="24"/>
        </w:rPr>
        <w:t>lahan</w:t>
      </w:r>
      <w:r w:rsidRPr="007A6B1A">
        <w:rPr>
          <w:rFonts w:asciiTheme="majorBidi" w:hAnsiTheme="majorBidi" w:cstheme="majorBidi"/>
          <w:spacing w:val="1"/>
          <w:sz w:val="24"/>
          <w:szCs w:val="24"/>
        </w:rPr>
        <w:t xml:space="preserve"> </w:t>
      </w:r>
      <w:r w:rsidRPr="007A6B1A">
        <w:rPr>
          <w:rFonts w:asciiTheme="majorBidi" w:hAnsiTheme="majorBidi" w:cstheme="majorBidi"/>
          <w:sz w:val="24"/>
          <w:szCs w:val="24"/>
        </w:rPr>
        <w:t>pekarangan</w:t>
      </w:r>
      <w:r w:rsidRPr="007A6B1A">
        <w:rPr>
          <w:rFonts w:asciiTheme="majorBidi" w:hAnsiTheme="majorBidi" w:cstheme="majorBidi"/>
          <w:spacing w:val="1"/>
          <w:sz w:val="24"/>
          <w:szCs w:val="24"/>
        </w:rPr>
        <w:t xml:space="preserve"> </w:t>
      </w:r>
      <w:r w:rsidRPr="007A6B1A">
        <w:rPr>
          <w:rFonts w:asciiTheme="majorBidi" w:hAnsiTheme="majorBidi" w:cstheme="majorBidi"/>
          <w:sz w:val="24"/>
          <w:szCs w:val="24"/>
        </w:rPr>
        <w:t>saja.</w:t>
      </w:r>
      <w:r w:rsidRPr="007A6B1A">
        <w:rPr>
          <w:rFonts w:asciiTheme="majorBidi" w:hAnsiTheme="majorBidi" w:cstheme="majorBidi"/>
          <w:spacing w:val="1"/>
          <w:sz w:val="24"/>
          <w:szCs w:val="24"/>
        </w:rPr>
        <w:t xml:space="preserve"> </w:t>
      </w:r>
      <w:r w:rsidRPr="007A6B1A">
        <w:rPr>
          <w:rFonts w:asciiTheme="majorBidi" w:hAnsiTheme="majorBidi" w:cstheme="majorBidi"/>
          <w:sz w:val="24"/>
          <w:szCs w:val="24"/>
        </w:rPr>
        <w:t>Namun,</w:t>
      </w:r>
      <w:r w:rsidRPr="007A6B1A">
        <w:rPr>
          <w:rFonts w:asciiTheme="majorBidi" w:hAnsiTheme="majorBidi" w:cstheme="majorBidi"/>
          <w:spacing w:val="1"/>
          <w:sz w:val="24"/>
          <w:szCs w:val="24"/>
        </w:rPr>
        <w:t xml:space="preserve"> </w:t>
      </w:r>
      <w:r w:rsidRPr="007A6B1A">
        <w:rPr>
          <w:rFonts w:asciiTheme="majorBidi" w:hAnsiTheme="majorBidi" w:cstheme="majorBidi"/>
          <w:sz w:val="24"/>
          <w:szCs w:val="24"/>
        </w:rPr>
        <w:t>desa</w:t>
      </w:r>
      <w:r w:rsidRPr="007A6B1A">
        <w:rPr>
          <w:rFonts w:asciiTheme="majorBidi" w:hAnsiTheme="majorBidi" w:cstheme="majorBidi"/>
          <w:spacing w:val="1"/>
          <w:sz w:val="24"/>
          <w:szCs w:val="24"/>
        </w:rPr>
        <w:t xml:space="preserve"> </w:t>
      </w:r>
      <w:r w:rsidRPr="007A6B1A">
        <w:rPr>
          <w:rFonts w:asciiTheme="majorBidi" w:hAnsiTheme="majorBidi" w:cstheme="majorBidi"/>
          <w:sz w:val="24"/>
          <w:szCs w:val="24"/>
        </w:rPr>
        <w:t>Jati</w:t>
      </w:r>
      <w:r w:rsidRPr="007A6B1A">
        <w:rPr>
          <w:rFonts w:asciiTheme="majorBidi" w:hAnsiTheme="majorBidi" w:cstheme="majorBidi"/>
          <w:spacing w:val="1"/>
          <w:sz w:val="24"/>
          <w:szCs w:val="24"/>
        </w:rPr>
        <w:t xml:space="preserve"> </w:t>
      </w:r>
      <w:r w:rsidRPr="007A6B1A">
        <w:rPr>
          <w:rFonts w:asciiTheme="majorBidi" w:hAnsiTheme="majorBidi" w:cstheme="majorBidi"/>
          <w:sz w:val="24"/>
          <w:szCs w:val="24"/>
        </w:rPr>
        <w:t>Alun-Alun</w:t>
      </w:r>
      <w:r w:rsidRPr="007A6B1A">
        <w:rPr>
          <w:rFonts w:asciiTheme="majorBidi" w:hAnsiTheme="majorBidi" w:cstheme="majorBidi"/>
          <w:spacing w:val="1"/>
          <w:sz w:val="24"/>
          <w:szCs w:val="24"/>
        </w:rPr>
        <w:t xml:space="preserve"> </w:t>
      </w:r>
      <w:r w:rsidRPr="007A6B1A">
        <w:rPr>
          <w:rFonts w:asciiTheme="majorBidi" w:hAnsiTheme="majorBidi" w:cstheme="majorBidi"/>
          <w:sz w:val="24"/>
          <w:szCs w:val="24"/>
        </w:rPr>
        <w:t>juga</w:t>
      </w:r>
      <w:r w:rsidRPr="007A6B1A">
        <w:rPr>
          <w:rFonts w:asciiTheme="majorBidi" w:hAnsiTheme="majorBidi" w:cstheme="majorBidi"/>
          <w:spacing w:val="1"/>
          <w:sz w:val="24"/>
          <w:szCs w:val="24"/>
        </w:rPr>
        <w:t xml:space="preserve"> </w:t>
      </w:r>
      <w:r w:rsidRPr="007A6B1A">
        <w:rPr>
          <w:rFonts w:asciiTheme="majorBidi" w:hAnsiTheme="majorBidi" w:cstheme="majorBidi"/>
          <w:sz w:val="24"/>
          <w:szCs w:val="24"/>
        </w:rPr>
        <w:t>memiliki</w:t>
      </w:r>
      <w:r w:rsidRPr="007A6B1A">
        <w:rPr>
          <w:rFonts w:asciiTheme="majorBidi" w:hAnsiTheme="majorBidi" w:cstheme="majorBidi"/>
          <w:spacing w:val="1"/>
          <w:sz w:val="24"/>
          <w:szCs w:val="24"/>
        </w:rPr>
        <w:t xml:space="preserve"> </w:t>
      </w:r>
      <w:r w:rsidRPr="007A6B1A">
        <w:rPr>
          <w:rFonts w:asciiTheme="majorBidi" w:hAnsiTheme="majorBidi" w:cstheme="majorBidi"/>
          <w:sz w:val="24"/>
          <w:szCs w:val="24"/>
        </w:rPr>
        <w:t>lahan</w:t>
      </w:r>
      <w:r w:rsidRPr="007A6B1A">
        <w:rPr>
          <w:rFonts w:asciiTheme="majorBidi" w:hAnsiTheme="majorBidi" w:cstheme="majorBidi"/>
          <w:spacing w:val="1"/>
          <w:sz w:val="24"/>
          <w:szCs w:val="24"/>
        </w:rPr>
        <w:t xml:space="preserve"> </w:t>
      </w:r>
      <w:r w:rsidRPr="007A6B1A">
        <w:rPr>
          <w:rFonts w:asciiTheme="majorBidi" w:hAnsiTheme="majorBidi" w:cstheme="majorBidi"/>
          <w:sz w:val="24"/>
          <w:szCs w:val="24"/>
        </w:rPr>
        <w:t>persawahan yang luas. Sebagian besar tanah di Desa Jati Alun-Alun merupakan</w:t>
      </w:r>
      <w:r w:rsidRPr="007A6B1A">
        <w:rPr>
          <w:rFonts w:asciiTheme="majorBidi" w:hAnsiTheme="majorBidi" w:cstheme="majorBidi"/>
          <w:spacing w:val="-57"/>
          <w:sz w:val="24"/>
          <w:szCs w:val="24"/>
        </w:rPr>
        <w:t xml:space="preserve"> </w:t>
      </w:r>
      <w:r w:rsidRPr="007A6B1A">
        <w:rPr>
          <w:rFonts w:asciiTheme="majorBidi" w:hAnsiTheme="majorBidi" w:cstheme="majorBidi"/>
          <w:sz w:val="24"/>
          <w:szCs w:val="24"/>
        </w:rPr>
        <w:t>Tanah Kering. Selain tanah kering,sawah yang dimiliki oleh Desa Jati Alun-</w:t>
      </w:r>
      <w:r w:rsidRPr="007A6B1A">
        <w:rPr>
          <w:rFonts w:asciiTheme="majorBidi" w:hAnsiTheme="majorBidi" w:cstheme="majorBidi"/>
          <w:spacing w:val="1"/>
          <w:sz w:val="24"/>
          <w:szCs w:val="24"/>
        </w:rPr>
        <w:t xml:space="preserve"> </w:t>
      </w:r>
      <w:r w:rsidRPr="007A6B1A">
        <w:rPr>
          <w:rFonts w:asciiTheme="majorBidi" w:hAnsiTheme="majorBidi" w:cstheme="majorBidi"/>
          <w:sz w:val="24"/>
          <w:szCs w:val="24"/>
        </w:rPr>
        <w:t>Alun sebagian kecil merupakan lahan basah. Tanah kering ini di manfaatkan</w:t>
      </w:r>
      <w:r w:rsidRPr="007A6B1A">
        <w:rPr>
          <w:rFonts w:asciiTheme="majorBidi" w:hAnsiTheme="majorBidi" w:cstheme="majorBidi"/>
          <w:spacing w:val="1"/>
          <w:sz w:val="24"/>
          <w:szCs w:val="24"/>
        </w:rPr>
        <w:t xml:space="preserve"> </w:t>
      </w:r>
      <w:r w:rsidRPr="007A6B1A">
        <w:rPr>
          <w:rFonts w:asciiTheme="majorBidi" w:hAnsiTheme="majorBidi" w:cstheme="majorBidi"/>
          <w:spacing w:val="-1"/>
          <w:sz w:val="24"/>
          <w:szCs w:val="24"/>
        </w:rPr>
        <w:t>untuk</w:t>
      </w:r>
      <w:r w:rsidRPr="007A6B1A">
        <w:rPr>
          <w:rFonts w:asciiTheme="majorBidi" w:hAnsiTheme="majorBidi" w:cstheme="majorBidi"/>
          <w:spacing w:val="-14"/>
          <w:sz w:val="24"/>
          <w:szCs w:val="24"/>
        </w:rPr>
        <w:t xml:space="preserve"> </w:t>
      </w:r>
      <w:r w:rsidRPr="007A6B1A">
        <w:rPr>
          <w:rFonts w:asciiTheme="majorBidi" w:hAnsiTheme="majorBidi" w:cstheme="majorBidi"/>
          <w:spacing w:val="-1"/>
          <w:sz w:val="24"/>
          <w:szCs w:val="24"/>
        </w:rPr>
        <w:t>pembangunan</w:t>
      </w:r>
      <w:r w:rsidRPr="007A6B1A">
        <w:rPr>
          <w:rFonts w:asciiTheme="majorBidi" w:hAnsiTheme="majorBidi" w:cstheme="majorBidi"/>
          <w:spacing w:val="-11"/>
          <w:sz w:val="24"/>
          <w:szCs w:val="24"/>
        </w:rPr>
        <w:t xml:space="preserve"> </w:t>
      </w:r>
      <w:r w:rsidRPr="007A6B1A">
        <w:rPr>
          <w:rFonts w:asciiTheme="majorBidi" w:hAnsiTheme="majorBidi" w:cstheme="majorBidi"/>
          <w:sz w:val="24"/>
          <w:szCs w:val="24"/>
        </w:rPr>
        <w:t>rumah</w:t>
      </w:r>
      <w:r w:rsidRPr="007A6B1A">
        <w:rPr>
          <w:rFonts w:asciiTheme="majorBidi" w:hAnsiTheme="majorBidi" w:cstheme="majorBidi"/>
          <w:spacing w:val="-15"/>
          <w:sz w:val="24"/>
          <w:szCs w:val="24"/>
        </w:rPr>
        <w:t xml:space="preserve"> </w:t>
      </w:r>
      <w:r w:rsidRPr="007A6B1A">
        <w:rPr>
          <w:rFonts w:asciiTheme="majorBidi" w:hAnsiTheme="majorBidi" w:cstheme="majorBidi"/>
          <w:sz w:val="24"/>
          <w:szCs w:val="24"/>
        </w:rPr>
        <w:t>dan</w:t>
      </w:r>
      <w:r w:rsidRPr="007A6B1A">
        <w:rPr>
          <w:rFonts w:asciiTheme="majorBidi" w:hAnsiTheme="majorBidi" w:cstheme="majorBidi"/>
          <w:spacing w:val="-14"/>
          <w:sz w:val="24"/>
          <w:szCs w:val="24"/>
        </w:rPr>
        <w:t xml:space="preserve"> </w:t>
      </w:r>
      <w:r w:rsidRPr="007A6B1A">
        <w:rPr>
          <w:rFonts w:asciiTheme="majorBidi" w:hAnsiTheme="majorBidi" w:cstheme="majorBidi"/>
          <w:sz w:val="24"/>
          <w:szCs w:val="24"/>
        </w:rPr>
        <w:t>pekarangan</w:t>
      </w:r>
      <w:r w:rsidRPr="007A6B1A">
        <w:rPr>
          <w:rFonts w:asciiTheme="majorBidi" w:hAnsiTheme="majorBidi" w:cstheme="majorBidi"/>
          <w:spacing w:val="-15"/>
          <w:sz w:val="24"/>
          <w:szCs w:val="24"/>
        </w:rPr>
        <w:t xml:space="preserve"> </w:t>
      </w:r>
      <w:r w:rsidRPr="007A6B1A">
        <w:rPr>
          <w:rFonts w:asciiTheme="majorBidi" w:hAnsiTheme="majorBidi" w:cstheme="majorBidi"/>
          <w:sz w:val="24"/>
          <w:szCs w:val="24"/>
        </w:rPr>
        <w:t>kosong</w:t>
      </w:r>
      <w:r w:rsidRPr="007A6B1A">
        <w:rPr>
          <w:rFonts w:asciiTheme="majorBidi" w:hAnsiTheme="majorBidi" w:cstheme="majorBidi"/>
          <w:spacing w:val="-11"/>
          <w:sz w:val="24"/>
          <w:szCs w:val="24"/>
        </w:rPr>
        <w:t xml:space="preserve"> </w:t>
      </w:r>
      <w:r w:rsidRPr="007A6B1A">
        <w:rPr>
          <w:rFonts w:asciiTheme="majorBidi" w:hAnsiTheme="majorBidi" w:cstheme="majorBidi"/>
          <w:sz w:val="24"/>
          <w:szCs w:val="24"/>
        </w:rPr>
        <w:t>yang</w:t>
      </w:r>
      <w:r w:rsidRPr="007A6B1A">
        <w:rPr>
          <w:rFonts w:asciiTheme="majorBidi" w:hAnsiTheme="majorBidi" w:cstheme="majorBidi"/>
          <w:spacing w:val="-17"/>
          <w:sz w:val="24"/>
          <w:szCs w:val="24"/>
        </w:rPr>
        <w:t xml:space="preserve"> </w:t>
      </w:r>
      <w:r w:rsidRPr="007A6B1A">
        <w:rPr>
          <w:rFonts w:asciiTheme="majorBidi" w:hAnsiTheme="majorBidi" w:cstheme="majorBidi"/>
          <w:sz w:val="24"/>
          <w:szCs w:val="24"/>
        </w:rPr>
        <w:t>ditanami</w:t>
      </w:r>
      <w:r w:rsidRPr="007A6B1A">
        <w:rPr>
          <w:rFonts w:asciiTheme="majorBidi" w:hAnsiTheme="majorBidi" w:cstheme="majorBidi"/>
          <w:spacing w:val="-13"/>
          <w:sz w:val="24"/>
          <w:szCs w:val="24"/>
        </w:rPr>
        <w:t xml:space="preserve"> </w:t>
      </w:r>
      <w:r w:rsidRPr="007A6B1A">
        <w:rPr>
          <w:rFonts w:asciiTheme="majorBidi" w:hAnsiTheme="majorBidi" w:cstheme="majorBidi"/>
          <w:sz w:val="24"/>
          <w:szCs w:val="24"/>
        </w:rPr>
        <w:t>oleh</w:t>
      </w:r>
      <w:r w:rsidRPr="007A6B1A">
        <w:rPr>
          <w:rFonts w:asciiTheme="majorBidi" w:hAnsiTheme="majorBidi" w:cstheme="majorBidi"/>
          <w:spacing w:val="-15"/>
          <w:sz w:val="24"/>
          <w:szCs w:val="24"/>
        </w:rPr>
        <w:t xml:space="preserve"> </w:t>
      </w:r>
      <w:r w:rsidRPr="007A6B1A">
        <w:rPr>
          <w:rFonts w:asciiTheme="majorBidi" w:hAnsiTheme="majorBidi" w:cstheme="majorBidi"/>
          <w:sz w:val="24"/>
          <w:szCs w:val="24"/>
        </w:rPr>
        <w:t>beberapa</w:t>
      </w:r>
      <w:r w:rsidRPr="007A6B1A">
        <w:rPr>
          <w:rFonts w:asciiTheme="majorBidi" w:hAnsiTheme="majorBidi" w:cstheme="majorBidi"/>
          <w:spacing w:val="-57"/>
          <w:sz w:val="24"/>
          <w:szCs w:val="24"/>
        </w:rPr>
        <w:t xml:space="preserve"> </w:t>
      </w:r>
      <w:r w:rsidRPr="007A6B1A">
        <w:rPr>
          <w:rFonts w:asciiTheme="majorBidi" w:hAnsiTheme="majorBidi" w:cstheme="majorBidi"/>
          <w:sz w:val="24"/>
          <w:szCs w:val="24"/>
        </w:rPr>
        <w:t>tanaman. Sedangakan untuk sawah,sebagian merupakan lahan basah,sebagian</w:t>
      </w:r>
      <w:r w:rsidRPr="007A6B1A">
        <w:rPr>
          <w:rFonts w:asciiTheme="majorBidi" w:hAnsiTheme="majorBidi" w:cstheme="majorBidi"/>
          <w:spacing w:val="1"/>
          <w:sz w:val="24"/>
          <w:szCs w:val="24"/>
        </w:rPr>
        <w:t xml:space="preserve"> </w:t>
      </w:r>
      <w:r w:rsidRPr="007A6B1A">
        <w:rPr>
          <w:rFonts w:asciiTheme="majorBidi" w:hAnsiTheme="majorBidi" w:cstheme="majorBidi"/>
          <w:sz w:val="24"/>
          <w:szCs w:val="24"/>
        </w:rPr>
        <w:t>juga</w:t>
      </w:r>
      <w:r w:rsidRPr="007A6B1A">
        <w:rPr>
          <w:rFonts w:asciiTheme="majorBidi" w:hAnsiTheme="majorBidi" w:cstheme="majorBidi"/>
          <w:spacing w:val="1"/>
          <w:sz w:val="24"/>
          <w:szCs w:val="24"/>
        </w:rPr>
        <w:t xml:space="preserve"> </w:t>
      </w:r>
      <w:r w:rsidRPr="007A6B1A">
        <w:rPr>
          <w:rFonts w:asciiTheme="majorBidi" w:hAnsiTheme="majorBidi" w:cstheme="majorBidi"/>
          <w:sz w:val="24"/>
          <w:szCs w:val="24"/>
        </w:rPr>
        <w:t>merupakan</w:t>
      </w:r>
      <w:r w:rsidRPr="007A6B1A">
        <w:rPr>
          <w:rFonts w:asciiTheme="majorBidi" w:hAnsiTheme="majorBidi" w:cstheme="majorBidi"/>
          <w:spacing w:val="1"/>
          <w:sz w:val="24"/>
          <w:szCs w:val="24"/>
        </w:rPr>
        <w:t xml:space="preserve"> </w:t>
      </w:r>
      <w:r w:rsidRPr="007A6B1A">
        <w:rPr>
          <w:rFonts w:asciiTheme="majorBidi" w:hAnsiTheme="majorBidi" w:cstheme="majorBidi"/>
          <w:sz w:val="24"/>
          <w:szCs w:val="24"/>
        </w:rPr>
        <w:t>lahan</w:t>
      </w:r>
      <w:r w:rsidRPr="007A6B1A">
        <w:rPr>
          <w:rFonts w:asciiTheme="majorBidi" w:hAnsiTheme="majorBidi" w:cstheme="majorBidi"/>
          <w:spacing w:val="1"/>
          <w:sz w:val="24"/>
          <w:szCs w:val="24"/>
        </w:rPr>
        <w:t xml:space="preserve"> </w:t>
      </w:r>
      <w:r w:rsidRPr="007A6B1A">
        <w:rPr>
          <w:rFonts w:asciiTheme="majorBidi" w:hAnsiTheme="majorBidi" w:cstheme="majorBidi"/>
          <w:sz w:val="24"/>
          <w:szCs w:val="24"/>
        </w:rPr>
        <w:t>kering.</w:t>
      </w:r>
      <w:r w:rsidRPr="007A6B1A">
        <w:rPr>
          <w:rFonts w:asciiTheme="majorBidi" w:hAnsiTheme="majorBidi" w:cstheme="majorBidi"/>
          <w:spacing w:val="1"/>
          <w:sz w:val="24"/>
          <w:szCs w:val="24"/>
        </w:rPr>
        <w:t xml:space="preserve"> </w:t>
      </w:r>
      <w:r w:rsidRPr="007A6B1A">
        <w:rPr>
          <w:rFonts w:asciiTheme="majorBidi" w:hAnsiTheme="majorBidi" w:cstheme="majorBidi"/>
          <w:sz w:val="24"/>
          <w:szCs w:val="24"/>
        </w:rPr>
        <w:t>Sawah</w:t>
      </w:r>
      <w:r w:rsidRPr="007A6B1A">
        <w:rPr>
          <w:rFonts w:asciiTheme="majorBidi" w:hAnsiTheme="majorBidi" w:cstheme="majorBidi"/>
          <w:spacing w:val="1"/>
          <w:sz w:val="24"/>
          <w:szCs w:val="24"/>
        </w:rPr>
        <w:t xml:space="preserve"> </w:t>
      </w:r>
      <w:r w:rsidRPr="007A6B1A">
        <w:rPr>
          <w:rFonts w:asciiTheme="majorBidi" w:hAnsiTheme="majorBidi" w:cstheme="majorBidi"/>
          <w:sz w:val="24"/>
          <w:szCs w:val="24"/>
        </w:rPr>
        <w:t>Masyarakat</w:t>
      </w:r>
      <w:r w:rsidRPr="007A6B1A">
        <w:rPr>
          <w:rFonts w:asciiTheme="majorBidi" w:hAnsiTheme="majorBidi" w:cstheme="majorBidi"/>
          <w:spacing w:val="1"/>
          <w:sz w:val="24"/>
          <w:szCs w:val="24"/>
        </w:rPr>
        <w:t xml:space="preserve"> </w:t>
      </w:r>
      <w:r w:rsidRPr="007A6B1A">
        <w:rPr>
          <w:rFonts w:asciiTheme="majorBidi" w:hAnsiTheme="majorBidi" w:cstheme="majorBidi"/>
          <w:sz w:val="24"/>
          <w:szCs w:val="24"/>
        </w:rPr>
        <w:t>Desa</w:t>
      </w:r>
      <w:r w:rsidRPr="007A6B1A">
        <w:rPr>
          <w:rFonts w:asciiTheme="majorBidi" w:hAnsiTheme="majorBidi" w:cstheme="majorBidi"/>
          <w:spacing w:val="1"/>
          <w:sz w:val="24"/>
          <w:szCs w:val="24"/>
        </w:rPr>
        <w:t xml:space="preserve"> </w:t>
      </w:r>
      <w:r w:rsidRPr="007A6B1A">
        <w:rPr>
          <w:rFonts w:asciiTheme="majorBidi" w:hAnsiTheme="majorBidi" w:cstheme="majorBidi"/>
          <w:sz w:val="24"/>
          <w:szCs w:val="24"/>
        </w:rPr>
        <w:t>Jati</w:t>
      </w:r>
      <w:r w:rsidRPr="007A6B1A">
        <w:rPr>
          <w:rFonts w:asciiTheme="majorBidi" w:hAnsiTheme="majorBidi" w:cstheme="majorBidi"/>
          <w:spacing w:val="1"/>
          <w:sz w:val="24"/>
          <w:szCs w:val="24"/>
        </w:rPr>
        <w:t xml:space="preserve"> </w:t>
      </w:r>
      <w:r w:rsidRPr="007A6B1A">
        <w:rPr>
          <w:rFonts w:asciiTheme="majorBidi" w:hAnsiTheme="majorBidi" w:cstheme="majorBidi"/>
          <w:sz w:val="24"/>
          <w:szCs w:val="24"/>
        </w:rPr>
        <w:t>Alun-Alun</w:t>
      </w:r>
      <w:r w:rsidRPr="007A6B1A">
        <w:rPr>
          <w:rFonts w:asciiTheme="majorBidi" w:hAnsiTheme="majorBidi" w:cstheme="majorBidi"/>
          <w:spacing w:val="1"/>
          <w:sz w:val="24"/>
          <w:szCs w:val="24"/>
        </w:rPr>
        <w:t xml:space="preserve"> </w:t>
      </w:r>
      <w:r w:rsidRPr="007A6B1A">
        <w:rPr>
          <w:rFonts w:asciiTheme="majorBidi" w:hAnsiTheme="majorBidi" w:cstheme="majorBidi"/>
          <w:sz w:val="24"/>
          <w:szCs w:val="24"/>
        </w:rPr>
        <w:t>ini</w:t>
      </w:r>
      <w:r w:rsidRPr="007A6B1A">
        <w:rPr>
          <w:rFonts w:asciiTheme="majorBidi" w:hAnsiTheme="majorBidi" w:cstheme="majorBidi"/>
          <w:spacing w:val="-57"/>
          <w:sz w:val="24"/>
          <w:szCs w:val="24"/>
        </w:rPr>
        <w:t xml:space="preserve"> </w:t>
      </w:r>
      <w:r>
        <w:rPr>
          <w:rFonts w:asciiTheme="majorBidi" w:hAnsiTheme="majorBidi" w:cstheme="majorBidi"/>
          <w:spacing w:val="-57"/>
          <w:sz w:val="24"/>
          <w:szCs w:val="24"/>
        </w:rPr>
        <w:t xml:space="preserve">          </w:t>
      </w:r>
      <w:r w:rsidRPr="007A6B1A">
        <w:rPr>
          <w:rFonts w:asciiTheme="majorBidi" w:hAnsiTheme="majorBidi" w:cstheme="majorBidi"/>
          <w:sz w:val="24"/>
          <w:szCs w:val="24"/>
        </w:rPr>
        <w:t>ditanami</w:t>
      </w:r>
      <w:r w:rsidRPr="007A6B1A">
        <w:rPr>
          <w:rFonts w:asciiTheme="majorBidi" w:hAnsiTheme="majorBidi" w:cstheme="majorBidi"/>
          <w:spacing w:val="1"/>
          <w:sz w:val="24"/>
          <w:szCs w:val="24"/>
        </w:rPr>
        <w:t xml:space="preserve"> </w:t>
      </w:r>
      <w:r w:rsidRPr="007A6B1A">
        <w:rPr>
          <w:rFonts w:asciiTheme="majorBidi" w:hAnsiTheme="majorBidi" w:cstheme="majorBidi"/>
          <w:sz w:val="24"/>
          <w:szCs w:val="24"/>
        </w:rPr>
        <w:t>padi</w:t>
      </w:r>
      <w:r w:rsidRPr="007A6B1A">
        <w:rPr>
          <w:rFonts w:asciiTheme="majorBidi" w:hAnsiTheme="majorBidi" w:cstheme="majorBidi"/>
          <w:spacing w:val="1"/>
          <w:sz w:val="24"/>
          <w:szCs w:val="24"/>
        </w:rPr>
        <w:t xml:space="preserve"> </w:t>
      </w:r>
      <w:r w:rsidRPr="007A6B1A">
        <w:rPr>
          <w:rFonts w:asciiTheme="majorBidi" w:hAnsiTheme="majorBidi" w:cstheme="majorBidi"/>
          <w:sz w:val="24"/>
          <w:szCs w:val="24"/>
        </w:rPr>
        <w:t>dan</w:t>
      </w:r>
      <w:r w:rsidRPr="007A6B1A">
        <w:rPr>
          <w:rFonts w:asciiTheme="majorBidi" w:hAnsiTheme="majorBidi" w:cstheme="majorBidi"/>
          <w:spacing w:val="1"/>
          <w:sz w:val="24"/>
          <w:szCs w:val="24"/>
        </w:rPr>
        <w:t xml:space="preserve"> </w:t>
      </w:r>
      <w:r w:rsidRPr="007A6B1A">
        <w:rPr>
          <w:rFonts w:asciiTheme="majorBidi" w:hAnsiTheme="majorBidi" w:cstheme="majorBidi"/>
          <w:sz w:val="24"/>
          <w:szCs w:val="24"/>
        </w:rPr>
        <w:t>kacang</w:t>
      </w:r>
      <w:r w:rsidRPr="007A6B1A">
        <w:rPr>
          <w:rFonts w:asciiTheme="majorBidi" w:hAnsiTheme="majorBidi" w:cstheme="majorBidi"/>
          <w:spacing w:val="1"/>
          <w:sz w:val="24"/>
          <w:szCs w:val="24"/>
        </w:rPr>
        <w:t xml:space="preserve"> </w:t>
      </w:r>
      <w:r w:rsidRPr="007A6B1A">
        <w:rPr>
          <w:rFonts w:asciiTheme="majorBidi" w:hAnsiTheme="majorBidi" w:cstheme="majorBidi"/>
          <w:sz w:val="24"/>
          <w:szCs w:val="24"/>
        </w:rPr>
        <w:t>hijau</w:t>
      </w:r>
      <w:r w:rsidRPr="007A6B1A">
        <w:rPr>
          <w:rFonts w:asciiTheme="majorBidi" w:hAnsiTheme="majorBidi" w:cstheme="majorBidi"/>
          <w:spacing w:val="1"/>
          <w:sz w:val="24"/>
          <w:szCs w:val="24"/>
        </w:rPr>
        <w:t xml:space="preserve"> </w:t>
      </w:r>
      <w:r w:rsidRPr="007A6B1A">
        <w:rPr>
          <w:rFonts w:asciiTheme="majorBidi" w:hAnsiTheme="majorBidi" w:cstheme="majorBidi"/>
          <w:sz w:val="24"/>
          <w:szCs w:val="24"/>
        </w:rPr>
        <w:t>saat</w:t>
      </w:r>
      <w:r w:rsidRPr="007A6B1A">
        <w:rPr>
          <w:rFonts w:asciiTheme="majorBidi" w:hAnsiTheme="majorBidi" w:cstheme="majorBidi"/>
          <w:spacing w:val="1"/>
          <w:sz w:val="24"/>
          <w:szCs w:val="24"/>
        </w:rPr>
        <w:t xml:space="preserve"> </w:t>
      </w:r>
      <w:r w:rsidRPr="007A6B1A">
        <w:rPr>
          <w:rFonts w:asciiTheme="majorBidi" w:hAnsiTheme="majorBidi" w:cstheme="majorBidi"/>
          <w:sz w:val="24"/>
          <w:szCs w:val="24"/>
        </w:rPr>
        <w:t>musim</w:t>
      </w:r>
      <w:r w:rsidRPr="007A6B1A">
        <w:rPr>
          <w:rFonts w:asciiTheme="majorBidi" w:hAnsiTheme="majorBidi" w:cstheme="majorBidi"/>
          <w:spacing w:val="1"/>
          <w:sz w:val="24"/>
          <w:szCs w:val="24"/>
        </w:rPr>
        <w:t xml:space="preserve"> </w:t>
      </w:r>
      <w:r w:rsidRPr="007A6B1A">
        <w:rPr>
          <w:rFonts w:asciiTheme="majorBidi" w:hAnsiTheme="majorBidi" w:cstheme="majorBidi"/>
          <w:sz w:val="24"/>
          <w:szCs w:val="24"/>
        </w:rPr>
        <w:t>hujan,sedangkan</w:t>
      </w:r>
      <w:r w:rsidRPr="007A6B1A">
        <w:rPr>
          <w:rFonts w:asciiTheme="majorBidi" w:hAnsiTheme="majorBidi" w:cstheme="majorBidi"/>
          <w:spacing w:val="1"/>
          <w:sz w:val="24"/>
          <w:szCs w:val="24"/>
        </w:rPr>
        <w:t xml:space="preserve"> </w:t>
      </w:r>
      <w:r w:rsidRPr="007A6B1A">
        <w:rPr>
          <w:rFonts w:asciiTheme="majorBidi" w:hAnsiTheme="majorBidi" w:cstheme="majorBidi"/>
          <w:sz w:val="24"/>
          <w:szCs w:val="24"/>
        </w:rPr>
        <w:t>saat</w:t>
      </w:r>
      <w:r w:rsidRPr="007A6B1A">
        <w:rPr>
          <w:rFonts w:asciiTheme="majorBidi" w:hAnsiTheme="majorBidi" w:cstheme="majorBidi"/>
          <w:spacing w:val="1"/>
          <w:sz w:val="24"/>
          <w:szCs w:val="24"/>
        </w:rPr>
        <w:t xml:space="preserve"> </w:t>
      </w:r>
      <w:r w:rsidRPr="007A6B1A">
        <w:rPr>
          <w:rFonts w:asciiTheme="majorBidi" w:hAnsiTheme="majorBidi" w:cstheme="majorBidi"/>
          <w:sz w:val="24"/>
          <w:szCs w:val="24"/>
        </w:rPr>
        <w:t>musim</w:t>
      </w:r>
      <w:r w:rsidRPr="007A6B1A">
        <w:rPr>
          <w:rFonts w:asciiTheme="majorBidi" w:hAnsiTheme="majorBidi" w:cstheme="majorBidi"/>
          <w:spacing w:val="1"/>
          <w:sz w:val="24"/>
          <w:szCs w:val="24"/>
        </w:rPr>
        <w:t xml:space="preserve"> </w:t>
      </w:r>
      <w:r w:rsidRPr="007A6B1A">
        <w:rPr>
          <w:rFonts w:asciiTheme="majorBidi" w:hAnsiTheme="majorBidi" w:cstheme="majorBidi"/>
          <w:sz w:val="24"/>
          <w:szCs w:val="24"/>
        </w:rPr>
        <w:t>kemarau,sawah ini ditanami kacang-kacangan,jagung,bayam,kangkung. Luas</w:t>
      </w:r>
      <w:r w:rsidRPr="007A6B1A">
        <w:rPr>
          <w:rFonts w:asciiTheme="majorBidi" w:hAnsiTheme="majorBidi" w:cstheme="majorBidi"/>
          <w:spacing w:val="1"/>
          <w:sz w:val="24"/>
          <w:szCs w:val="24"/>
        </w:rPr>
        <w:t xml:space="preserve"> </w:t>
      </w:r>
      <w:r w:rsidRPr="007A6B1A">
        <w:rPr>
          <w:rFonts w:asciiTheme="majorBidi" w:hAnsiTheme="majorBidi" w:cstheme="majorBidi"/>
          <w:sz w:val="24"/>
          <w:szCs w:val="24"/>
        </w:rPr>
        <w:t>sawah</w:t>
      </w:r>
      <w:r w:rsidRPr="007A6B1A">
        <w:rPr>
          <w:rFonts w:asciiTheme="majorBidi" w:hAnsiTheme="majorBidi" w:cstheme="majorBidi"/>
          <w:spacing w:val="-5"/>
          <w:sz w:val="24"/>
          <w:szCs w:val="24"/>
        </w:rPr>
        <w:t xml:space="preserve"> </w:t>
      </w:r>
      <w:r w:rsidRPr="007A6B1A">
        <w:rPr>
          <w:rFonts w:asciiTheme="majorBidi" w:hAnsiTheme="majorBidi" w:cstheme="majorBidi"/>
          <w:sz w:val="24"/>
          <w:szCs w:val="24"/>
        </w:rPr>
        <w:t>105</w:t>
      </w:r>
      <w:r w:rsidRPr="007A6B1A">
        <w:rPr>
          <w:rFonts w:asciiTheme="majorBidi" w:hAnsiTheme="majorBidi" w:cstheme="majorBidi"/>
          <w:spacing w:val="-4"/>
          <w:sz w:val="24"/>
          <w:szCs w:val="24"/>
        </w:rPr>
        <w:t xml:space="preserve"> </w:t>
      </w:r>
      <w:r w:rsidRPr="007A6B1A">
        <w:rPr>
          <w:rFonts w:asciiTheme="majorBidi" w:hAnsiTheme="majorBidi" w:cstheme="majorBidi"/>
          <w:sz w:val="24"/>
          <w:szCs w:val="24"/>
        </w:rPr>
        <w:t>hektar</w:t>
      </w:r>
      <w:r w:rsidRPr="007A6B1A">
        <w:rPr>
          <w:rFonts w:asciiTheme="majorBidi" w:hAnsiTheme="majorBidi" w:cstheme="majorBidi"/>
          <w:spacing w:val="-5"/>
          <w:sz w:val="24"/>
          <w:szCs w:val="24"/>
        </w:rPr>
        <w:t xml:space="preserve"> </w:t>
      </w:r>
      <w:r w:rsidRPr="007A6B1A">
        <w:rPr>
          <w:rFonts w:asciiTheme="majorBidi" w:hAnsiTheme="majorBidi" w:cstheme="majorBidi"/>
          <w:sz w:val="24"/>
          <w:szCs w:val="24"/>
        </w:rPr>
        <w:t>dan</w:t>
      </w:r>
      <w:r w:rsidRPr="007A6B1A">
        <w:rPr>
          <w:rFonts w:asciiTheme="majorBidi" w:hAnsiTheme="majorBidi" w:cstheme="majorBidi"/>
          <w:spacing w:val="-4"/>
          <w:sz w:val="24"/>
          <w:szCs w:val="24"/>
        </w:rPr>
        <w:t xml:space="preserve"> </w:t>
      </w:r>
      <w:r w:rsidRPr="007A6B1A">
        <w:rPr>
          <w:rFonts w:asciiTheme="majorBidi" w:hAnsiTheme="majorBidi" w:cstheme="majorBidi"/>
          <w:sz w:val="24"/>
          <w:szCs w:val="24"/>
        </w:rPr>
        <w:t>luas</w:t>
      </w:r>
      <w:r w:rsidRPr="007A6B1A">
        <w:rPr>
          <w:rFonts w:asciiTheme="majorBidi" w:hAnsiTheme="majorBidi" w:cstheme="majorBidi"/>
          <w:spacing w:val="-4"/>
          <w:sz w:val="24"/>
          <w:szCs w:val="24"/>
        </w:rPr>
        <w:t xml:space="preserve"> </w:t>
      </w:r>
      <w:r w:rsidRPr="007A6B1A">
        <w:rPr>
          <w:rFonts w:asciiTheme="majorBidi" w:hAnsiTheme="majorBidi" w:cstheme="majorBidi"/>
          <w:sz w:val="24"/>
          <w:szCs w:val="24"/>
        </w:rPr>
        <w:t>tanah</w:t>
      </w:r>
      <w:r w:rsidRPr="007A6B1A">
        <w:rPr>
          <w:rFonts w:asciiTheme="majorBidi" w:hAnsiTheme="majorBidi" w:cstheme="majorBidi"/>
          <w:spacing w:val="-4"/>
          <w:sz w:val="24"/>
          <w:szCs w:val="24"/>
        </w:rPr>
        <w:t xml:space="preserve"> </w:t>
      </w:r>
      <w:r w:rsidRPr="007A6B1A">
        <w:rPr>
          <w:rFonts w:asciiTheme="majorBidi" w:hAnsiTheme="majorBidi" w:cstheme="majorBidi"/>
          <w:sz w:val="24"/>
          <w:szCs w:val="24"/>
        </w:rPr>
        <w:t>kering</w:t>
      </w:r>
      <w:r w:rsidRPr="007A6B1A">
        <w:rPr>
          <w:rFonts w:asciiTheme="majorBidi" w:hAnsiTheme="majorBidi" w:cstheme="majorBidi"/>
          <w:spacing w:val="-7"/>
          <w:sz w:val="24"/>
          <w:szCs w:val="24"/>
        </w:rPr>
        <w:t xml:space="preserve"> </w:t>
      </w:r>
      <w:r w:rsidRPr="007A6B1A">
        <w:rPr>
          <w:rFonts w:asciiTheme="majorBidi" w:hAnsiTheme="majorBidi" w:cstheme="majorBidi"/>
          <w:sz w:val="24"/>
          <w:szCs w:val="24"/>
        </w:rPr>
        <w:t>sebesar</w:t>
      </w:r>
      <w:r w:rsidRPr="007A6B1A">
        <w:rPr>
          <w:rFonts w:asciiTheme="majorBidi" w:hAnsiTheme="majorBidi" w:cstheme="majorBidi"/>
          <w:spacing w:val="-5"/>
          <w:sz w:val="24"/>
          <w:szCs w:val="24"/>
        </w:rPr>
        <w:t xml:space="preserve"> </w:t>
      </w:r>
      <w:r w:rsidRPr="007A6B1A">
        <w:rPr>
          <w:rFonts w:asciiTheme="majorBidi" w:hAnsiTheme="majorBidi" w:cstheme="majorBidi"/>
          <w:sz w:val="24"/>
          <w:szCs w:val="24"/>
        </w:rPr>
        <w:t>50</w:t>
      </w:r>
      <w:r w:rsidRPr="007A6B1A">
        <w:rPr>
          <w:rFonts w:asciiTheme="majorBidi" w:hAnsiTheme="majorBidi" w:cstheme="majorBidi"/>
          <w:spacing w:val="-2"/>
          <w:sz w:val="24"/>
          <w:szCs w:val="24"/>
        </w:rPr>
        <w:t xml:space="preserve"> </w:t>
      </w:r>
      <w:r w:rsidRPr="007A6B1A">
        <w:rPr>
          <w:rFonts w:asciiTheme="majorBidi" w:hAnsiTheme="majorBidi" w:cstheme="majorBidi"/>
          <w:sz w:val="24"/>
          <w:szCs w:val="24"/>
        </w:rPr>
        <w:t>hektar.</w:t>
      </w:r>
      <w:r w:rsidRPr="007A6B1A">
        <w:rPr>
          <w:rFonts w:asciiTheme="majorBidi" w:hAnsiTheme="majorBidi" w:cstheme="majorBidi"/>
          <w:spacing w:val="-1"/>
          <w:sz w:val="24"/>
          <w:szCs w:val="24"/>
        </w:rPr>
        <w:t xml:space="preserve"> </w:t>
      </w:r>
      <w:r w:rsidRPr="007A6B1A">
        <w:rPr>
          <w:rFonts w:asciiTheme="majorBidi" w:hAnsiTheme="majorBidi" w:cstheme="majorBidi"/>
          <w:sz w:val="24"/>
          <w:szCs w:val="24"/>
        </w:rPr>
        <w:t>Masyarakat</w:t>
      </w:r>
      <w:r w:rsidRPr="007A6B1A">
        <w:rPr>
          <w:rFonts w:asciiTheme="majorBidi" w:hAnsiTheme="majorBidi" w:cstheme="majorBidi"/>
          <w:spacing w:val="-3"/>
          <w:sz w:val="24"/>
          <w:szCs w:val="24"/>
        </w:rPr>
        <w:t xml:space="preserve"> </w:t>
      </w:r>
      <w:r w:rsidRPr="007A6B1A">
        <w:rPr>
          <w:rFonts w:asciiTheme="majorBidi" w:hAnsiTheme="majorBidi" w:cstheme="majorBidi"/>
          <w:sz w:val="24"/>
          <w:szCs w:val="24"/>
        </w:rPr>
        <w:t>Desa</w:t>
      </w:r>
      <w:r w:rsidRPr="007A6B1A">
        <w:rPr>
          <w:rFonts w:asciiTheme="majorBidi" w:hAnsiTheme="majorBidi" w:cstheme="majorBidi"/>
          <w:spacing w:val="-2"/>
          <w:sz w:val="24"/>
          <w:szCs w:val="24"/>
        </w:rPr>
        <w:t xml:space="preserve"> </w:t>
      </w:r>
      <w:r w:rsidRPr="007A6B1A">
        <w:rPr>
          <w:rFonts w:asciiTheme="majorBidi" w:hAnsiTheme="majorBidi" w:cstheme="majorBidi"/>
          <w:sz w:val="24"/>
          <w:szCs w:val="24"/>
        </w:rPr>
        <w:t>Jati</w:t>
      </w:r>
      <w:r w:rsidRPr="007A6B1A">
        <w:rPr>
          <w:rFonts w:asciiTheme="majorBidi" w:hAnsiTheme="majorBidi" w:cstheme="majorBidi"/>
          <w:spacing w:val="-58"/>
          <w:sz w:val="24"/>
          <w:szCs w:val="24"/>
        </w:rPr>
        <w:t xml:space="preserve"> </w:t>
      </w:r>
      <w:r>
        <w:rPr>
          <w:rFonts w:asciiTheme="majorBidi" w:hAnsiTheme="majorBidi" w:cstheme="majorBidi"/>
          <w:spacing w:val="-58"/>
          <w:sz w:val="24"/>
          <w:szCs w:val="24"/>
        </w:rPr>
        <w:t xml:space="preserve"> </w:t>
      </w:r>
      <w:r w:rsidRPr="007A6B1A">
        <w:rPr>
          <w:rFonts w:asciiTheme="majorBidi" w:hAnsiTheme="majorBidi" w:cstheme="majorBidi"/>
          <w:sz w:val="24"/>
          <w:szCs w:val="24"/>
        </w:rPr>
        <w:t>Alun-Alun memanfaatkan lahan mereka dengan sebaik-baiknya. Di desa Jati</w:t>
      </w:r>
      <w:r w:rsidRPr="007A6B1A">
        <w:rPr>
          <w:rFonts w:asciiTheme="majorBidi" w:hAnsiTheme="majorBidi" w:cstheme="majorBidi"/>
          <w:spacing w:val="1"/>
          <w:sz w:val="24"/>
          <w:szCs w:val="24"/>
        </w:rPr>
        <w:t xml:space="preserve"> </w:t>
      </w:r>
      <w:r w:rsidRPr="007A6B1A">
        <w:rPr>
          <w:rFonts w:asciiTheme="majorBidi" w:hAnsiTheme="majorBidi" w:cstheme="majorBidi"/>
          <w:sz w:val="24"/>
          <w:szCs w:val="24"/>
        </w:rPr>
        <w:t>Alun-Alun</w:t>
      </w:r>
      <w:r w:rsidRPr="007A6B1A">
        <w:rPr>
          <w:rFonts w:asciiTheme="majorBidi" w:hAnsiTheme="majorBidi" w:cstheme="majorBidi"/>
          <w:spacing w:val="-12"/>
          <w:sz w:val="24"/>
          <w:szCs w:val="24"/>
        </w:rPr>
        <w:t xml:space="preserve"> </w:t>
      </w:r>
      <w:r w:rsidRPr="007A6B1A">
        <w:rPr>
          <w:rFonts w:asciiTheme="majorBidi" w:hAnsiTheme="majorBidi" w:cstheme="majorBidi"/>
          <w:sz w:val="24"/>
          <w:szCs w:val="24"/>
        </w:rPr>
        <w:t>memiliki</w:t>
      </w:r>
      <w:r w:rsidRPr="007A6B1A">
        <w:rPr>
          <w:rFonts w:asciiTheme="majorBidi" w:hAnsiTheme="majorBidi" w:cstheme="majorBidi"/>
          <w:spacing w:val="-10"/>
          <w:sz w:val="24"/>
          <w:szCs w:val="24"/>
        </w:rPr>
        <w:t xml:space="preserve"> </w:t>
      </w:r>
      <w:r w:rsidRPr="007A6B1A">
        <w:rPr>
          <w:rFonts w:asciiTheme="majorBidi" w:hAnsiTheme="majorBidi" w:cstheme="majorBidi"/>
          <w:sz w:val="24"/>
          <w:szCs w:val="24"/>
        </w:rPr>
        <w:t>tanah</w:t>
      </w:r>
      <w:r w:rsidRPr="007A6B1A">
        <w:rPr>
          <w:rFonts w:asciiTheme="majorBidi" w:hAnsiTheme="majorBidi" w:cstheme="majorBidi"/>
          <w:spacing w:val="-11"/>
          <w:sz w:val="24"/>
          <w:szCs w:val="24"/>
        </w:rPr>
        <w:t xml:space="preserve"> </w:t>
      </w:r>
      <w:r w:rsidRPr="007A6B1A">
        <w:rPr>
          <w:rFonts w:asciiTheme="majorBidi" w:hAnsiTheme="majorBidi" w:cstheme="majorBidi"/>
          <w:sz w:val="24"/>
          <w:szCs w:val="24"/>
        </w:rPr>
        <w:t>selain</w:t>
      </w:r>
      <w:r w:rsidRPr="007A6B1A">
        <w:rPr>
          <w:rFonts w:asciiTheme="majorBidi" w:hAnsiTheme="majorBidi" w:cstheme="majorBidi"/>
          <w:spacing w:val="-11"/>
          <w:sz w:val="24"/>
          <w:szCs w:val="24"/>
        </w:rPr>
        <w:t xml:space="preserve"> </w:t>
      </w:r>
      <w:r w:rsidRPr="007A6B1A">
        <w:rPr>
          <w:rFonts w:asciiTheme="majorBidi" w:hAnsiTheme="majorBidi" w:cstheme="majorBidi"/>
          <w:sz w:val="24"/>
          <w:szCs w:val="24"/>
        </w:rPr>
        <w:t>tanah</w:t>
      </w:r>
      <w:r w:rsidRPr="007A6B1A">
        <w:rPr>
          <w:rFonts w:asciiTheme="majorBidi" w:hAnsiTheme="majorBidi" w:cstheme="majorBidi"/>
          <w:spacing w:val="-11"/>
          <w:sz w:val="24"/>
          <w:szCs w:val="24"/>
        </w:rPr>
        <w:t xml:space="preserve"> </w:t>
      </w:r>
      <w:r w:rsidRPr="007A6B1A">
        <w:rPr>
          <w:rFonts w:asciiTheme="majorBidi" w:hAnsiTheme="majorBidi" w:cstheme="majorBidi"/>
          <w:sz w:val="24"/>
          <w:szCs w:val="24"/>
        </w:rPr>
        <w:t>kas</w:t>
      </w:r>
      <w:r w:rsidRPr="007A6B1A">
        <w:rPr>
          <w:rFonts w:asciiTheme="majorBidi" w:hAnsiTheme="majorBidi" w:cstheme="majorBidi"/>
          <w:spacing w:val="-11"/>
          <w:sz w:val="24"/>
          <w:szCs w:val="24"/>
        </w:rPr>
        <w:t xml:space="preserve"> </w:t>
      </w:r>
      <w:r w:rsidRPr="007A6B1A">
        <w:rPr>
          <w:rFonts w:asciiTheme="majorBidi" w:hAnsiTheme="majorBidi" w:cstheme="majorBidi"/>
          <w:sz w:val="24"/>
          <w:szCs w:val="24"/>
        </w:rPr>
        <w:t>desa</w:t>
      </w:r>
      <w:r w:rsidRPr="007A6B1A">
        <w:rPr>
          <w:rFonts w:asciiTheme="majorBidi" w:hAnsiTheme="majorBidi" w:cstheme="majorBidi"/>
          <w:spacing w:val="-8"/>
          <w:sz w:val="24"/>
          <w:szCs w:val="24"/>
        </w:rPr>
        <w:t xml:space="preserve"> </w:t>
      </w:r>
      <w:r w:rsidRPr="007A6B1A">
        <w:rPr>
          <w:rFonts w:asciiTheme="majorBidi" w:hAnsiTheme="majorBidi" w:cstheme="majorBidi"/>
          <w:sz w:val="24"/>
          <w:szCs w:val="24"/>
        </w:rPr>
        <w:t>yaitu</w:t>
      </w:r>
      <w:r w:rsidRPr="007A6B1A">
        <w:rPr>
          <w:rFonts w:asciiTheme="majorBidi" w:hAnsiTheme="majorBidi" w:cstheme="majorBidi"/>
          <w:spacing w:val="-11"/>
          <w:sz w:val="24"/>
          <w:szCs w:val="24"/>
        </w:rPr>
        <w:t xml:space="preserve"> </w:t>
      </w:r>
      <w:r w:rsidRPr="007A6B1A">
        <w:rPr>
          <w:rFonts w:asciiTheme="majorBidi" w:hAnsiTheme="majorBidi" w:cstheme="majorBidi"/>
          <w:sz w:val="24"/>
          <w:szCs w:val="24"/>
        </w:rPr>
        <w:t>berupa</w:t>
      </w:r>
      <w:r w:rsidRPr="007A6B1A">
        <w:rPr>
          <w:rFonts w:asciiTheme="majorBidi" w:hAnsiTheme="majorBidi" w:cstheme="majorBidi"/>
          <w:spacing w:val="-13"/>
          <w:sz w:val="24"/>
          <w:szCs w:val="24"/>
        </w:rPr>
        <w:t xml:space="preserve"> </w:t>
      </w:r>
      <w:r w:rsidRPr="007A6B1A">
        <w:rPr>
          <w:rFonts w:asciiTheme="majorBidi" w:hAnsiTheme="majorBidi" w:cstheme="majorBidi"/>
          <w:sz w:val="24"/>
          <w:szCs w:val="24"/>
        </w:rPr>
        <w:t>makam</w:t>
      </w:r>
      <w:r w:rsidRPr="007A6B1A">
        <w:rPr>
          <w:rFonts w:asciiTheme="majorBidi" w:hAnsiTheme="majorBidi" w:cstheme="majorBidi"/>
          <w:spacing w:val="-11"/>
          <w:sz w:val="24"/>
          <w:szCs w:val="24"/>
        </w:rPr>
        <w:t xml:space="preserve"> </w:t>
      </w:r>
      <w:r w:rsidRPr="007A6B1A">
        <w:rPr>
          <w:rFonts w:asciiTheme="majorBidi" w:hAnsiTheme="majorBidi" w:cstheme="majorBidi"/>
          <w:sz w:val="24"/>
          <w:szCs w:val="24"/>
        </w:rPr>
        <w:t>seluas</w:t>
      </w:r>
      <w:r w:rsidRPr="007A6B1A">
        <w:rPr>
          <w:rFonts w:asciiTheme="majorBidi" w:hAnsiTheme="majorBidi" w:cstheme="majorBidi"/>
          <w:spacing w:val="-8"/>
          <w:sz w:val="24"/>
          <w:szCs w:val="24"/>
        </w:rPr>
        <w:t xml:space="preserve"> </w:t>
      </w:r>
      <w:r w:rsidRPr="007A6B1A">
        <w:rPr>
          <w:rFonts w:asciiTheme="majorBidi" w:hAnsiTheme="majorBidi" w:cstheme="majorBidi"/>
          <w:sz w:val="24"/>
          <w:szCs w:val="24"/>
        </w:rPr>
        <w:t>0,72</w:t>
      </w:r>
      <w:r>
        <w:rPr>
          <w:rFonts w:asciiTheme="majorBidi" w:hAnsiTheme="majorBidi" w:cstheme="majorBidi"/>
          <w:sz w:val="24"/>
          <w:szCs w:val="24"/>
        </w:rPr>
        <w:t xml:space="preserve"> </w:t>
      </w:r>
      <w:r w:rsidRPr="007A6B1A">
        <w:rPr>
          <w:rFonts w:asciiTheme="majorBidi" w:hAnsiTheme="majorBidi" w:cstheme="majorBidi"/>
          <w:spacing w:val="-58"/>
          <w:sz w:val="24"/>
          <w:szCs w:val="24"/>
        </w:rPr>
        <w:t xml:space="preserve"> </w:t>
      </w:r>
      <w:r>
        <w:rPr>
          <w:rFonts w:asciiTheme="majorBidi" w:hAnsiTheme="majorBidi" w:cstheme="majorBidi"/>
          <w:spacing w:val="-58"/>
          <w:sz w:val="24"/>
          <w:szCs w:val="24"/>
        </w:rPr>
        <w:t xml:space="preserve">      </w:t>
      </w:r>
      <w:r w:rsidRPr="007A6B1A">
        <w:rPr>
          <w:rFonts w:asciiTheme="majorBidi" w:hAnsiTheme="majorBidi" w:cstheme="majorBidi"/>
          <w:sz w:val="24"/>
          <w:szCs w:val="24"/>
        </w:rPr>
        <w:t xml:space="preserve">hektar dan jalan desa seluas 4,4 hektar. </w:t>
      </w:r>
    </w:p>
    <w:p w:rsidR="00DB6CDF" w:rsidRDefault="00DB6CDF" w:rsidP="00DB6CDF">
      <w:pPr>
        <w:ind w:left="426" w:firstLine="720"/>
        <w:jc w:val="both"/>
        <w:rPr>
          <w:rFonts w:asciiTheme="majorBidi" w:hAnsiTheme="majorBidi" w:cstheme="majorBidi"/>
          <w:noProof/>
          <w:sz w:val="24"/>
          <w:szCs w:val="24"/>
          <w:lang w:eastAsia="id-ID"/>
        </w:rPr>
      </w:pPr>
      <w:r>
        <w:rPr>
          <w:rFonts w:asciiTheme="majorBidi" w:hAnsiTheme="majorBidi" w:cstheme="majorBidi"/>
          <w:sz w:val="24"/>
          <w:szCs w:val="24"/>
        </w:rPr>
        <w:t xml:space="preserve">Desa Jati Alun-Alun memiliki 11 Rukun Tetangga (RT) dan 3 Rukun Warga (RW). Desa Jati Alun-Alun terbagi menjadi lima dusun, diantaranya adalah Dusun Bancang, Dusun Pandean, Dusun Jedong Pandean, Dusun Alun-Alun, dan Dusun Kaliboto. </w:t>
      </w:r>
      <w:r>
        <w:rPr>
          <w:rFonts w:asciiTheme="majorBidi" w:hAnsiTheme="majorBidi" w:cstheme="majorBidi"/>
          <w:noProof/>
          <w:sz w:val="24"/>
          <w:szCs w:val="24"/>
          <w:lang w:eastAsia="id-ID"/>
        </w:rPr>
        <w:t xml:space="preserve">Dusun Kaliboto terletak </w:t>
      </w:r>
      <w:r>
        <w:rPr>
          <w:rFonts w:asciiTheme="majorBidi" w:hAnsiTheme="majorBidi" w:cstheme="majorBidi"/>
          <w:noProof/>
          <w:sz w:val="24"/>
          <w:szCs w:val="24"/>
          <w:lang w:eastAsia="id-ID"/>
        </w:rPr>
        <w:lastRenderedPageBreak/>
        <w:t xml:space="preserve">paling selatan pada Desa Jati Alun-Alun. Dusun ini memiliki dua Rukun Tetangga (RT) dan 1 Rukun Warga (RW) yaitu RT 3 dan 4, serta RW 2. Dusun Kaliboto berbatasan dengan Dusun Alun-Alun di sebelah utara, Dusun Pandean di sebelah barat, Desa Jati Kalang di sebelah selatan dan Desa Kedungkembar di sebelah barat. Pembagian lahan di Dusun Kaliboto ada dua yaitu lahan pemukiman dan lahan persawahan atau tegalan. </w:t>
      </w:r>
    </w:p>
    <w:p w:rsidR="00DB6CDF" w:rsidRPr="00280C07" w:rsidRDefault="00DB6CDF" w:rsidP="00DB6CDF">
      <w:pPr>
        <w:pStyle w:val="Caption"/>
        <w:ind w:firstLine="426"/>
        <w:jc w:val="center"/>
        <w:rPr>
          <w:rFonts w:asciiTheme="majorBidi" w:hAnsiTheme="majorBidi" w:cstheme="majorBidi"/>
          <w:i w:val="0"/>
          <w:iCs w:val="0"/>
          <w:noProof/>
          <w:color w:val="auto"/>
          <w:sz w:val="24"/>
          <w:szCs w:val="24"/>
          <w:lang w:eastAsia="id-ID"/>
        </w:rPr>
      </w:pPr>
      <w:bookmarkStart w:id="211" w:name="_Toc107251823"/>
      <w:bookmarkStart w:id="212" w:name="_Toc107644601"/>
      <w:bookmarkStart w:id="213" w:name="_Toc108457959"/>
      <w:bookmarkStart w:id="214" w:name="_Toc108779425"/>
      <w:bookmarkStart w:id="215" w:name="_Toc109072313"/>
      <w:bookmarkStart w:id="216" w:name="_Toc109148699"/>
      <w:r w:rsidRPr="00280C07">
        <w:rPr>
          <w:i w:val="0"/>
          <w:iCs w:val="0"/>
          <w:color w:val="auto"/>
          <w:sz w:val="24"/>
          <w:szCs w:val="24"/>
          <w:lang w:val="id-ID"/>
        </w:rPr>
        <w:t xml:space="preserve">Gambar </w:t>
      </w:r>
      <w:r w:rsidRPr="00280C07">
        <w:rPr>
          <w:i w:val="0"/>
          <w:iCs w:val="0"/>
          <w:color w:val="auto"/>
          <w:sz w:val="24"/>
          <w:szCs w:val="24"/>
        </w:rPr>
        <w:t xml:space="preserve"> </w:t>
      </w:r>
      <w:r w:rsidRPr="00280C07">
        <w:rPr>
          <w:i w:val="0"/>
          <w:iCs w:val="0"/>
          <w:color w:val="auto"/>
          <w:sz w:val="24"/>
          <w:szCs w:val="24"/>
          <w:lang w:val="id-ID"/>
        </w:rPr>
        <w:t>4.</w:t>
      </w:r>
      <w:r w:rsidRPr="00280C07">
        <w:rPr>
          <w:i w:val="0"/>
          <w:iCs w:val="0"/>
          <w:color w:val="auto"/>
          <w:sz w:val="24"/>
          <w:szCs w:val="24"/>
        </w:rPr>
        <w:fldChar w:fldCharType="begin"/>
      </w:r>
      <w:r w:rsidRPr="00280C07">
        <w:rPr>
          <w:i w:val="0"/>
          <w:iCs w:val="0"/>
          <w:color w:val="auto"/>
          <w:sz w:val="24"/>
          <w:szCs w:val="24"/>
        </w:rPr>
        <w:instrText xml:space="preserve"> SEQ Figure \* ARABIC </w:instrText>
      </w:r>
      <w:r w:rsidRPr="00280C07">
        <w:rPr>
          <w:i w:val="0"/>
          <w:iCs w:val="0"/>
          <w:color w:val="auto"/>
          <w:sz w:val="24"/>
          <w:szCs w:val="24"/>
        </w:rPr>
        <w:fldChar w:fldCharType="separate"/>
      </w:r>
      <w:r w:rsidR="007C57DB">
        <w:rPr>
          <w:i w:val="0"/>
          <w:iCs w:val="0"/>
          <w:noProof/>
          <w:color w:val="auto"/>
          <w:sz w:val="24"/>
          <w:szCs w:val="24"/>
        </w:rPr>
        <w:t>3</w:t>
      </w:r>
      <w:r w:rsidRPr="00280C07">
        <w:rPr>
          <w:i w:val="0"/>
          <w:iCs w:val="0"/>
          <w:color w:val="auto"/>
          <w:sz w:val="24"/>
          <w:szCs w:val="24"/>
        </w:rPr>
        <w:fldChar w:fldCharType="end"/>
      </w:r>
      <w:r w:rsidRPr="00280C07">
        <w:rPr>
          <w:i w:val="0"/>
          <w:iCs w:val="0"/>
          <w:color w:val="auto"/>
          <w:sz w:val="24"/>
          <w:szCs w:val="24"/>
          <w:lang w:val="id-ID"/>
        </w:rPr>
        <w:t xml:space="preserve"> Peta pembagian lahan Dusun Kaliboto</w:t>
      </w:r>
      <w:bookmarkEnd w:id="211"/>
      <w:bookmarkEnd w:id="212"/>
      <w:bookmarkEnd w:id="213"/>
      <w:bookmarkEnd w:id="214"/>
      <w:bookmarkEnd w:id="215"/>
      <w:bookmarkEnd w:id="216"/>
    </w:p>
    <w:p w:rsidR="00DB6CDF" w:rsidRDefault="00DB6CDF" w:rsidP="00DB6CDF">
      <w:pPr>
        <w:ind w:firstLine="720"/>
        <w:jc w:val="center"/>
        <w:rPr>
          <w:rFonts w:asciiTheme="majorBidi" w:hAnsiTheme="majorBidi" w:cstheme="majorBidi"/>
          <w:noProof/>
          <w:sz w:val="24"/>
          <w:szCs w:val="24"/>
          <w:lang w:eastAsia="id-ID"/>
        </w:rPr>
      </w:pPr>
      <w:r>
        <w:rPr>
          <w:rFonts w:asciiTheme="majorBidi" w:hAnsiTheme="majorBidi" w:cstheme="majorBidi"/>
          <w:noProof/>
          <w:sz w:val="24"/>
          <w:szCs w:val="24"/>
          <w:lang w:val="id-ID" w:eastAsia="id-ID"/>
        </w:rPr>
        <w:drawing>
          <wp:inline distT="0" distB="0" distL="0" distR="0" wp14:anchorId="545BB4B7" wp14:editId="5D30BCFA">
            <wp:extent cx="2933700" cy="2074804"/>
            <wp:effectExtent l="0" t="0" r="0" b="190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ETA DUSUN KALIBOTO WES FIXXXXX.pn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947300" cy="2084422"/>
                    </a:xfrm>
                    <a:prstGeom prst="rect">
                      <a:avLst/>
                    </a:prstGeom>
                  </pic:spPr>
                </pic:pic>
              </a:graphicData>
            </a:graphic>
          </wp:inline>
        </w:drawing>
      </w:r>
    </w:p>
    <w:p w:rsidR="00DB6CDF" w:rsidRPr="002E1A8B" w:rsidRDefault="00DB6CDF" w:rsidP="00DB6CDF">
      <w:pPr>
        <w:ind w:firstLine="426"/>
        <w:jc w:val="center"/>
        <w:rPr>
          <w:rFonts w:asciiTheme="majorBidi" w:hAnsiTheme="majorBidi" w:cstheme="majorBidi"/>
          <w:i/>
          <w:iCs/>
          <w:noProof/>
          <w:sz w:val="24"/>
          <w:szCs w:val="24"/>
          <w:lang w:eastAsia="id-ID"/>
        </w:rPr>
      </w:pPr>
      <w:r>
        <w:rPr>
          <w:rFonts w:asciiTheme="majorBidi" w:hAnsiTheme="majorBidi" w:cstheme="majorBidi"/>
          <w:i/>
          <w:iCs/>
          <w:noProof/>
          <w:sz w:val="24"/>
          <w:szCs w:val="24"/>
          <w:lang w:eastAsia="id-ID"/>
        </w:rPr>
        <w:t>Sumber: Diolah dari hasil diskusi bersama masyarakat dusun, 2021</w:t>
      </w:r>
    </w:p>
    <w:p w:rsidR="00DB6CDF" w:rsidRPr="002E1A8B" w:rsidRDefault="00DB6CDF" w:rsidP="00DB6CDF">
      <w:pPr>
        <w:ind w:left="426" w:firstLine="720"/>
        <w:jc w:val="both"/>
        <w:rPr>
          <w:rFonts w:asciiTheme="majorBidi" w:hAnsiTheme="majorBidi" w:cstheme="majorBidi"/>
          <w:noProof/>
          <w:sz w:val="24"/>
          <w:szCs w:val="24"/>
          <w:lang w:eastAsia="id-ID"/>
        </w:rPr>
      </w:pPr>
      <w:r>
        <w:rPr>
          <w:rFonts w:asciiTheme="majorBidi" w:hAnsiTheme="majorBidi" w:cstheme="majorBidi"/>
          <w:noProof/>
          <w:sz w:val="24"/>
          <w:szCs w:val="24"/>
          <w:lang w:eastAsia="id-ID"/>
        </w:rPr>
        <w:t xml:space="preserve">Akses menuju Dusun Kaliboto ini ada dua yaitu dari barat dan utara. Akses jalan ini berupa jalan paving, bukan jalan aspal. Tempat paling barat terdapat makam Mbah Demang yang merupakan sesepuh di Desa Jati Alun-Alun. Dusun kaliboto memiliki masjid sejumlah satu yaitu Masjid Al-Mujahidin. Masjid ini merupakan satu-satunya tempat ibadah yang ada di Dusun Kaliboto. Dusun Kaliboto ini berjarak cukup jauh dari pusat pemerintahan Kabupaten Sidoarjo,yaitu berjarak sekitar 20 Km dan dapat ditempuh kurang lebih 45 menit jika mengendarai sepeda motor. Untuk sampai ke pusat Pemerintahan Kabupaten </w:t>
      </w:r>
      <w:r>
        <w:rPr>
          <w:rFonts w:asciiTheme="majorBidi" w:hAnsiTheme="majorBidi" w:cstheme="majorBidi"/>
          <w:noProof/>
          <w:sz w:val="24"/>
          <w:szCs w:val="24"/>
          <w:lang w:eastAsia="id-ID"/>
        </w:rPr>
        <w:lastRenderedPageBreak/>
        <w:t xml:space="preserve">Sidoarjo,tidak ada alat transportasi umum seperti bus dan bemo yang melintasi Desa Jati Alun-Alun mengingat Desa ini tidak memiliki jalan raya sebagai akses utama. Sedangkan jarak dari Dusun Kalioto ke kantor Kecamatan Prambon sekitar 3 Km dan untuk sampai ke kantor Kecamatan Prambon akan ditempuh sekitar 15 menit. Jarak untuk sampai ke Rumah Sakit terdekat dari Dusun Kaliboto adalah 6,5 Km yang bisa ditempuh selama 13 menit jika menggunakan sepeda motor. Rumah sakit ini berada di luar Desa tepatnya berada di Desa Kenongo,Kecamatan Tulangan,Kabupaten Sidoarjo. Dusun Kaliboto tidak hanya ada bangunan rumah saja. Di Dusun Kaliboto juga terdapat fasilitas umum seperti WC umum di tengah-tengah dusun. Terdapat beberapa toko kelontong dan warung yang dibangun di depan rumah Masyarakat Dusun Kaliboto. Selain toko,ada juga salah satu rumah yang pada sore harinya difungsikan untuk TPQ. Di belakang rumah Masyarakat Dusun Kaliboto terdapat sungai dan selokan kecil. Selain itu,di Dusun Kaliboto juga terdapat 2 pos kamling. Pos kamling ini difungsikan untuk tempat berkumpul Masyarakat Dusun Kaliboto. </w:t>
      </w:r>
    </w:p>
    <w:p w:rsidR="00DB6CDF" w:rsidRDefault="00DB6CDF" w:rsidP="00DB6CDF">
      <w:pPr>
        <w:pStyle w:val="terjemahan"/>
        <w:numPr>
          <w:ilvl w:val="0"/>
          <w:numId w:val="31"/>
        </w:numPr>
        <w:shd w:val="clear" w:color="auto" w:fill="FFFFFF"/>
        <w:spacing w:before="30" w:beforeAutospacing="0" w:after="40" w:afterAutospacing="0"/>
        <w:ind w:left="426" w:right="1134"/>
        <w:jc w:val="both"/>
        <w:outlineLvl w:val="1"/>
        <w:rPr>
          <w:rFonts w:asciiTheme="majorBidi" w:hAnsiTheme="majorBidi" w:cstheme="majorBidi"/>
          <w:b/>
          <w:bCs/>
          <w:color w:val="000000"/>
        </w:rPr>
      </w:pPr>
      <w:bookmarkStart w:id="217" w:name="_Toc106119664"/>
      <w:bookmarkStart w:id="218" w:name="_Toc106211608"/>
      <w:bookmarkStart w:id="219" w:name="_Toc106379221"/>
      <w:bookmarkStart w:id="220" w:name="_Toc109147134"/>
      <w:r>
        <w:rPr>
          <w:rFonts w:asciiTheme="majorBidi" w:hAnsiTheme="majorBidi" w:cstheme="majorBidi"/>
          <w:b/>
          <w:bCs/>
          <w:color w:val="000000"/>
        </w:rPr>
        <w:t>Kondisi Demografis</w:t>
      </w:r>
      <w:bookmarkEnd w:id="217"/>
      <w:bookmarkEnd w:id="218"/>
      <w:bookmarkEnd w:id="219"/>
      <w:bookmarkEnd w:id="220"/>
    </w:p>
    <w:p w:rsidR="00DB6CDF" w:rsidRDefault="00DB6CDF" w:rsidP="00DB6CDF">
      <w:pPr>
        <w:ind w:left="426" w:firstLine="720"/>
        <w:jc w:val="both"/>
        <w:rPr>
          <w:rFonts w:asciiTheme="majorBidi" w:hAnsiTheme="majorBidi" w:cstheme="majorBidi"/>
          <w:sz w:val="24"/>
          <w:szCs w:val="24"/>
        </w:rPr>
      </w:pPr>
      <w:r>
        <w:rPr>
          <w:rFonts w:asciiTheme="majorBidi" w:hAnsiTheme="majorBidi" w:cstheme="majorBidi"/>
          <w:color w:val="000000"/>
        </w:rPr>
        <w:t xml:space="preserve">Desa Jati Alun-Alun memiliki jumlah penduduk yang lumayan banyak meskipun di Desa Jati Alun-Alun merupakan salah satu desa dengan wilayah perdesaan dan lebih banyak lahan persawahan. Jumlah kepala keluarga Desa Jati Alun-Alun terjumlah sebanyak 915 dengan total kepala keluarga perempuan sejumlah 105 dan sisanya merupakan kepala keluarga laki-laki. Jumlah penduduk Desa Jati Alun-Alun berdasarkan idm (indeks desa membangun) dari Kementrian Desa memiliki jumlah 2.778 penduduk dengan total 1.420 penduduk laki-laki dan 1.358 penduduk perempuan. Dengan banyaknya penduduk Desa Jati Alun-Alun tersebut terdapat 7 penduduk pendatang dalam angka tahun 2020 dan 5 penduduk pergi. Selanjutnya sebanyak 236 tertulis sebagai keluarga miskin. Dusun Kaliboto merupakan </w:t>
      </w:r>
      <w:r>
        <w:rPr>
          <w:rFonts w:asciiTheme="majorBidi" w:hAnsiTheme="majorBidi" w:cstheme="majorBidi"/>
          <w:color w:val="000000"/>
        </w:rPr>
        <w:lastRenderedPageBreak/>
        <w:t xml:space="preserve">salah satu bagian kecil dari Desa Jati Alun-Alun. </w:t>
      </w:r>
      <w:r>
        <w:rPr>
          <w:rFonts w:asciiTheme="majorBidi" w:hAnsiTheme="majorBidi" w:cstheme="majorBidi"/>
          <w:sz w:val="24"/>
          <w:szCs w:val="24"/>
        </w:rPr>
        <w:t>jumlah kepala keluarga</w:t>
      </w:r>
      <w:r>
        <w:rPr>
          <w:rFonts w:asciiTheme="majorBidi" w:hAnsiTheme="majorBidi" w:cstheme="majorBidi"/>
        </w:rPr>
        <w:t xml:space="preserve"> </w:t>
      </w:r>
      <w:r>
        <w:rPr>
          <w:rFonts w:asciiTheme="majorBidi" w:hAnsiTheme="majorBidi" w:cstheme="majorBidi"/>
          <w:sz w:val="24"/>
          <w:szCs w:val="24"/>
        </w:rPr>
        <w:t xml:space="preserve">(KK) Dusun Kaliboto adalah 98. Kepala keluarga Laki-Laki sejumlah 83 dan Kepala keluarga perempuan sejumlah 15. Perbandingan ini terlihat sangat jauh. Kepala keluarga laki-laki jauh lebih banyak daripada kepala keluarga perempuan. </w:t>
      </w:r>
    </w:p>
    <w:p w:rsidR="00DB6CDF" w:rsidRPr="00280C07" w:rsidRDefault="00DB6CDF" w:rsidP="00DB6CDF">
      <w:pPr>
        <w:pStyle w:val="Caption"/>
        <w:ind w:firstLine="426"/>
        <w:jc w:val="center"/>
        <w:rPr>
          <w:rFonts w:asciiTheme="majorBidi" w:hAnsiTheme="majorBidi" w:cstheme="majorBidi"/>
          <w:i w:val="0"/>
          <w:iCs w:val="0"/>
          <w:color w:val="auto"/>
          <w:sz w:val="24"/>
          <w:szCs w:val="24"/>
          <w:lang w:val="id-ID"/>
        </w:rPr>
      </w:pPr>
      <w:bookmarkStart w:id="221" w:name="_Toc107251968"/>
      <w:bookmarkStart w:id="222" w:name="_Toc108779347"/>
      <w:bookmarkStart w:id="223" w:name="_Toc109072397"/>
      <w:bookmarkStart w:id="224" w:name="_Toc109148759"/>
      <w:r w:rsidRPr="00280C07">
        <w:rPr>
          <w:i w:val="0"/>
          <w:iCs w:val="0"/>
          <w:color w:val="auto"/>
          <w:sz w:val="24"/>
          <w:szCs w:val="24"/>
          <w:lang w:val="id-ID"/>
        </w:rPr>
        <w:t>Grafik 4.</w:t>
      </w:r>
      <w:r w:rsidRPr="00280C07">
        <w:rPr>
          <w:i w:val="0"/>
          <w:iCs w:val="0"/>
          <w:color w:val="auto"/>
          <w:sz w:val="24"/>
          <w:szCs w:val="24"/>
        </w:rPr>
        <w:fldChar w:fldCharType="begin"/>
      </w:r>
      <w:r w:rsidRPr="00280C07">
        <w:rPr>
          <w:i w:val="0"/>
          <w:iCs w:val="0"/>
          <w:color w:val="auto"/>
          <w:sz w:val="24"/>
          <w:szCs w:val="24"/>
        </w:rPr>
        <w:instrText xml:space="preserve"> SEQ Equation \* ARABIC </w:instrText>
      </w:r>
      <w:r w:rsidRPr="00280C07">
        <w:rPr>
          <w:i w:val="0"/>
          <w:iCs w:val="0"/>
          <w:color w:val="auto"/>
          <w:sz w:val="24"/>
          <w:szCs w:val="24"/>
        </w:rPr>
        <w:fldChar w:fldCharType="separate"/>
      </w:r>
      <w:r w:rsidR="007C57DB">
        <w:rPr>
          <w:i w:val="0"/>
          <w:iCs w:val="0"/>
          <w:noProof/>
          <w:color w:val="auto"/>
          <w:sz w:val="24"/>
          <w:szCs w:val="24"/>
        </w:rPr>
        <w:t>1</w:t>
      </w:r>
      <w:r w:rsidRPr="00280C07">
        <w:rPr>
          <w:i w:val="0"/>
          <w:iCs w:val="0"/>
          <w:color w:val="auto"/>
          <w:sz w:val="24"/>
          <w:szCs w:val="24"/>
        </w:rPr>
        <w:fldChar w:fldCharType="end"/>
      </w:r>
      <w:r w:rsidRPr="00280C07">
        <w:rPr>
          <w:i w:val="0"/>
          <w:iCs w:val="0"/>
          <w:color w:val="auto"/>
          <w:sz w:val="24"/>
          <w:szCs w:val="24"/>
          <w:lang w:val="id-ID"/>
        </w:rPr>
        <w:t xml:space="preserve"> Jumlah penduduk Dusun Kaliboto berdasarkan jenis kelamin</w:t>
      </w:r>
      <w:bookmarkEnd w:id="221"/>
      <w:bookmarkEnd w:id="222"/>
      <w:bookmarkEnd w:id="223"/>
      <w:bookmarkEnd w:id="224"/>
    </w:p>
    <w:p w:rsidR="00DB6CDF" w:rsidRDefault="00DB6CDF" w:rsidP="00DB6CDF">
      <w:pPr>
        <w:jc w:val="center"/>
        <w:rPr>
          <w:rFonts w:asciiTheme="majorBidi" w:hAnsiTheme="majorBidi" w:cstheme="majorBidi"/>
          <w:sz w:val="24"/>
          <w:szCs w:val="24"/>
        </w:rPr>
      </w:pPr>
      <w:r w:rsidRPr="009632E4">
        <w:rPr>
          <w:rFonts w:asciiTheme="majorBidi" w:hAnsiTheme="majorBidi" w:cstheme="majorBidi"/>
          <w:noProof/>
          <w:sz w:val="20"/>
          <w:szCs w:val="20"/>
          <w:lang w:val="id-ID" w:eastAsia="id-ID"/>
        </w:rPr>
        <w:drawing>
          <wp:inline distT="0" distB="0" distL="0" distR="0" wp14:anchorId="31CE9D43" wp14:editId="5E73D008">
            <wp:extent cx="2419350" cy="1455420"/>
            <wp:effectExtent l="0" t="0" r="0" b="11430"/>
            <wp:docPr id="6" name="Chart 6"/>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rsidR="00DB6CDF" w:rsidRPr="00A206A9" w:rsidRDefault="00DB6CDF" w:rsidP="00DB6CDF">
      <w:pPr>
        <w:ind w:firstLine="426"/>
        <w:jc w:val="center"/>
        <w:rPr>
          <w:rFonts w:asciiTheme="majorBidi" w:hAnsiTheme="majorBidi" w:cstheme="majorBidi"/>
          <w:i/>
          <w:iCs/>
          <w:sz w:val="24"/>
          <w:szCs w:val="24"/>
        </w:rPr>
      </w:pPr>
      <w:r>
        <w:rPr>
          <w:rFonts w:asciiTheme="majorBidi" w:hAnsiTheme="majorBidi" w:cstheme="majorBidi"/>
          <w:i/>
          <w:iCs/>
          <w:sz w:val="24"/>
          <w:szCs w:val="24"/>
        </w:rPr>
        <w:t>Sumber: Diolah dari hasil Pemetaan Dusun Kaliboto</w:t>
      </w:r>
    </w:p>
    <w:p w:rsidR="00DB6CDF" w:rsidRDefault="00DB6CDF" w:rsidP="00DB6CDF">
      <w:pPr>
        <w:ind w:left="426" w:firstLine="720"/>
        <w:jc w:val="both"/>
        <w:rPr>
          <w:rFonts w:asciiTheme="majorBidi" w:hAnsiTheme="majorBidi" w:cstheme="majorBidi"/>
          <w:sz w:val="24"/>
          <w:szCs w:val="24"/>
        </w:rPr>
      </w:pPr>
      <w:r>
        <w:rPr>
          <w:rFonts w:asciiTheme="majorBidi" w:hAnsiTheme="majorBidi" w:cstheme="majorBidi"/>
        </w:rPr>
        <w:t xml:space="preserve">Sedangkan jumlah penduduk di Dusun Kaliboto terhitung sebanyak </w:t>
      </w:r>
      <w:r>
        <w:rPr>
          <w:rFonts w:asciiTheme="majorBidi" w:hAnsiTheme="majorBidi" w:cstheme="majorBidi"/>
          <w:sz w:val="24"/>
          <w:szCs w:val="24"/>
        </w:rPr>
        <w:t xml:space="preserve">287 jiwa. 145 berjenis kelamin laki-laki dan 142 berjenis kelamin perempuan. Sedangkan dibawah ini merupakan jumlah penduduk Dusun Kaliboto berdasarkan usia. </w:t>
      </w:r>
    </w:p>
    <w:p w:rsidR="00DB6CDF" w:rsidRPr="00280C07" w:rsidRDefault="00DB6CDF" w:rsidP="00DB6CDF">
      <w:pPr>
        <w:pStyle w:val="Caption"/>
        <w:ind w:firstLine="426"/>
        <w:jc w:val="center"/>
        <w:rPr>
          <w:rFonts w:asciiTheme="majorBidi" w:hAnsiTheme="majorBidi" w:cstheme="majorBidi"/>
          <w:i w:val="0"/>
          <w:iCs w:val="0"/>
          <w:color w:val="auto"/>
          <w:sz w:val="24"/>
          <w:szCs w:val="24"/>
        </w:rPr>
      </w:pPr>
      <w:bookmarkStart w:id="225" w:name="_Toc107251969"/>
      <w:bookmarkStart w:id="226" w:name="_Toc108779348"/>
      <w:bookmarkStart w:id="227" w:name="_Toc109072398"/>
      <w:bookmarkStart w:id="228" w:name="_Toc109148760"/>
      <w:r w:rsidRPr="00280C07">
        <w:rPr>
          <w:i w:val="0"/>
          <w:iCs w:val="0"/>
          <w:color w:val="auto"/>
          <w:sz w:val="24"/>
          <w:szCs w:val="24"/>
          <w:lang w:val="id-ID"/>
        </w:rPr>
        <w:t xml:space="preserve">Grafik </w:t>
      </w:r>
      <w:r w:rsidRPr="00280C07">
        <w:rPr>
          <w:i w:val="0"/>
          <w:iCs w:val="0"/>
          <w:color w:val="auto"/>
          <w:sz w:val="24"/>
          <w:szCs w:val="24"/>
        </w:rPr>
        <w:t xml:space="preserve"> </w:t>
      </w:r>
      <w:r w:rsidRPr="00280C07">
        <w:rPr>
          <w:i w:val="0"/>
          <w:iCs w:val="0"/>
          <w:color w:val="auto"/>
          <w:sz w:val="24"/>
          <w:szCs w:val="24"/>
          <w:lang w:val="id-ID"/>
        </w:rPr>
        <w:t>4.</w:t>
      </w:r>
      <w:r w:rsidRPr="00280C07">
        <w:rPr>
          <w:i w:val="0"/>
          <w:iCs w:val="0"/>
          <w:color w:val="auto"/>
          <w:sz w:val="24"/>
          <w:szCs w:val="24"/>
        </w:rPr>
        <w:fldChar w:fldCharType="begin"/>
      </w:r>
      <w:r w:rsidRPr="00280C07">
        <w:rPr>
          <w:i w:val="0"/>
          <w:iCs w:val="0"/>
          <w:color w:val="auto"/>
          <w:sz w:val="24"/>
          <w:szCs w:val="24"/>
        </w:rPr>
        <w:instrText xml:space="preserve"> SEQ Equation \* ARABIC </w:instrText>
      </w:r>
      <w:r w:rsidRPr="00280C07">
        <w:rPr>
          <w:i w:val="0"/>
          <w:iCs w:val="0"/>
          <w:color w:val="auto"/>
          <w:sz w:val="24"/>
          <w:szCs w:val="24"/>
        </w:rPr>
        <w:fldChar w:fldCharType="separate"/>
      </w:r>
      <w:r w:rsidR="007C57DB">
        <w:rPr>
          <w:i w:val="0"/>
          <w:iCs w:val="0"/>
          <w:noProof/>
          <w:color w:val="auto"/>
          <w:sz w:val="24"/>
          <w:szCs w:val="24"/>
        </w:rPr>
        <w:t>2</w:t>
      </w:r>
      <w:r w:rsidRPr="00280C07">
        <w:rPr>
          <w:i w:val="0"/>
          <w:iCs w:val="0"/>
          <w:color w:val="auto"/>
          <w:sz w:val="24"/>
          <w:szCs w:val="24"/>
        </w:rPr>
        <w:fldChar w:fldCharType="end"/>
      </w:r>
      <w:r w:rsidRPr="00280C07">
        <w:rPr>
          <w:i w:val="0"/>
          <w:iCs w:val="0"/>
          <w:color w:val="auto"/>
          <w:sz w:val="24"/>
          <w:szCs w:val="24"/>
          <w:lang w:val="id-ID"/>
        </w:rPr>
        <w:t xml:space="preserve"> Jumlah penduduk Dusun Kaliboto berdasarkan usia</w:t>
      </w:r>
      <w:bookmarkEnd w:id="225"/>
      <w:bookmarkEnd w:id="226"/>
      <w:bookmarkEnd w:id="227"/>
      <w:bookmarkEnd w:id="228"/>
    </w:p>
    <w:p w:rsidR="00DB6CDF" w:rsidRDefault="00DB6CDF" w:rsidP="00DB6CDF">
      <w:pPr>
        <w:ind w:firstLine="426"/>
        <w:jc w:val="center"/>
        <w:rPr>
          <w:rFonts w:asciiTheme="majorBidi" w:hAnsiTheme="majorBidi" w:cstheme="majorBidi"/>
          <w:i/>
          <w:iCs/>
          <w:sz w:val="24"/>
          <w:szCs w:val="24"/>
        </w:rPr>
      </w:pPr>
      <w:r w:rsidRPr="00EF1987">
        <w:rPr>
          <w:rFonts w:asciiTheme="majorBidi" w:hAnsiTheme="majorBidi" w:cstheme="majorBidi"/>
          <w:noProof/>
          <w:sz w:val="24"/>
          <w:szCs w:val="24"/>
          <w:lang w:val="id-ID" w:eastAsia="id-ID"/>
        </w:rPr>
        <w:drawing>
          <wp:inline distT="0" distB="0" distL="0" distR="0" wp14:anchorId="1C00A1B1" wp14:editId="5F47D485">
            <wp:extent cx="2705100" cy="1314450"/>
            <wp:effectExtent l="0" t="0" r="0" b="0"/>
            <wp:docPr id="8" name="Chart 8"/>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rsidR="00DB6CDF" w:rsidRDefault="00DB6CDF" w:rsidP="00DB6CDF">
      <w:pPr>
        <w:ind w:firstLine="426"/>
        <w:jc w:val="center"/>
        <w:rPr>
          <w:rFonts w:asciiTheme="majorBidi" w:hAnsiTheme="majorBidi" w:cstheme="majorBidi"/>
          <w:i/>
          <w:iCs/>
          <w:sz w:val="24"/>
          <w:szCs w:val="24"/>
        </w:rPr>
      </w:pPr>
      <w:r>
        <w:rPr>
          <w:rFonts w:asciiTheme="majorBidi" w:hAnsiTheme="majorBidi" w:cstheme="majorBidi"/>
          <w:i/>
          <w:iCs/>
          <w:sz w:val="24"/>
          <w:szCs w:val="24"/>
        </w:rPr>
        <w:t>Sumber: Diolah dari hasil pemetaan</w:t>
      </w:r>
    </w:p>
    <w:p w:rsidR="00DB6CDF" w:rsidRPr="00A206A9" w:rsidRDefault="00DB6CDF" w:rsidP="00DB6CDF">
      <w:pPr>
        <w:ind w:left="426" w:firstLine="720"/>
        <w:jc w:val="both"/>
        <w:rPr>
          <w:rFonts w:asciiTheme="majorBidi" w:hAnsiTheme="majorBidi" w:cstheme="majorBidi"/>
          <w:sz w:val="24"/>
          <w:szCs w:val="24"/>
        </w:rPr>
      </w:pPr>
      <w:r>
        <w:rPr>
          <w:rFonts w:asciiTheme="majorBidi" w:hAnsiTheme="majorBidi" w:cstheme="majorBidi"/>
          <w:sz w:val="24"/>
          <w:szCs w:val="24"/>
        </w:rPr>
        <w:lastRenderedPageBreak/>
        <w:t>Dari data di atas,diketahui bahwasannya jumlah balita adalah 21 Jiwa. Balita merupakan kategori usia dari 0-5 tahun. Selanjutnya kategori anak-anak mulai dari usia 6-12 tahun sejumlah 18 jiwa. Remaja mulai usia 13-25 tahun sejumlah 59 jiwa. Sedangkan dewasa dari usia 26-55 tahun sejumlah 75 jiwa. Setelah itu lansia mulai umur 56-70 tahun berjumlah 98 jiwa dan yang terakhir adalah manula dengan kategori usia 71-seterusnya sebanyak 16 jiwa. Dari data yang sudah disebutkan,bahwa usia yang paling banyak di Dusun Kaliboto ini adalah usia lansia.</w:t>
      </w:r>
    </w:p>
    <w:p w:rsidR="00DB6CDF" w:rsidRDefault="00DB6CDF" w:rsidP="00DB6CDF">
      <w:pPr>
        <w:pStyle w:val="terjemahan"/>
        <w:numPr>
          <w:ilvl w:val="0"/>
          <w:numId w:val="7"/>
        </w:numPr>
        <w:shd w:val="clear" w:color="auto" w:fill="FFFFFF"/>
        <w:spacing w:before="30" w:beforeAutospacing="0" w:after="40" w:afterAutospacing="0"/>
        <w:ind w:left="426" w:right="1134"/>
        <w:jc w:val="both"/>
        <w:outlineLvl w:val="1"/>
        <w:rPr>
          <w:rFonts w:asciiTheme="majorBidi" w:hAnsiTheme="majorBidi" w:cstheme="majorBidi"/>
          <w:b/>
          <w:bCs/>
          <w:color w:val="000000"/>
        </w:rPr>
      </w:pPr>
      <w:bookmarkStart w:id="229" w:name="_Toc106119665"/>
      <w:bookmarkStart w:id="230" w:name="_Toc106211609"/>
      <w:bookmarkStart w:id="231" w:name="_Toc106379222"/>
      <w:bookmarkStart w:id="232" w:name="_Toc109147135"/>
      <w:r>
        <w:rPr>
          <w:rFonts w:asciiTheme="majorBidi" w:hAnsiTheme="majorBidi" w:cstheme="majorBidi"/>
          <w:b/>
          <w:bCs/>
          <w:color w:val="000000"/>
        </w:rPr>
        <w:t>Kondisi Ekonomi</w:t>
      </w:r>
      <w:bookmarkEnd w:id="229"/>
      <w:bookmarkEnd w:id="230"/>
      <w:bookmarkEnd w:id="231"/>
      <w:bookmarkEnd w:id="232"/>
    </w:p>
    <w:p w:rsidR="00DB6CDF" w:rsidRDefault="00DB6CDF" w:rsidP="00DB6CDF">
      <w:pPr>
        <w:pStyle w:val="terjemahan"/>
        <w:shd w:val="clear" w:color="auto" w:fill="FFFFFF"/>
        <w:spacing w:before="30" w:beforeAutospacing="0" w:after="40" w:afterAutospacing="0"/>
        <w:ind w:left="426" w:firstLine="294"/>
        <w:jc w:val="both"/>
        <w:rPr>
          <w:rFonts w:asciiTheme="majorBidi" w:hAnsiTheme="majorBidi" w:cstheme="majorBidi"/>
          <w:color w:val="000000"/>
        </w:rPr>
      </w:pPr>
      <w:r>
        <w:rPr>
          <w:rFonts w:asciiTheme="majorBidi" w:hAnsiTheme="majorBidi" w:cstheme="majorBidi"/>
          <w:color w:val="000000"/>
        </w:rPr>
        <w:t xml:space="preserve">Perekonomian dalam suatu desa merupakan salah satu hal yang tidak akan terlepas dari kehidupan sehari-hari. Sumber utama penghasilan penduduk desa berasal dari bidang perdagangan, transportasi dan jasa. Penduduk Desa Jati Alun-Alun memiliki profesi dan sumber pendapatan yang berbeda-beda seperti petani, nelayan, buruh tani, buruh pabrik, PNS, pegawai swasta, wiraswasta/pedagang, TNI, POLRI, bidan swasta/honorer, perawat swasta/honorer, dan lain-lain. Mayoritas sumber profesi masyarakat Desa Jati Alun-Alun adalah buruh pabrik yaitu sebanyak 375 penduduk dengan jumlah 270 buruh pabrik laki-laki dan 105 buruh pabrik perempuan. Sedangkan profesi yang paling sedikit adalah nelayan dan bidan. Hanya ada 1 nelayan dan 1 bidan swasta. </w:t>
      </w:r>
    </w:p>
    <w:p w:rsidR="00DB6CDF" w:rsidRDefault="00DB6CDF" w:rsidP="00DB6CDF">
      <w:pPr>
        <w:pStyle w:val="terjemahan"/>
        <w:shd w:val="clear" w:color="auto" w:fill="FFFFFF"/>
        <w:spacing w:before="30" w:beforeAutospacing="0" w:after="40" w:afterAutospacing="0"/>
        <w:ind w:left="426" w:firstLine="294"/>
        <w:jc w:val="both"/>
        <w:rPr>
          <w:rFonts w:asciiTheme="majorBidi" w:hAnsiTheme="majorBidi" w:cstheme="majorBidi"/>
          <w:color w:val="000000"/>
        </w:rPr>
      </w:pPr>
      <w:r>
        <w:rPr>
          <w:rFonts w:asciiTheme="majorBidi" w:hAnsiTheme="majorBidi" w:cstheme="majorBidi"/>
          <w:color w:val="000000"/>
        </w:rPr>
        <w:t xml:space="preserve">Meskipun Desa Jati Alun-Alun merupakan desa dengan penghasil padi yang banyak, namun jumlah petani hanya sekitar 190 penduduk dan buruh tani sebanyak 321 penduduk. Jika dikerucutkan lagi kondisi ekonomi di Dusun Kaliboto yang merupakan bagian dari Desa Jati Alun-Alun memiliki beberapa sumber pendapatan yang berbeda-beda juga. Berikut ini merupakan diagram sumber pendapatan penduduk Dusun Kaliboto. </w:t>
      </w:r>
    </w:p>
    <w:p w:rsidR="00DB6CDF" w:rsidRPr="00F34C49" w:rsidRDefault="00DB6CDF" w:rsidP="00DB6CDF">
      <w:pPr>
        <w:pStyle w:val="terjemahan"/>
        <w:shd w:val="clear" w:color="auto" w:fill="FFFFFF"/>
        <w:spacing w:before="30" w:beforeAutospacing="0" w:after="40" w:afterAutospacing="0"/>
        <w:ind w:left="426" w:firstLine="294"/>
        <w:jc w:val="both"/>
        <w:rPr>
          <w:rFonts w:asciiTheme="majorBidi" w:hAnsiTheme="majorBidi" w:cstheme="majorBidi"/>
          <w:color w:val="000000"/>
        </w:rPr>
      </w:pPr>
    </w:p>
    <w:p w:rsidR="00DB6CDF" w:rsidRPr="00A328EF" w:rsidRDefault="00DB6CDF" w:rsidP="00DB6CDF">
      <w:pPr>
        <w:pStyle w:val="Caption"/>
        <w:ind w:firstLine="426"/>
        <w:jc w:val="center"/>
        <w:rPr>
          <w:rFonts w:asciiTheme="majorBidi" w:hAnsiTheme="majorBidi" w:cstheme="majorBidi"/>
          <w:i w:val="0"/>
          <w:iCs w:val="0"/>
          <w:color w:val="auto"/>
          <w:sz w:val="24"/>
          <w:szCs w:val="24"/>
        </w:rPr>
      </w:pPr>
      <w:bookmarkStart w:id="233" w:name="_Toc107251970"/>
      <w:bookmarkStart w:id="234" w:name="_Toc108779349"/>
      <w:bookmarkStart w:id="235" w:name="_Toc109072399"/>
      <w:bookmarkStart w:id="236" w:name="_Toc109148761"/>
      <w:r w:rsidRPr="00A328EF">
        <w:rPr>
          <w:i w:val="0"/>
          <w:iCs w:val="0"/>
          <w:color w:val="auto"/>
          <w:sz w:val="24"/>
          <w:szCs w:val="24"/>
          <w:lang w:val="id-ID"/>
        </w:rPr>
        <w:lastRenderedPageBreak/>
        <w:t>Grafik</w:t>
      </w:r>
      <w:r w:rsidRPr="00A328EF">
        <w:rPr>
          <w:i w:val="0"/>
          <w:iCs w:val="0"/>
          <w:color w:val="auto"/>
          <w:sz w:val="24"/>
          <w:szCs w:val="24"/>
        </w:rPr>
        <w:t xml:space="preserve"> </w:t>
      </w:r>
      <w:r w:rsidRPr="00A328EF">
        <w:rPr>
          <w:i w:val="0"/>
          <w:iCs w:val="0"/>
          <w:color w:val="auto"/>
          <w:sz w:val="24"/>
          <w:szCs w:val="24"/>
          <w:lang w:val="id-ID"/>
        </w:rPr>
        <w:t>4.</w:t>
      </w:r>
      <w:r w:rsidRPr="00A328EF">
        <w:rPr>
          <w:i w:val="0"/>
          <w:iCs w:val="0"/>
          <w:color w:val="auto"/>
          <w:sz w:val="24"/>
          <w:szCs w:val="24"/>
        </w:rPr>
        <w:fldChar w:fldCharType="begin"/>
      </w:r>
      <w:r w:rsidRPr="00A328EF">
        <w:rPr>
          <w:i w:val="0"/>
          <w:iCs w:val="0"/>
          <w:color w:val="auto"/>
          <w:sz w:val="24"/>
          <w:szCs w:val="24"/>
        </w:rPr>
        <w:instrText xml:space="preserve"> SEQ Equation \* ARABIC </w:instrText>
      </w:r>
      <w:r w:rsidRPr="00A328EF">
        <w:rPr>
          <w:i w:val="0"/>
          <w:iCs w:val="0"/>
          <w:color w:val="auto"/>
          <w:sz w:val="24"/>
          <w:szCs w:val="24"/>
        </w:rPr>
        <w:fldChar w:fldCharType="separate"/>
      </w:r>
      <w:r w:rsidR="007C57DB">
        <w:rPr>
          <w:i w:val="0"/>
          <w:iCs w:val="0"/>
          <w:noProof/>
          <w:color w:val="auto"/>
          <w:sz w:val="24"/>
          <w:szCs w:val="24"/>
        </w:rPr>
        <w:t>3</w:t>
      </w:r>
      <w:r w:rsidRPr="00A328EF">
        <w:rPr>
          <w:i w:val="0"/>
          <w:iCs w:val="0"/>
          <w:color w:val="auto"/>
          <w:sz w:val="24"/>
          <w:szCs w:val="24"/>
        </w:rPr>
        <w:fldChar w:fldCharType="end"/>
      </w:r>
      <w:r w:rsidRPr="00A328EF">
        <w:rPr>
          <w:i w:val="0"/>
          <w:iCs w:val="0"/>
          <w:color w:val="auto"/>
          <w:sz w:val="24"/>
          <w:szCs w:val="24"/>
          <w:lang w:val="id-ID"/>
        </w:rPr>
        <w:t xml:space="preserve"> perbandingan jumlah penduduk berdasarkan profesi</w:t>
      </w:r>
      <w:bookmarkEnd w:id="233"/>
      <w:bookmarkEnd w:id="234"/>
      <w:bookmarkEnd w:id="235"/>
      <w:bookmarkEnd w:id="236"/>
    </w:p>
    <w:p w:rsidR="00DB6CDF" w:rsidRDefault="00DB6CDF" w:rsidP="00DB6CDF">
      <w:pPr>
        <w:pStyle w:val="terjemahan"/>
        <w:shd w:val="clear" w:color="auto" w:fill="FFFFFF"/>
        <w:spacing w:before="30" w:beforeAutospacing="0" w:after="40" w:afterAutospacing="0"/>
        <w:ind w:firstLine="720"/>
        <w:jc w:val="center"/>
        <w:rPr>
          <w:rFonts w:asciiTheme="majorBidi" w:hAnsiTheme="majorBidi" w:cstheme="majorBidi"/>
          <w:i/>
          <w:iCs/>
          <w:color w:val="000000"/>
        </w:rPr>
      </w:pPr>
      <w:r w:rsidRPr="00523EDD">
        <w:rPr>
          <w:rFonts w:asciiTheme="majorBidi" w:hAnsiTheme="majorBidi" w:cstheme="majorBidi"/>
          <w:noProof/>
        </w:rPr>
        <w:drawing>
          <wp:inline distT="0" distB="0" distL="0" distR="0" wp14:anchorId="61B0EE9F" wp14:editId="5BBF30B6">
            <wp:extent cx="3562350" cy="2762250"/>
            <wp:effectExtent l="0" t="0" r="0" b="0"/>
            <wp:docPr id="21" name="Chart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rsidR="00DB6CDF" w:rsidRPr="00FC5FFE" w:rsidRDefault="00DB6CDF" w:rsidP="00DB6CDF">
      <w:pPr>
        <w:pStyle w:val="terjemahan"/>
        <w:shd w:val="clear" w:color="auto" w:fill="FFFFFF"/>
        <w:spacing w:before="30" w:beforeAutospacing="0" w:after="40" w:afterAutospacing="0"/>
        <w:jc w:val="center"/>
        <w:rPr>
          <w:rFonts w:asciiTheme="majorBidi" w:hAnsiTheme="majorBidi" w:cstheme="majorBidi"/>
          <w:i/>
          <w:iCs/>
          <w:color w:val="000000"/>
        </w:rPr>
      </w:pPr>
      <w:r>
        <w:rPr>
          <w:rFonts w:asciiTheme="majorBidi" w:hAnsiTheme="majorBidi" w:cstheme="majorBidi"/>
          <w:i/>
          <w:iCs/>
          <w:color w:val="000000"/>
        </w:rPr>
        <w:t>Sumber: Diolah dari hasil pemetaan</w:t>
      </w:r>
    </w:p>
    <w:p w:rsidR="00DB6CDF" w:rsidRDefault="00DB6CDF" w:rsidP="00DB6CDF">
      <w:pPr>
        <w:ind w:left="426" w:firstLine="720"/>
        <w:jc w:val="both"/>
        <w:rPr>
          <w:rFonts w:asciiTheme="majorBidi" w:hAnsiTheme="majorBidi" w:cstheme="majorBidi"/>
          <w:sz w:val="24"/>
          <w:szCs w:val="24"/>
        </w:rPr>
      </w:pPr>
      <w:r>
        <w:rPr>
          <w:rFonts w:asciiTheme="majorBidi" w:hAnsiTheme="majorBidi" w:cstheme="majorBidi"/>
          <w:sz w:val="24"/>
          <w:szCs w:val="24"/>
        </w:rPr>
        <w:t xml:space="preserve">Dari data diatas tertulis bahwasannya jumlah pengangguran ada 20 orang. Mayoritas usia pengangguran ini adalah lansia yang hidupnya ikut bersama anak atau menantunya. Sedangkan yang belum sekolah adalah penduduk yang masih berusia 0-5 tahun. Mata pencaharian lain-lain ini mencakup banyak sekali,seperti kuli batu,kuli bangunan,tukang las,penjual makanan,pegawai toko,pegawai bank,satpam indomaret dan masih banyak lagi. Sumber pendapatan masyarakat Dusun Kaliboto tidak hanya berasal dari dalam desa itu sendiri, melainkan ada banyak yang bekerja di luar Desa Jati Alun-Alun. Berikut ini merupakan perbandingan tempat kerja masyarakat Dusun Kaliboto. </w:t>
      </w:r>
    </w:p>
    <w:p w:rsidR="00DB6CDF" w:rsidRDefault="00DB6CDF" w:rsidP="00DB6CDF">
      <w:pPr>
        <w:pStyle w:val="Caption"/>
        <w:rPr>
          <w:rFonts w:asciiTheme="majorBidi" w:hAnsiTheme="majorBidi" w:cstheme="majorBidi"/>
          <w:i w:val="0"/>
          <w:iCs w:val="0"/>
          <w:color w:val="auto"/>
          <w:sz w:val="24"/>
          <w:szCs w:val="24"/>
        </w:rPr>
      </w:pPr>
    </w:p>
    <w:p w:rsidR="00DB6CDF" w:rsidRPr="00A328EF" w:rsidRDefault="00DB6CDF" w:rsidP="00DB6CDF">
      <w:pPr>
        <w:pStyle w:val="Caption"/>
        <w:jc w:val="center"/>
        <w:rPr>
          <w:rFonts w:asciiTheme="majorBidi" w:hAnsiTheme="majorBidi" w:cstheme="majorBidi"/>
          <w:i w:val="0"/>
          <w:iCs w:val="0"/>
          <w:color w:val="auto"/>
          <w:sz w:val="24"/>
          <w:szCs w:val="24"/>
        </w:rPr>
      </w:pPr>
      <w:bookmarkStart w:id="237" w:name="_Toc107251997"/>
      <w:bookmarkStart w:id="238" w:name="_Toc108779386"/>
      <w:bookmarkStart w:id="239" w:name="_Toc109072445"/>
      <w:bookmarkStart w:id="240" w:name="_Toc109148803"/>
      <w:r w:rsidRPr="00A328EF">
        <w:rPr>
          <w:i w:val="0"/>
          <w:iCs w:val="0"/>
          <w:color w:val="auto"/>
          <w:sz w:val="24"/>
          <w:szCs w:val="24"/>
        </w:rPr>
        <w:lastRenderedPageBreak/>
        <w:t xml:space="preserve">Diagram </w:t>
      </w:r>
      <w:r w:rsidRPr="00A328EF">
        <w:rPr>
          <w:i w:val="0"/>
          <w:iCs w:val="0"/>
          <w:color w:val="auto"/>
          <w:sz w:val="24"/>
          <w:szCs w:val="24"/>
          <w:lang w:val="id-ID"/>
        </w:rPr>
        <w:t>4.</w:t>
      </w:r>
      <w:r w:rsidRPr="00A328EF">
        <w:rPr>
          <w:i w:val="0"/>
          <w:iCs w:val="0"/>
          <w:color w:val="auto"/>
          <w:sz w:val="24"/>
          <w:szCs w:val="24"/>
        </w:rPr>
        <w:fldChar w:fldCharType="begin"/>
      </w:r>
      <w:r w:rsidRPr="00A328EF">
        <w:rPr>
          <w:i w:val="0"/>
          <w:iCs w:val="0"/>
          <w:color w:val="auto"/>
          <w:sz w:val="24"/>
          <w:szCs w:val="24"/>
        </w:rPr>
        <w:instrText xml:space="preserve"> SEQ Diagram \* ARABIC </w:instrText>
      </w:r>
      <w:r w:rsidRPr="00A328EF">
        <w:rPr>
          <w:i w:val="0"/>
          <w:iCs w:val="0"/>
          <w:color w:val="auto"/>
          <w:sz w:val="24"/>
          <w:szCs w:val="24"/>
        </w:rPr>
        <w:fldChar w:fldCharType="separate"/>
      </w:r>
      <w:r w:rsidR="007C57DB">
        <w:rPr>
          <w:i w:val="0"/>
          <w:iCs w:val="0"/>
          <w:noProof/>
          <w:color w:val="auto"/>
          <w:sz w:val="24"/>
          <w:szCs w:val="24"/>
        </w:rPr>
        <w:t>1</w:t>
      </w:r>
      <w:r w:rsidRPr="00A328EF">
        <w:rPr>
          <w:i w:val="0"/>
          <w:iCs w:val="0"/>
          <w:color w:val="auto"/>
          <w:sz w:val="24"/>
          <w:szCs w:val="24"/>
        </w:rPr>
        <w:fldChar w:fldCharType="end"/>
      </w:r>
      <w:r w:rsidRPr="00A328EF">
        <w:rPr>
          <w:i w:val="0"/>
          <w:iCs w:val="0"/>
          <w:color w:val="auto"/>
          <w:sz w:val="24"/>
          <w:szCs w:val="24"/>
          <w:lang w:val="id-ID"/>
        </w:rPr>
        <w:t xml:space="preserve"> Perbandingan tempat kerja masyarakat Dusun Kaliboto</w:t>
      </w:r>
      <w:bookmarkEnd w:id="237"/>
      <w:bookmarkEnd w:id="238"/>
      <w:bookmarkEnd w:id="239"/>
      <w:bookmarkEnd w:id="240"/>
    </w:p>
    <w:p w:rsidR="00DB6CDF" w:rsidRDefault="00DB6CDF" w:rsidP="00DB6CDF">
      <w:pPr>
        <w:jc w:val="center"/>
        <w:rPr>
          <w:rFonts w:asciiTheme="majorBidi" w:hAnsiTheme="majorBidi" w:cstheme="majorBidi"/>
          <w:i/>
          <w:iCs/>
          <w:sz w:val="24"/>
          <w:szCs w:val="24"/>
        </w:rPr>
      </w:pPr>
      <w:r w:rsidRPr="00DF63D0">
        <w:rPr>
          <w:rFonts w:asciiTheme="majorBidi" w:hAnsiTheme="majorBidi" w:cstheme="majorBidi"/>
          <w:noProof/>
          <w:sz w:val="24"/>
          <w:szCs w:val="24"/>
          <w:lang w:val="id-ID" w:eastAsia="id-ID"/>
        </w:rPr>
        <w:drawing>
          <wp:inline distT="0" distB="0" distL="0" distR="0" wp14:anchorId="50BCA5FC" wp14:editId="703895A7">
            <wp:extent cx="3189767" cy="1807535"/>
            <wp:effectExtent l="0" t="0" r="10795" b="2540"/>
            <wp:docPr id="20" name="Chart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rsidR="00DB6CDF" w:rsidRPr="009D157A" w:rsidRDefault="00DB6CDF" w:rsidP="00DB6CDF">
      <w:pPr>
        <w:jc w:val="center"/>
        <w:rPr>
          <w:rFonts w:asciiTheme="majorBidi" w:hAnsiTheme="majorBidi" w:cstheme="majorBidi"/>
          <w:sz w:val="24"/>
          <w:szCs w:val="24"/>
        </w:rPr>
      </w:pPr>
      <w:r>
        <w:rPr>
          <w:rFonts w:asciiTheme="majorBidi" w:hAnsiTheme="majorBidi" w:cstheme="majorBidi"/>
          <w:i/>
          <w:iCs/>
          <w:sz w:val="24"/>
          <w:szCs w:val="24"/>
        </w:rPr>
        <w:t>Sumber: Diolah dari data pemetaan</w:t>
      </w:r>
    </w:p>
    <w:p w:rsidR="00DB6CDF" w:rsidRDefault="00DB6CDF" w:rsidP="00DB6CDF">
      <w:pPr>
        <w:pStyle w:val="terjemahan"/>
        <w:numPr>
          <w:ilvl w:val="0"/>
          <w:numId w:val="7"/>
        </w:numPr>
        <w:shd w:val="clear" w:color="auto" w:fill="FFFFFF"/>
        <w:spacing w:before="30" w:beforeAutospacing="0" w:after="40" w:afterAutospacing="0"/>
        <w:ind w:left="426" w:right="1134"/>
        <w:jc w:val="both"/>
        <w:outlineLvl w:val="1"/>
        <w:rPr>
          <w:rFonts w:asciiTheme="majorBidi" w:hAnsiTheme="majorBidi" w:cstheme="majorBidi"/>
          <w:b/>
          <w:bCs/>
          <w:color w:val="000000"/>
        </w:rPr>
      </w:pPr>
      <w:bookmarkStart w:id="241" w:name="_Toc106119666"/>
      <w:bookmarkStart w:id="242" w:name="_Toc106211610"/>
      <w:bookmarkStart w:id="243" w:name="_Toc106379223"/>
      <w:bookmarkStart w:id="244" w:name="_Toc109147136"/>
      <w:r>
        <w:rPr>
          <w:rFonts w:asciiTheme="majorBidi" w:hAnsiTheme="majorBidi" w:cstheme="majorBidi"/>
          <w:b/>
          <w:bCs/>
          <w:color w:val="000000"/>
        </w:rPr>
        <w:t>Kondisi Kesehatan</w:t>
      </w:r>
      <w:bookmarkEnd w:id="241"/>
      <w:bookmarkEnd w:id="242"/>
      <w:bookmarkEnd w:id="243"/>
      <w:bookmarkEnd w:id="244"/>
    </w:p>
    <w:p w:rsidR="00DB6CDF" w:rsidRDefault="00DB6CDF" w:rsidP="00DB6CDF">
      <w:pPr>
        <w:ind w:left="426" w:firstLine="654"/>
        <w:jc w:val="both"/>
        <w:rPr>
          <w:rFonts w:asciiTheme="majorBidi" w:hAnsiTheme="majorBidi" w:cstheme="majorBidi"/>
          <w:color w:val="000000"/>
        </w:rPr>
      </w:pPr>
      <w:r w:rsidRPr="00F93535">
        <w:rPr>
          <w:rFonts w:asciiTheme="majorBidi" w:hAnsiTheme="majorBidi" w:cstheme="majorBidi"/>
          <w:color w:val="000000"/>
        </w:rPr>
        <w:t>Dalam kehidupan sehari-hari kita sangat memerlukan dan mengingkan tubuh yang sehat. Kondisi kesehatan di Desa Jati Alun-Alun bisa terbilang cukup memadai. Di Desa Jati Alun-Alun memiliki POSKESDES (Pos Kesehatan Desa) sebagai sarana kesehatan terdekat dan jarak untuk menempuh sarana tersebut adalah kurang lebih 1 menit tergantung jarak antara rumah ke POSKESDES. Letak pos kesehatan desa ini terletak di balai desa Jati Alun-Alun. sedangkan jarak yang ditempuh untuk ke rumah sakit terdekat yaitu 5 Km yang dapat ditempuh dengan kurun waktu kurang lebih 10 menit. POSKESDES berfungsi aktif di Desa Jati Alun-Alun. Di Desa Jati Alun-Alun juga mengadakan kegiatan posyand</w:t>
      </w:r>
      <w:r>
        <w:rPr>
          <w:rFonts w:asciiTheme="majorBidi" w:hAnsiTheme="majorBidi" w:cstheme="majorBidi"/>
          <w:color w:val="000000"/>
        </w:rPr>
        <w:t>u secara rutin ditiap bulannya.</w:t>
      </w:r>
    </w:p>
    <w:p w:rsidR="00DB6CDF" w:rsidRPr="00F93535" w:rsidRDefault="00DB6CDF" w:rsidP="00DB6CDF">
      <w:pPr>
        <w:ind w:left="426" w:firstLine="654"/>
        <w:jc w:val="both"/>
        <w:rPr>
          <w:rFonts w:asciiTheme="majorBidi" w:hAnsiTheme="majorBidi" w:cstheme="majorBidi"/>
          <w:sz w:val="24"/>
          <w:szCs w:val="24"/>
        </w:rPr>
      </w:pPr>
      <w:r w:rsidRPr="00F93535">
        <w:rPr>
          <w:rFonts w:asciiTheme="majorBidi" w:hAnsiTheme="majorBidi" w:cstheme="majorBidi"/>
          <w:color w:val="000000"/>
        </w:rPr>
        <w:t xml:space="preserve">Mayoritas masyarakat berpartisipasi aktif dalam kegiatan posyandu. Sedangkan untuk kondisi kesehatan di salah satu dusun yang ada di Desa Jati Alun-Alun dapat dilihat dari data yang ada di bawah ini. </w:t>
      </w:r>
      <w:r w:rsidRPr="00F93535">
        <w:rPr>
          <w:rFonts w:asciiTheme="majorBidi" w:hAnsiTheme="majorBidi" w:cstheme="majorBidi"/>
          <w:sz w:val="24"/>
          <w:szCs w:val="24"/>
        </w:rPr>
        <w:t xml:space="preserve">Kesehatan merupakan hal yang sangat penting dalam suatu kehidupan. Tubuh yang sehat merupakan keinginan semua orang. Namun,tidak sedikit masyarakat Indonesia menderita penyakit. Mulai dari penyakit yang ringan hingga penyakit yang berat. Seperti </w:t>
      </w:r>
      <w:r w:rsidRPr="00F93535">
        <w:rPr>
          <w:rFonts w:asciiTheme="majorBidi" w:hAnsiTheme="majorBidi" w:cstheme="majorBidi"/>
          <w:sz w:val="24"/>
          <w:szCs w:val="24"/>
        </w:rPr>
        <w:lastRenderedPageBreak/>
        <w:t>halnya Penduduk Dusun Kaliboto ini. Tidak sedikit dari penduduk Dusun Kaliboto yang memiliki penyakit. Penyakit ini bermacam-macam. Berikut ini adalah grafiknya:</w:t>
      </w:r>
    </w:p>
    <w:p w:rsidR="00DB6CDF" w:rsidRDefault="00DB6CDF" w:rsidP="00DB6CDF">
      <w:pPr>
        <w:jc w:val="center"/>
        <w:rPr>
          <w:rFonts w:asciiTheme="majorBidi" w:hAnsiTheme="majorBidi" w:cstheme="majorBidi"/>
          <w:sz w:val="24"/>
          <w:szCs w:val="24"/>
        </w:rPr>
      </w:pPr>
    </w:p>
    <w:p w:rsidR="00DB6CDF" w:rsidRPr="00A328EF" w:rsidRDefault="00DB6CDF" w:rsidP="00DB6CDF">
      <w:pPr>
        <w:pStyle w:val="Caption"/>
        <w:jc w:val="center"/>
        <w:rPr>
          <w:rFonts w:asciiTheme="majorBidi" w:hAnsiTheme="majorBidi" w:cstheme="majorBidi"/>
          <w:i w:val="0"/>
          <w:iCs w:val="0"/>
          <w:color w:val="auto"/>
          <w:sz w:val="24"/>
          <w:szCs w:val="24"/>
          <w:lang w:val="id-ID"/>
        </w:rPr>
      </w:pPr>
      <w:bookmarkStart w:id="245" w:name="_Toc107251971"/>
      <w:bookmarkStart w:id="246" w:name="_Toc108779350"/>
      <w:bookmarkStart w:id="247" w:name="_Toc109072400"/>
      <w:bookmarkStart w:id="248" w:name="_Toc109148762"/>
      <w:r>
        <w:rPr>
          <w:i w:val="0"/>
          <w:iCs w:val="0"/>
          <w:color w:val="auto"/>
          <w:sz w:val="24"/>
          <w:szCs w:val="24"/>
          <w:lang w:val="id-ID"/>
        </w:rPr>
        <w:t>Grafik</w:t>
      </w:r>
      <w:r w:rsidRPr="00A328EF">
        <w:rPr>
          <w:i w:val="0"/>
          <w:iCs w:val="0"/>
          <w:color w:val="auto"/>
          <w:sz w:val="24"/>
          <w:szCs w:val="24"/>
        </w:rPr>
        <w:t xml:space="preserve"> </w:t>
      </w:r>
      <w:r w:rsidRPr="00A328EF">
        <w:rPr>
          <w:i w:val="0"/>
          <w:iCs w:val="0"/>
          <w:color w:val="auto"/>
          <w:sz w:val="24"/>
          <w:szCs w:val="24"/>
        </w:rPr>
        <w:fldChar w:fldCharType="begin"/>
      </w:r>
      <w:r w:rsidRPr="00A328EF">
        <w:rPr>
          <w:i w:val="0"/>
          <w:iCs w:val="0"/>
          <w:color w:val="auto"/>
          <w:sz w:val="24"/>
          <w:szCs w:val="24"/>
        </w:rPr>
        <w:instrText xml:space="preserve"> SEQ Equation \* ARABIC </w:instrText>
      </w:r>
      <w:r w:rsidRPr="00A328EF">
        <w:rPr>
          <w:i w:val="0"/>
          <w:iCs w:val="0"/>
          <w:color w:val="auto"/>
          <w:sz w:val="24"/>
          <w:szCs w:val="24"/>
        </w:rPr>
        <w:fldChar w:fldCharType="separate"/>
      </w:r>
      <w:r w:rsidR="007C57DB">
        <w:rPr>
          <w:i w:val="0"/>
          <w:iCs w:val="0"/>
          <w:noProof/>
          <w:color w:val="auto"/>
          <w:sz w:val="24"/>
          <w:szCs w:val="24"/>
        </w:rPr>
        <w:t>4</w:t>
      </w:r>
      <w:r w:rsidRPr="00A328EF">
        <w:rPr>
          <w:i w:val="0"/>
          <w:iCs w:val="0"/>
          <w:color w:val="auto"/>
          <w:sz w:val="24"/>
          <w:szCs w:val="24"/>
        </w:rPr>
        <w:fldChar w:fldCharType="end"/>
      </w:r>
      <w:r w:rsidRPr="00A328EF">
        <w:rPr>
          <w:i w:val="0"/>
          <w:iCs w:val="0"/>
          <w:color w:val="auto"/>
          <w:sz w:val="24"/>
          <w:szCs w:val="24"/>
          <w:lang w:val="id-ID"/>
        </w:rPr>
        <w:t>.4. jenis penyakit masyarakat Dusun Kaliboto</w:t>
      </w:r>
      <w:bookmarkEnd w:id="245"/>
      <w:bookmarkEnd w:id="246"/>
      <w:bookmarkEnd w:id="247"/>
      <w:bookmarkEnd w:id="248"/>
    </w:p>
    <w:p w:rsidR="00DB6CDF" w:rsidRDefault="00DB6CDF" w:rsidP="00DB6CDF">
      <w:pPr>
        <w:jc w:val="center"/>
        <w:rPr>
          <w:rFonts w:asciiTheme="majorBidi" w:hAnsiTheme="majorBidi" w:cstheme="majorBidi"/>
          <w:sz w:val="24"/>
          <w:szCs w:val="24"/>
        </w:rPr>
      </w:pPr>
      <w:r w:rsidRPr="00026CF1">
        <w:rPr>
          <w:rFonts w:asciiTheme="majorBidi" w:hAnsiTheme="majorBidi" w:cstheme="majorBidi"/>
          <w:noProof/>
          <w:sz w:val="24"/>
          <w:szCs w:val="24"/>
          <w:lang w:val="id-ID" w:eastAsia="id-ID"/>
        </w:rPr>
        <w:drawing>
          <wp:inline distT="0" distB="0" distL="0" distR="0" wp14:anchorId="45D21118" wp14:editId="26E68F13">
            <wp:extent cx="3716655" cy="1472541"/>
            <wp:effectExtent l="0" t="0" r="0" b="0"/>
            <wp:docPr id="14" name="Chart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r>
        <w:rPr>
          <w:rFonts w:asciiTheme="majorBidi" w:hAnsiTheme="majorBidi" w:cstheme="majorBidi"/>
          <w:i/>
          <w:iCs/>
          <w:sz w:val="24"/>
          <w:szCs w:val="24"/>
        </w:rPr>
        <w:t>Sumber: Diolah dari hasil pemetaan Dusun Kaliboto</w:t>
      </w:r>
    </w:p>
    <w:p w:rsidR="00DB6CDF" w:rsidRPr="00A328EF" w:rsidRDefault="00DB6CDF" w:rsidP="00DB6CDF">
      <w:pPr>
        <w:ind w:left="426" w:firstLine="720"/>
        <w:jc w:val="both"/>
        <w:rPr>
          <w:rFonts w:asciiTheme="majorBidi" w:hAnsiTheme="majorBidi" w:cstheme="majorBidi"/>
          <w:sz w:val="24"/>
          <w:szCs w:val="24"/>
          <w:lang w:val="id-ID"/>
        </w:rPr>
      </w:pPr>
      <w:r>
        <w:rPr>
          <w:rFonts w:asciiTheme="majorBidi" w:hAnsiTheme="majorBidi" w:cstheme="majorBidi"/>
          <w:sz w:val="24"/>
          <w:szCs w:val="24"/>
        </w:rPr>
        <w:t xml:space="preserve">Dengan beragamnya penyakit yang diderita oleh Masyarakat Dusun Kaliboto,tempat berobat mereka juga berbeda-beda. </w:t>
      </w:r>
      <w:r>
        <w:rPr>
          <w:rFonts w:asciiTheme="majorBidi" w:hAnsiTheme="majorBidi" w:cstheme="majorBidi"/>
          <w:sz w:val="24"/>
          <w:szCs w:val="24"/>
          <w:lang w:val="id-ID"/>
        </w:rPr>
        <w:t>Dibawah ini merupakan salah satu diagram tempat masyarakat Dusun Kaliboto melakukan pemeriksaan kesehatan.</w:t>
      </w:r>
    </w:p>
    <w:p w:rsidR="00DB6CDF" w:rsidRPr="00A328EF" w:rsidRDefault="00DB6CDF" w:rsidP="00DB6CDF">
      <w:pPr>
        <w:pStyle w:val="Caption"/>
        <w:jc w:val="center"/>
        <w:rPr>
          <w:rFonts w:asciiTheme="majorBidi" w:hAnsiTheme="majorBidi" w:cstheme="majorBidi"/>
          <w:i w:val="0"/>
          <w:iCs w:val="0"/>
          <w:color w:val="auto"/>
          <w:sz w:val="24"/>
          <w:szCs w:val="24"/>
          <w:lang w:val="id-ID"/>
        </w:rPr>
      </w:pPr>
      <w:bookmarkStart w:id="249" w:name="_Toc107251998"/>
      <w:bookmarkStart w:id="250" w:name="_Toc108779387"/>
      <w:bookmarkStart w:id="251" w:name="_Toc109072446"/>
      <w:bookmarkStart w:id="252" w:name="_Toc109148804"/>
      <w:r w:rsidRPr="00A328EF">
        <w:rPr>
          <w:i w:val="0"/>
          <w:iCs w:val="0"/>
          <w:color w:val="auto"/>
          <w:sz w:val="24"/>
          <w:szCs w:val="24"/>
        </w:rPr>
        <w:t xml:space="preserve">Diagram </w:t>
      </w:r>
      <w:r w:rsidRPr="00A328EF">
        <w:rPr>
          <w:i w:val="0"/>
          <w:iCs w:val="0"/>
          <w:color w:val="auto"/>
          <w:sz w:val="24"/>
          <w:szCs w:val="24"/>
          <w:lang w:val="id-ID"/>
        </w:rPr>
        <w:t>4.</w:t>
      </w:r>
      <w:r w:rsidRPr="00A328EF">
        <w:rPr>
          <w:i w:val="0"/>
          <w:iCs w:val="0"/>
          <w:color w:val="auto"/>
          <w:sz w:val="24"/>
          <w:szCs w:val="24"/>
        </w:rPr>
        <w:fldChar w:fldCharType="begin"/>
      </w:r>
      <w:r w:rsidRPr="00A328EF">
        <w:rPr>
          <w:i w:val="0"/>
          <w:iCs w:val="0"/>
          <w:color w:val="auto"/>
          <w:sz w:val="24"/>
          <w:szCs w:val="24"/>
        </w:rPr>
        <w:instrText xml:space="preserve"> SEQ Diagram \* ARABIC </w:instrText>
      </w:r>
      <w:r w:rsidRPr="00A328EF">
        <w:rPr>
          <w:i w:val="0"/>
          <w:iCs w:val="0"/>
          <w:color w:val="auto"/>
          <w:sz w:val="24"/>
          <w:szCs w:val="24"/>
        </w:rPr>
        <w:fldChar w:fldCharType="separate"/>
      </w:r>
      <w:r w:rsidR="007C57DB">
        <w:rPr>
          <w:i w:val="0"/>
          <w:iCs w:val="0"/>
          <w:noProof/>
          <w:color w:val="auto"/>
          <w:sz w:val="24"/>
          <w:szCs w:val="24"/>
        </w:rPr>
        <w:t>2</w:t>
      </w:r>
      <w:r w:rsidRPr="00A328EF">
        <w:rPr>
          <w:i w:val="0"/>
          <w:iCs w:val="0"/>
          <w:color w:val="auto"/>
          <w:sz w:val="24"/>
          <w:szCs w:val="24"/>
        </w:rPr>
        <w:fldChar w:fldCharType="end"/>
      </w:r>
      <w:r w:rsidRPr="00A328EF">
        <w:rPr>
          <w:i w:val="0"/>
          <w:iCs w:val="0"/>
          <w:color w:val="auto"/>
          <w:sz w:val="24"/>
          <w:szCs w:val="24"/>
          <w:lang w:val="id-ID"/>
        </w:rPr>
        <w:t xml:space="preserve"> perbandingan tempat berobat masyarakat Dusun Kaliboto</w:t>
      </w:r>
      <w:bookmarkEnd w:id="249"/>
      <w:bookmarkEnd w:id="250"/>
      <w:bookmarkEnd w:id="251"/>
      <w:bookmarkEnd w:id="252"/>
    </w:p>
    <w:p w:rsidR="00DB6CDF" w:rsidRDefault="00DB6CDF" w:rsidP="00DB6CDF">
      <w:pPr>
        <w:jc w:val="center"/>
        <w:rPr>
          <w:rFonts w:asciiTheme="majorBidi" w:hAnsiTheme="majorBidi" w:cstheme="majorBidi"/>
          <w:i/>
          <w:iCs/>
          <w:sz w:val="24"/>
          <w:szCs w:val="24"/>
        </w:rPr>
      </w:pPr>
      <w:r w:rsidRPr="00026CF1">
        <w:rPr>
          <w:rFonts w:asciiTheme="majorBidi" w:hAnsiTheme="majorBidi" w:cstheme="majorBidi"/>
          <w:noProof/>
          <w:sz w:val="24"/>
          <w:szCs w:val="24"/>
          <w:lang w:val="id-ID" w:eastAsia="id-ID"/>
        </w:rPr>
        <w:drawing>
          <wp:inline distT="0" distB="0" distL="0" distR="0" wp14:anchorId="760B9F12" wp14:editId="36E26735">
            <wp:extent cx="2256311" cy="1318161"/>
            <wp:effectExtent l="0" t="0" r="10795" b="15875"/>
            <wp:docPr id="15" name="Chart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rsidR="00DB6CDF" w:rsidRDefault="00DB6CDF" w:rsidP="00DB6CDF">
      <w:pPr>
        <w:jc w:val="center"/>
        <w:rPr>
          <w:rFonts w:asciiTheme="majorBidi" w:hAnsiTheme="majorBidi" w:cstheme="majorBidi"/>
          <w:i/>
          <w:iCs/>
          <w:sz w:val="24"/>
          <w:szCs w:val="24"/>
        </w:rPr>
      </w:pPr>
      <w:r>
        <w:rPr>
          <w:rFonts w:asciiTheme="majorBidi" w:hAnsiTheme="majorBidi" w:cstheme="majorBidi"/>
          <w:i/>
          <w:iCs/>
          <w:sz w:val="24"/>
          <w:szCs w:val="24"/>
        </w:rPr>
        <w:t>Sumber: Diolah dari hasil pemetaan Dusun Kaliboto</w:t>
      </w:r>
    </w:p>
    <w:p w:rsidR="00DB6CDF" w:rsidRDefault="00DB6CDF" w:rsidP="00DB6CDF">
      <w:pPr>
        <w:ind w:left="426" w:firstLine="720"/>
        <w:jc w:val="both"/>
        <w:rPr>
          <w:rFonts w:asciiTheme="majorBidi" w:hAnsiTheme="majorBidi" w:cstheme="majorBidi"/>
          <w:sz w:val="24"/>
          <w:szCs w:val="24"/>
        </w:rPr>
      </w:pPr>
      <w:r>
        <w:rPr>
          <w:rFonts w:asciiTheme="majorBidi" w:hAnsiTheme="majorBidi" w:cstheme="majorBidi"/>
          <w:sz w:val="24"/>
          <w:szCs w:val="24"/>
        </w:rPr>
        <w:t xml:space="preserve">Dari data diatas,dapat dilihat bahwasannya Masyarakat paling banyak berobat di Puskesmas karena </w:t>
      </w:r>
      <w:r>
        <w:rPr>
          <w:rFonts w:asciiTheme="majorBidi" w:hAnsiTheme="majorBidi" w:cstheme="majorBidi"/>
          <w:sz w:val="24"/>
          <w:szCs w:val="24"/>
        </w:rPr>
        <w:lastRenderedPageBreak/>
        <w:t xml:space="preserve">fasilitas kesehatan yang sesuai dengan kartu kesehatan ada di puskesmas. Puskesmas ini berada di luar Dusun dan luar Desa. Masyarakat Dusun Kaliboto yang berobat di Puskesmas berjumlah 43 kepala keluarga. Sedangkan kepala keluarga yang berobat ke Rumah Sakit sebanyak 13. Selanjutnya sebanyak 21 KK berobat di Bidan yang berada di luar Dusun Kaliboto. Sebanyak 20 KK berobat di Klinik. Klinik ini berada di Kecamatan Tulangan yang berjarak sekitar 5 Km dari Dusun Kaliboto. Sedangkan hanya ada 2 KK yang berobat ke Dokter. Satu berobat di dokter pribadi dan satunya lagi berobat ke dokter praktek. Selanjutnya hanya ada satu KK yang tidak pernah berobat kemanapun. Ada beberapa kepala keluarga yang mendapatkan bantuan kesehatan. Bantuan ini berupa KIS(Kartu indonesia sehat) atau Jamkesmas(Jaminan kesehatan masyarakat). Berikut ini data yang sudah di dapatkan: </w:t>
      </w:r>
    </w:p>
    <w:p w:rsidR="00DB6CDF" w:rsidRPr="00A328EF" w:rsidRDefault="00DB6CDF" w:rsidP="00DB6CDF">
      <w:pPr>
        <w:pStyle w:val="Caption"/>
        <w:ind w:firstLine="426"/>
        <w:jc w:val="center"/>
        <w:rPr>
          <w:rFonts w:asciiTheme="majorBidi" w:hAnsiTheme="majorBidi" w:cstheme="majorBidi"/>
          <w:i w:val="0"/>
          <w:iCs w:val="0"/>
          <w:color w:val="auto"/>
          <w:sz w:val="24"/>
          <w:szCs w:val="24"/>
        </w:rPr>
      </w:pPr>
      <w:bookmarkStart w:id="253" w:name="_Toc107251999"/>
      <w:bookmarkStart w:id="254" w:name="_Toc108779388"/>
      <w:bookmarkStart w:id="255" w:name="_Toc109072447"/>
      <w:bookmarkStart w:id="256" w:name="_Toc109148805"/>
      <w:r w:rsidRPr="00A328EF">
        <w:rPr>
          <w:i w:val="0"/>
          <w:iCs w:val="0"/>
          <w:color w:val="auto"/>
          <w:sz w:val="24"/>
          <w:szCs w:val="24"/>
        </w:rPr>
        <w:t xml:space="preserve">Diagram </w:t>
      </w:r>
      <w:r w:rsidRPr="00A328EF">
        <w:rPr>
          <w:i w:val="0"/>
          <w:iCs w:val="0"/>
          <w:color w:val="auto"/>
          <w:sz w:val="24"/>
          <w:szCs w:val="24"/>
          <w:lang w:val="id-ID"/>
        </w:rPr>
        <w:t>4.</w:t>
      </w:r>
      <w:r w:rsidRPr="00A328EF">
        <w:rPr>
          <w:i w:val="0"/>
          <w:iCs w:val="0"/>
          <w:color w:val="auto"/>
          <w:sz w:val="24"/>
          <w:szCs w:val="24"/>
        </w:rPr>
        <w:fldChar w:fldCharType="begin"/>
      </w:r>
      <w:r w:rsidRPr="00A328EF">
        <w:rPr>
          <w:i w:val="0"/>
          <w:iCs w:val="0"/>
          <w:color w:val="auto"/>
          <w:sz w:val="24"/>
          <w:szCs w:val="24"/>
        </w:rPr>
        <w:instrText xml:space="preserve"> SEQ Diagram \* ARABIC </w:instrText>
      </w:r>
      <w:r w:rsidRPr="00A328EF">
        <w:rPr>
          <w:i w:val="0"/>
          <w:iCs w:val="0"/>
          <w:color w:val="auto"/>
          <w:sz w:val="24"/>
          <w:szCs w:val="24"/>
        </w:rPr>
        <w:fldChar w:fldCharType="separate"/>
      </w:r>
      <w:r w:rsidR="007C57DB">
        <w:rPr>
          <w:i w:val="0"/>
          <w:iCs w:val="0"/>
          <w:noProof/>
          <w:color w:val="auto"/>
          <w:sz w:val="24"/>
          <w:szCs w:val="24"/>
        </w:rPr>
        <w:t>3</w:t>
      </w:r>
      <w:r w:rsidRPr="00A328EF">
        <w:rPr>
          <w:i w:val="0"/>
          <w:iCs w:val="0"/>
          <w:color w:val="auto"/>
          <w:sz w:val="24"/>
          <w:szCs w:val="24"/>
        </w:rPr>
        <w:fldChar w:fldCharType="end"/>
      </w:r>
      <w:r w:rsidRPr="00A328EF">
        <w:rPr>
          <w:i w:val="0"/>
          <w:iCs w:val="0"/>
          <w:color w:val="auto"/>
          <w:sz w:val="24"/>
          <w:szCs w:val="24"/>
          <w:lang w:val="id-ID"/>
        </w:rPr>
        <w:t xml:space="preserve"> perbandingan yang mendapat bantuan</w:t>
      </w:r>
      <w:r w:rsidRPr="00A328EF">
        <w:rPr>
          <w:rFonts w:asciiTheme="majorBidi" w:hAnsiTheme="majorBidi" w:cstheme="majorBidi"/>
          <w:i w:val="0"/>
          <w:iCs w:val="0"/>
          <w:color w:val="auto"/>
          <w:sz w:val="24"/>
          <w:szCs w:val="24"/>
          <w:lang w:val="id-ID"/>
        </w:rPr>
        <w:t xml:space="preserve"> kesehatan</w:t>
      </w:r>
      <w:bookmarkEnd w:id="253"/>
      <w:bookmarkEnd w:id="254"/>
      <w:bookmarkEnd w:id="255"/>
      <w:bookmarkEnd w:id="256"/>
    </w:p>
    <w:p w:rsidR="00DB6CDF" w:rsidRDefault="00DB6CDF" w:rsidP="00DB6CDF">
      <w:pPr>
        <w:ind w:firstLine="426"/>
        <w:jc w:val="center"/>
        <w:rPr>
          <w:rFonts w:asciiTheme="majorBidi" w:hAnsiTheme="majorBidi" w:cstheme="majorBidi"/>
          <w:i/>
          <w:iCs/>
          <w:sz w:val="24"/>
          <w:szCs w:val="24"/>
        </w:rPr>
      </w:pPr>
      <w:r w:rsidRPr="003A2A7E">
        <w:rPr>
          <w:rFonts w:asciiTheme="majorBidi" w:hAnsiTheme="majorBidi" w:cstheme="majorBidi"/>
          <w:noProof/>
          <w:sz w:val="24"/>
          <w:szCs w:val="24"/>
          <w:lang w:val="id-ID" w:eastAsia="id-ID"/>
        </w:rPr>
        <w:drawing>
          <wp:inline distT="0" distB="0" distL="0" distR="0" wp14:anchorId="269E24DC" wp14:editId="1BF8E623">
            <wp:extent cx="3238500" cy="1595755"/>
            <wp:effectExtent l="0" t="0" r="0" b="4445"/>
            <wp:docPr id="16" name="Chart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rsidR="00DB6CDF" w:rsidRDefault="00DB6CDF" w:rsidP="00DB6CDF">
      <w:pPr>
        <w:ind w:firstLine="426"/>
        <w:jc w:val="center"/>
        <w:rPr>
          <w:rFonts w:asciiTheme="majorBidi" w:hAnsiTheme="majorBidi" w:cstheme="majorBidi"/>
          <w:sz w:val="24"/>
          <w:szCs w:val="24"/>
        </w:rPr>
      </w:pPr>
      <w:r>
        <w:rPr>
          <w:rFonts w:asciiTheme="majorBidi" w:hAnsiTheme="majorBidi" w:cstheme="majorBidi"/>
          <w:i/>
          <w:iCs/>
          <w:sz w:val="24"/>
          <w:szCs w:val="24"/>
        </w:rPr>
        <w:t>Sumber: Diolah dari hasil pemetaan Dusun Kaliboto</w:t>
      </w:r>
    </w:p>
    <w:p w:rsidR="00DB6CDF" w:rsidRDefault="00DB6CDF" w:rsidP="00DB6CDF">
      <w:pPr>
        <w:ind w:left="426" w:firstLine="720"/>
        <w:jc w:val="both"/>
        <w:rPr>
          <w:rFonts w:asciiTheme="majorBidi" w:hAnsiTheme="majorBidi" w:cstheme="majorBidi"/>
          <w:sz w:val="24"/>
          <w:szCs w:val="24"/>
        </w:rPr>
      </w:pPr>
      <w:r>
        <w:rPr>
          <w:rFonts w:asciiTheme="majorBidi" w:hAnsiTheme="majorBidi" w:cstheme="majorBidi"/>
          <w:sz w:val="24"/>
          <w:szCs w:val="24"/>
        </w:rPr>
        <w:t xml:space="preserve">Sebanyak 31 kepala keluarga mendapatkan bantuan kesehatan dan sebanyak 61 kepala keluarga tidak mendapat bantuan kesehatan. Sedangkan ada juga Masyarakat yang memiliki kartu berobat mandiri. Mereka membayarnya setiap bulan. Contohnya seperti BPJS. </w:t>
      </w:r>
    </w:p>
    <w:p w:rsidR="00DB6CDF" w:rsidRDefault="00DB6CDF" w:rsidP="00DB6CDF">
      <w:pPr>
        <w:ind w:left="426" w:firstLine="720"/>
        <w:jc w:val="both"/>
        <w:rPr>
          <w:rFonts w:asciiTheme="majorBidi" w:hAnsiTheme="majorBidi" w:cstheme="majorBidi"/>
          <w:sz w:val="24"/>
          <w:szCs w:val="24"/>
        </w:rPr>
      </w:pPr>
    </w:p>
    <w:p w:rsidR="00DB6CDF" w:rsidRPr="00A328EF" w:rsidRDefault="00DB6CDF" w:rsidP="00DB6CDF">
      <w:pPr>
        <w:pStyle w:val="Caption"/>
        <w:jc w:val="center"/>
        <w:rPr>
          <w:rFonts w:asciiTheme="majorBidi" w:hAnsiTheme="majorBidi" w:cstheme="majorBidi"/>
          <w:i w:val="0"/>
          <w:iCs w:val="0"/>
          <w:color w:val="auto"/>
          <w:sz w:val="24"/>
          <w:szCs w:val="24"/>
          <w:lang w:val="id-ID"/>
        </w:rPr>
      </w:pPr>
      <w:bookmarkStart w:id="257" w:name="_Toc107251972"/>
      <w:bookmarkStart w:id="258" w:name="_Toc108779351"/>
      <w:bookmarkStart w:id="259" w:name="_Toc109072401"/>
      <w:bookmarkStart w:id="260" w:name="_Toc109148763"/>
      <w:r w:rsidRPr="00A328EF">
        <w:rPr>
          <w:i w:val="0"/>
          <w:iCs w:val="0"/>
          <w:color w:val="auto"/>
          <w:sz w:val="24"/>
          <w:szCs w:val="24"/>
          <w:lang w:val="id-ID"/>
        </w:rPr>
        <w:t>Grafik</w:t>
      </w:r>
      <w:r w:rsidRPr="00A328EF">
        <w:rPr>
          <w:i w:val="0"/>
          <w:iCs w:val="0"/>
          <w:color w:val="auto"/>
          <w:sz w:val="24"/>
          <w:szCs w:val="24"/>
        </w:rPr>
        <w:t xml:space="preserve"> </w:t>
      </w:r>
      <w:r w:rsidRPr="00A328EF">
        <w:rPr>
          <w:i w:val="0"/>
          <w:iCs w:val="0"/>
          <w:color w:val="auto"/>
          <w:sz w:val="24"/>
          <w:szCs w:val="24"/>
          <w:lang w:val="id-ID"/>
        </w:rPr>
        <w:t>4.</w:t>
      </w:r>
      <w:r w:rsidRPr="00A328EF">
        <w:rPr>
          <w:i w:val="0"/>
          <w:iCs w:val="0"/>
          <w:color w:val="auto"/>
          <w:sz w:val="24"/>
          <w:szCs w:val="24"/>
        </w:rPr>
        <w:fldChar w:fldCharType="begin"/>
      </w:r>
      <w:r w:rsidRPr="00A328EF">
        <w:rPr>
          <w:i w:val="0"/>
          <w:iCs w:val="0"/>
          <w:color w:val="auto"/>
          <w:sz w:val="24"/>
          <w:szCs w:val="24"/>
        </w:rPr>
        <w:instrText xml:space="preserve"> SEQ Equation \* ARABIC </w:instrText>
      </w:r>
      <w:r w:rsidRPr="00A328EF">
        <w:rPr>
          <w:i w:val="0"/>
          <w:iCs w:val="0"/>
          <w:color w:val="auto"/>
          <w:sz w:val="24"/>
          <w:szCs w:val="24"/>
        </w:rPr>
        <w:fldChar w:fldCharType="separate"/>
      </w:r>
      <w:r w:rsidR="007C57DB">
        <w:rPr>
          <w:i w:val="0"/>
          <w:iCs w:val="0"/>
          <w:noProof/>
          <w:color w:val="auto"/>
          <w:sz w:val="24"/>
          <w:szCs w:val="24"/>
        </w:rPr>
        <w:t>5</w:t>
      </w:r>
      <w:r w:rsidRPr="00A328EF">
        <w:rPr>
          <w:i w:val="0"/>
          <w:iCs w:val="0"/>
          <w:color w:val="auto"/>
          <w:sz w:val="24"/>
          <w:szCs w:val="24"/>
        </w:rPr>
        <w:fldChar w:fldCharType="end"/>
      </w:r>
      <w:r w:rsidRPr="00A328EF">
        <w:rPr>
          <w:i w:val="0"/>
          <w:iCs w:val="0"/>
          <w:color w:val="auto"/>
          <w:sz w:val="24"/>
          <w:szCs w:val="24"/>
          <w:lang w:val="id-ID"/>
        </w:rPr>
        <w:t xml:space="preserve"> kepemilikan kartu kesehatan masyarakat Dusun Kaliboto</w:t>
      </w:r>
      <w:bookmarkEnd w:id="257"/>
      <w:bookmarkEnd w:id="258"/>
      <w:bookmarkEnd w:id="259"/>
      <w:bookmarkEnd w:id="260"/>
    </w:p>
    <w:p w:rsidR="00DB6CDF" w:rsidRDefault="00DB6CDF" w:rsidP="00DB6CDF">
      <w:pPr>
        <w:jc w:val="center"/>
        <w:rPr>
          <w:rFonts w:asciiTheme="majorBidi" w:hAnsiTheme="majorBidi" w:cstheme="majorBidi"/>
          <w:i/>
          <w:iCs/>
          <w:sz w:val="24"/>
          <w:szCs w:val="24"/>
        </w:rPr>
      </w:pPr>
      <w:r w:rsidRPr="009632E4">
        <w:rPr>
          <w:rFonts w:asciiTheme="majorBidi" w:hAnsiTheme="majorBidi" w:cstheme="majorBidi"/>
          <w:noProof/>
          <w:sz w:val="24"/>
          <w:szCs w:val="24"/>
          <w:lang w:val="id-ID" w:eastAsia="id-ID"/>
        </w:rPr>
        <w:drawing>
          <wp:inline distT="0" distB="0" distL="0" distR="0" wp14:anchorId="36A19ADE" wp14:editId="70BEFB6E">
            <wp:extent cx="3385751" cy="1918575"/>
            <wp:effectExtent l="0" t="0" r="5715" b="5715"/>
            <wp:docPr id="13" name="Chart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r>
        <w:rPr>
          <w:rFonts w:asciiTheme="majorBidi" w:hAnsiTheme="majorBidi" w:cstheme="majorBidi"/>
          <w:i/>
          <w:iCs/>
          <w:sz w:val="24"/>
          <w:szCs w:val="24"/>
        </w:rPr>
        <w:t>Sumber: Diolah dari hasil pemetaan Dusun Kaliboto</w:t>
      </w:r>
    </w:p>
    <w:p w:rsidR="00DB6CDF" w:rsidRPr="007A433D" w:rsidRDefault="00DB6CDF" w:rsidP="00DB6CDF">
      <w:pPr>
        <w:jc w:val="center"/>
        <w:rPr>
          <w:rFonts w:asciiTheme="majorBidi" w:hAnsiTheme="majorBidi" w:cstheme="majorBidi"/>
          <w:i/>
          <w:iCs/>
          <w:sz w:val="24"/>
          <w:szCs w:val="24"/>
        </w:rPr>
      </w:pPr>
    </w:p>
    <w:p w:rsidR="00DB6CDF" w:rsidRDefault="00DB6CDF" w:rsidP="00DB6CDF">
      <w:pPr>
        <w:ind w:left="426" w:firstLine="720"/>
        <w:jc w:val="both"/>
        <w:rPr>
          <w:rFonts w:asciiTheme="majorBidi" w:hAnsiTheme="majorBidi" w:cstheme="majorBidi"/>
          <w:sz w:val="24"/>
          <w:szCs w:val="24"/>
        </w:rPr>
      </w:pPr>
      <w:r>
        <w:rPr>
          <w:rFonts w:asciiTheme="majorBidi" w:hAnsiTheme="majorBidi" w:cstheme="majorBidi"/>
          <w:sz w:val="24"/>
          <w:szCs w:val="24"/>
        </w:rPr>
        <w:t>Mayoritas Masyarakat Dusun Kaliboto memiliki kartu kesehatan berupa BPJS. Banyak yang memiliki BPJS ketenagakerjaan karena mayoritas mata pencaharian Penduduk Kaliboto adalah buruh pabrik.</w:t>
      </w:r>
      <w:r>
        <w:rPr>
          <w:rFonts w:asciiTheme="majorBidi" w:hAnsiTheme="majorBidi" w:cstheme="majorBidi"/>
          <w:sz w:val="24"/>
          <w:szCs w:val="24"/>
          <w:lang w:val="id-ID"/>
        </w:rPr>
        <w:t xml:space="preserve"> </w:t>
      </w:r>
      <w:r w:rsidRPr="00487B10">
        <w:rPr>
          <w:rFonts w:asciiTheme="majorBidi" w:hAnsiTheme="majorBidi" w:cstheme="majorBidi"/>
          <w:sz w:val="24"/>
          <w:szCs w:val="24"/>
          <w:lang w:val="id-ID"/>
        </w:rPr>
        <w:t xml:space="preserve">Sedangkan untuk kondisi sanitasi kesehatan lingkungan di Dusun Kaliboto dapat dilihat dari data dibawah ini. </w:t>
      </w:r>
      <w:r w:rsidRPr="00487B10">
        <w:rPr>
          <w:rFonts w:asciiTheme="majorBidi" w:hAnsiTheme="majorBidi" w:cstheme="majorBidi"/>
          <w:sz w:val="24"/>
          <w:szCs w:val="24"/>
        </w:rPr>
        <w:t>Pada Dusun Kaliboto,Penduduknya mayoritas tidak mengelola limbah rumah tangga dan langsung melakukan pembuangan di sungai belakang rumah melalui selokan-selokan. Namun,semua penduduk memiliki sapi tank pembuangan kotoran manusia kecu</w:t>
      </w:r>
      <w:r>
        <w:rPr>
          <w:rFonts w:asciiTheme="majorBidi" w:hAnsiTheme="majorBidi" w:cstheme="majorBidi"/>
          <w:sz w:val="24"/>
          <w:szCs w:val="24"/>
        </w:rPr>
        <w:t>ali rumah yang tidak memiliki W</w:t>
      </w:r>
      <w:r>
        <w:rPr>
          <w:rFonts w:asciiTheme="majorBidi" w:hAnsiTheme="majorBidi" w:cstheme="majorBidi"/>
          <w:sz w:val="24"/>
          <w:szCs w:val="24"/>
          <w:lang w:val="id-ID"/>
        </w:rPr>
        <w:t>C</w:t>
      </w:r>
      <w:r>
        <w:rPr>
          <w:rFonts w:asciiTheme="majorBidi" w:hAnsiTheme="majorBidi" w:cstheme="majorBidi"/>
          <w:i/>
          <w:iCs/>
          <w:sz w:val="24"/>
          <w:szCs w:val="24"/>
          <w:lang w:val="id-ID"/>
        </w:rPr>
        <w:t>(water closet)</w:t>
      </w:r>
      <w:r w:rsidRPr="00487B10">
        <w:rPr>
          <w:rFonts w:asciiTheme="majorBidi" w:hAnsiTheme="majorBidi" w:cstheme="majorBidi"/>
          <w:sz w:val="24"/>
          <w:szCs w:val="24"/>
        </w:rPr>
        <w:t>. Tidak semua penduduk Dusun Kaliboto memiliki WC</w:t>
      </w:r>
      <w:r>
        <w:rPr>
          <w:rFonts w:asciiTheme="majorBidi" w:hAnsiTheme="majorBidi" w:cstheme="majorBidi"/>
          <w:i/>
          <w:iCs/>
          <w:sz w:val="24"/>
          <w:szCs w:val="24"/>
          <w:lang w:val="id-ID"/>
        </w:rPr>
        <w:t>(water closet)</w:t>
      </w:r>
      <w:r w:rsidRPr="00487B10">
        <w:rPr>
          <w:rFonts w:asciiTheme="majorBidi" w:hAnsiTheme="majorBidi" w:cstheme="majorBidi"/>
          <w:sz w:val="24"/>
          <w:szCs w:val="24"/>
        </w:rPr>
        <w:t>. Berikut ini merupakan data Kepala Keluarga yang memiliki WC</w:t>
      </w:r>
      <w:r>
        <w:rPr>
          <w:rFonts w:asciiTheme="majorBidi" w:hAnsiTheme="majorBidi" w:cstheme="majorBidi"/>
          <w:i/>
          <w:iCs/>
          <w:sz w:val="24"/>
          <w:szCs w:val="24"/>
          <w:lang w:val="id-ID"/>
        </w:rPr>
        <w:t>(water closet)</w:t>
      </w:r>
      <w:r w:rsidRPr="00487B10">
        <w:rPr>
          <w:rFonts w:asciiTheme="majorBidi" w:hAnsiTheme="majorBidi" w:cstheme="majorBidi"/>
          <w:sz w:val="24"/>
          <w:szCs w:val="24"/>
        </w:rPr>
        <w:t>.</w:t>
      </w:r>
    </w:p>
    <w:p w:rsidR="00DB6CDF" w:rsidRDefault="00DB6CDF" w:rsidP="00DB6CDF">
      <w:pPr>
        <w:jc w:val="center"/>
        <w:rPr>
          <w:rFonts w:asciiTheme="majorBidi" w:hAnsiTheme="majorBidi" w:cstheme="majorBidi"/>
          <w:sz w:val="24"/>
          <w:szCs w:val="24"/>
        </w:rPr>
      </w:pPr>
    </w:p>
    <w:p w:rsidR="00DB6CDF" w:rsidRDefault="00DB6CDF" w:rsidP="00DB6CDF">
      <w:pPr>
        <w:jc w:val="center"/>
        <w:rPr>
          <w:rFonts w:asciiTheme="majorBidi" w:hAnsiTheme="majorBidi" w:cstheme="majorBidi"/>
          <w:sz w:val="24"/>
          <w:szCs w:val="24"/>
        </w:rPr>
      </w:pPr>
    </w:p>
    <w:p w:rsidR="00DB6CDF" w:rsidRPr="009A34F5" w:rsidRDefault="00DB6CDF" w:rsidP="00DB6CDF">
      <w:pPr>
        <w:jc w:val="center"/>
        <w:rPr>
          <w:rFonts w:asciiTheme="majorBidi" w:hAnsiTheme="majorBidi" w:cstheme="majorBidi"/>
          <w:sz w:val="24"/>
          <w:szCs w:val="24"/>
        </w:rPr>
      </w:pPr>
    </w:p>
    <w:p w:rsidR="00DB6CDF" w:rsidRPr="009A34F5" w:rsidRDefault="00DB6CDF" w:rsidP="00DB6CDF">
      <w:pPr>
        <w:pStyle w:val="Caption"/>
        <w:jc w:val="center"/>
        <w:rPr>
          <w:rFonts w:asciiTheme="majorBidi" w:hAnsiTheme="majorBidi" w:cstheme="majorBidi"/>
          <w:i w:val="0"/>
          <w:iCs w:val="0"/>
          <w:color w:val="auto"/>
          <w:sz w:val="24"/>
          <w:szCs w:val="24"/>
          <w:lang w:val="id-ID"/>
        </w:rPr>
      </w:pPr>
      <w:bookmarkStart w:id="261" w:name="_Toc107251973"/>
      <w:bookmarkStart w:id="262" w:name="_Toc108779352"/>
      <w:bookmarkStart w:id="263" w:name="_Toc109072402"/>
      <w:bookmarkStart w:id="264" w:name="_Toc109148764"/>
      <w:r w:rsidRPr="009A34F5">
        <w:rPr>
          <w:i w:val="0"/>
          <w:iCs w:val="0"/>
          <w:color w:val="auto"/>
          <w:sz w:val="24"/>
          <w:szCs w:val="24"/>
          <w:lang w:val="id-ID"/>
        </w:rPr>
        <w:lastRenderedPageBreak/>
        <w:t>Grafik 4.</w:t>
      </w:r>
      <w:r w:rsidRPr="009A34F5">
        <w:rPr>
          <w:i w:val="0"/>
          <w:iCs w:val="0"/>
          <w:color w:val="auto"/>
          <w:sz w:val="24"/>
          <w:szCs w:val="24"/>
        </w:rPr>
        <w:t xml:space="preserve"> </w:t>
      </w:r>
      <w:r w:rsidRPr="009A34F5">
        <w:rPr>
          <w:i w:val="0"/>
          <w:iCs w:val="0"/>
          <w:color w:val="auto"/>
          <w:sz w:val="24"/>
          <w:szCs w:val="24"/>
        </w:rPr>
        <w:fldChar w:fldCharType="begin"/>
      </w:r>
      <w:r w:rsidRPr="009A34F5">
        <w:rPr>
          <w:i w:val="0"/>
          <w:iCs w:val="0"/>
          <w:color w:val="auto"/>
          <w:sz w:val="24"/>
          <w:szCs w:val="24"/>
        </w:rPr>
        <w:instrText xml:space="preserve"> SEQ Equation \* ARABIC </w:instrText>
      </w:r>
      <w:r w:rsidRPr="009A34F5">
        <w:rPr>
          <w:i w:val="0"/>
          <w:iCs w:val="0"/>
          <w:color w:val="auto"/>
          <w:sz w:val="24"/>
          <w:szCs w:val="24"/>
        </w:rPr>
        <w:fldChar w:fldCharType="separate"/>
      </w:r>
      <w:r w:rsidR="007C57DB">
        <w:rPr>
          <w:i w:val="0"/>
          <w:iCs w:val="0"/>
          <w:noProof/>
          <w:color w:val="auto"/>
          <w:sz w:val="24"/>
          <w:szCs w:val="24"/>
        </w:rPr>
        <w:t>6</w:t>
      </w:r>
      <w:r w:rsidRPr="009A34F5">
        <w:rPr>
          <w:i w:val="0"/>
          <w:iCs w:val="0"/>
          <w:color w:val="auto"/>
          <w:sz w:val="24"/>
          <w:szCs w:val="24"/>
        </w:rPr>
        <w:fldChar w:fldCharType="end"/>
      </w:r>
      <w:r w:rsidRPr="009A34F5">
        <w:rPr>
          <w:i w:val="0"/>
          <w:iCs w:val="0"/>
          <w:color w:val="auto"/>
          <w:sz w:val="24"/>
          <w:szCs w:val="24"/>
          <w:lang w:val="id-ID"/>
        </w:rPr>
        <w:t xml:space="preserve"> perbandingan pemilik WC</w:t>
      </w:r>
      <w:r w:rsidRPr="009A34F5">
        <w:rPr>
          <w:color w:val="auto"/>
          <w:sz w:val="24"/>
          <w:szCs w:val="24"/>
          <w:lang w:val="id-ID"/>
        </w:rPr>
        <w:t>(water closet)</w:t>
      </w:r>
      <w:r w:rsidRPr="009A34F5">
        <w:rPr>
          <w:i w:val="0"/>
          <w:iCs w:val="0"/>
          <w:color w:val="auto"/>
          <w:sz w:val="24"/>
          <w:szCs w:val="24"/>
          <w:lang w:val="id-ID"/>
        </w:rPr>
        <w:t xml:space="preserve"> masyarakat Dusun Kaloboto</w:t>
      </w:r>
      <w:bookmarkEnd w:id="261"/>
      <w:bookmarkEnd w:id="262"/>
      <w:bookmarkEnd w:id="263"/>
      <w:bookmarkEnd w:id="264"/>
    </w:p>
    <w:p w:rsidR="00DB6CDF" w:rsidRPr="00487B10" w:rsidRDefault="00DB6CDF" w:rsidP="00DB6CDF">
      <w:pPr>
        <w:ind w:left="426"/>
        <w:jc w:val="center"/>
        <w:rPr>
          <w:rFonts w:asciiTheme="majorBidi" w:hAnsiTheme="majorBidi" w:cstheme="majorBidi"/>
          <w:sz w:val="24"/>
          <w:szCs w:val="24"/>
        </w:rPr>
      </w:pPr>
      <w:r w:rsidRPr="000332F1">
        <w:rPr>
          <w:rFonts w:asciiTheme="majorBidi" w:hAnsiTheme="majorBidi" w:cstheme="majorBidi"/>
          <w:noProof/>
          <w:sz w:val="24"/>
          <w:szCs w:val="24"/>
          <w:lang w:val="id-ID" w:eastAsia="id-ID"/>
        </w:rPr>
        <w:drawing>
          <wp:inline distT="0" distB="0" distL="0" distR="0" wp14:anchorId="69C0A16C" wp14:editId="1DFD8CD2">
            <wp:extent cx="3714750" cy="1360805"/>
            <wp:effectExtent l="0" t="0" r="0" b="10795"/>
            <wp:docPr id="11" name="Chart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r>
        <w:rPr>
          <w:rFonts w:asciiTheme="majorBidi" w:hAnsiTheme="majorBidi" w:cstheme="majorBidi"/>
          <w:i/>
          <w:iCs/>
          <w:sz w:val="24"/>
          <w:szCs w:val="24"/>
        </w:rPr>
        <w:t>Sumber: Diolah dari hasil pemetaan Dusun Kaliboto</w:t>
      </w:r>
    </w:p>
    <w:p w:rsidR="00DB6CDF" w:rsidRPr="009A34F5" w:rsidRDefault="00DB6CDF" w:rsidP="00DB6CDF">
      <w:pPr>
        <w:ind w:left="426" w:firstLine="720"/>
        <w:jc w:val="both"/>
        <w:rPr>
          <w:rFonts w:asciiTheme="majorBidi" w:hAnsiTheme="majorBidi" w:cstheme="majorBidi"/>
          <w:sz w:val="24"/>
          <w:szCs w:val="24"/>
        </w:rPr>
      </w:pPr>
      <w:r>
        <w:rPr>
          <w:rFonts w:asciiTheme="majorBidi" w:hAnsiTheme="majorBidi" w:cstheme="majorBidi"/>
          <w:sz w:val="24"/>
          <w:szCs w:val="24"/>
        </w:rPr>
        <w:t>Masyarakat Dusun Kaliboto yang tidak memiliki WC</w:t>
      </w:r>
      <w:r>
        <w:rPr>
          <w:rFonts w:asciiTheme="majorBidi" w:hAnsiTheme="majorBidi" w:cstheme="majorBidi"/>
          <w:i/>
          <w:iCs/>
          <w:sz w:val="24"/>
          <w:szCs w:val="24"/>
          <w:lang w:val="id-ID"/>
        </w:rPr>
        <w:t>(water closet)</w:t>
      </w:r>
      <w:r>
        <w:rPr>
          <w:rFonts w:asciiTheme="majorBidi" w:hAnsiTheme="majorBidi" w:cstheme="majorBidi"/>
          <w:sz w:val="24"/>
          <w:szCs w:val="24"/>
        </w:rPr>
        <w:t xml:space="preserve"> biasanya buang air besar</w:t>
      </w:r>
      <w:r>
        <w:rPr>
          <w:rFonts w:asciiTheme="majorBidi" w:hAnsiTheme="majorBidi" w:cstheme="majorBidi"/>
          <w:sz w:val="24"/>
          <w:szCs w:val="24"/>
          <w:lang w:val="id-ID"/>
        </w:rPr>
        <w:t xml:space="preserve"> </w:t>
      </w:r>
      <w:r>
        <w:rPr>
          <w:rFonts w:asciiTheme="majorBidi" w:hAnsiTheme="majorBidi" w:cstheme="majorBidi"/>
          <w:sz w:val="24"/>
          <w:szCs w:val="24"/>
        </w:rPr>
        <w:t>(BAB) di sungai. Padahal di Dusun Kaliboto juga terdapat WC umum yang letaknya di tengah-tengah Dusun. Alasan Masyarakat tidak BAB</w:t>
      </w:r>
      <w:r>
        <w:rPr>
          <w:rFonts w:asciiTheme="majorBidi" w:hAnsiTheme="majorBidi" w:cstheme="majorBidi"/>
          <w:sz w:val="24"/>
          <w:szCs w:val="24"/>
          <w:lang w:val="id-ID"/>
        </w:rPr>
        <w:t>(buang air besar)</w:t>
      </w:r>
      <w:r>
        <w:rPr>
          <w:rFonts w:asciiTheme="majorBidi" w:hAnsiTheme="majorBidi" w:cstheme="majorBidi"/>
          <w:sz w:val="24"/>
          <w:szCs w:val="24"/>
        </w:rPr>
        <w:t xml:space="preserve"> di WC</w:t>
      </w:r>
      <w:r>
        <w:rPr>
          <w:rFonts w:asciiTheme="majorBidi" w:hAnsiTheme="majorBidi" w:cstheme="majorBidi"/>
          <w:i/>
          <w:iCs/>
          <w:sz w:val="24"/>
          <w:szCs w:val="24"/>
          <w:lang w:val="id-ID"/>
        </w:rPr>
        <w:t>(water closet)</w:t>
      </w:r>
      <w:r>
        <w:rPr>
          <w:rFonts w:asciiTheme="majorBidi" w:hAnsiTheme="majorBidi" w:cstheme="majorBidi"/>
          <w:sz w:val="24"/>
          <w:szCs w:val="24"/>
        </w:rPr>
        <w:t xml:space="preserve"> umum adalah karena letaknya yang cukup jauh dari rumah mereka dan lebih dekat untuk langsung ke sungai. Dalam kesehatan,buang air besar di sungai dapat menimbulkan penyakit. Selain itu juga dapat mencemari sungai. </w:t>
      </w:r>
    </w:p>
    <w:p w:rsidR="00DB6CDF" w:rsidRPr="009A34F5" w:rsidRDefault="00DB6CDF" w:rsidP="00DB6CDF">
      <w:pPr>
        <w:pStyle w:val="Caption"/>
        <w:jc w:val="center"/>
        <w:rPr>
          <w:rFonts w:asciiTheme="majorBidi" w:hAnsiTheme="majorBidi" w:cstheme="majorBidi"/>
          <w:i w:val="0"/>
          <w:iCs w:val="0"/>
          <w:color w:val="auto"/>
          <w:sz w:val="24"/>
          <w:szCs w:val="24"/>
          <w:lang w:val="id-ID"/>
        </w:rPr>
      </w:pPr>
      <w:bookmarkStart w:id="265" w:name="_Toc107252000"/>
      <w:bookmarkStart w:id="266" w:name="_Toc108779389"/>
      <w:bookmarkStart w:id="267" w:name="_Toc109072448"/>
      <w:bookmarkStart w:id="268" w:name="_Toc109148806"/>
      <w:r w:rsidRPr="009A34F5">
        <w:rPr>
          <w:i w:val="0"/>
          <w:iCs w:val="0"/>
          <w:color w:val="auto"/>
          <w:sz w:val="24"/>
          <w:szCs w:val="24"/>
        </w:rPr>
        <w:t xml:space="preserve">Diagram </w:t>
      </w:r>
      <w:r w:rsidRPr="009A34F5">
        <w:rPr>
          <w:i w:val="0"/>
          <w:iCs w:val="0"/>
          <w:color w:val="auto"/>
          <w:sz w:val="24"/>
          <w:szCs w:val="24"/>
          <w:lang w:val="id-ID"/>
        </w:rPr>
        <w:t>4.</w:t>
      </w:r>
      <w:r w:rsidRPr="009A34F5">
        <w:rPr>
          <w:i w:val="0"/>
          <w:iCs w:val="0"/>
          <w:color w:val="auto"/>
          <w:sz w:val="24"/>
          <w:szCs w:val="24"/>
        </w:rPr>
        <w:fldChar w:fldCharType="begin"/>
      </w:r>
      <w:r w:rsidRPr="009A34F5">
        <w:rPr>
          <w:i w:val="0"/>
          <w:iCs w:val="0"/>
          <w:color w:val="auto"/>
          <w:sz w:val="24"/>
          <w:szCs w:val="24"/>
        </w:rPr>
        <w:instrText xml:space="preserve"> SEQ Diagram \* ARABIC </w:instrText>
      </w:r>
      <w:r w:rsidRPr="009A34F5">
        <w:rPr>
          <w:i w:val="0"/>
          <w:iCs w:val="0"/>
          <w:color w:val="auto"/>
          <w:sz w:val="24"/>
          <w:szCs w:val="24"/>
        </w:rPr>
        <w:fldChar w:fldCharType="separate"/>
      </w:r>
      <w:r w:rsidR="007C57DB">
        <w:rPr>
          <w:i w:val="0"/>
          <w:iCs w:val="0"/>
          <w:noProof/>
          <w:color w:val="auto"/>
          <w:sz w:val="24"/>
          <w:szCs w:val="24"/>
        </w:rPr>
        <w:t>4</w:t>
      </w:r>
      <w:r w:rsidRPr="009A34F5">
        <w:rPr>
          <w:i w:val="0"/>
          <w:iCs w:val="0"/>
          <w:color w:val="auto"/>
          <w:sz w:val="24"/>
          <w:szCs w:val="24"/>
        </w:rPr>
        <w:fldChar w:fldCharType="end"/>
      </w:r>
      <w:r w:rsidRPr="009A34F5">
        <w:rPr>
          <w:rFonts w:asciiTheme="majorBidi" w:hAnsiTheme="majorBidi" w:cstheme="majorBidi"/>
          <w:i w:val="0"/>
          <w:iCs w:val="0"/>
          <w:color w:val="auto"/>
          <w:sz w:val="24"/>
          <w:szCs w:val="24"/>
          <w:lang w:val="id-ID"/>
        </w:rPr>
        <w:t xml:space="preserve"> Perbandingan Pengolahan Limbah Cair Rumah Tangga Masyarakat Dusun Kaliboto</w:t>
      </w:r>
      <w:bookmarkEnd w:id="265"/>
      <w:bookmarkEnd w:id="266"/>
      <w:bookmarkEnd w:id="267"/>
      <w:bookmarkEnd w:id="268"/>
    </w:p>
    <w:p w:rsidR="00DB6CDF" w:rsidRDefault="00DB6CDF" w:rsidP="00DB6CDF">
      <w:pPr>
        <w:jc w:val="center"/>
        <w:rPr>
          <w:rFonts w:asciiTheme="majorBidi" w:hAnsiTheme="majorBidi" w:cstheme="majorBidi"/>
          <w:i/>
          <w:iCs/>
          <w:sz w:val="24"/>
          <w:szCs w:val="24"/>
          <w:lang w:val="id-ID"/>
        </w:rPr>
      </w:pPr>
      <w:r w:rsidRPr="00192B29">
        <w:rPr>
          <w:rFonts w:asciiTheme="majorBidi" w:hAnsiTheme="majorBidi" w:cstheme="majorBidi"/>
          <w:noProof/>
          <w:sz w:val="24"/>
          <w:szCs w:val="24"/>
          <w:lang w:val="id-ID" w:eastAsia="id-ID"/>
        </w:rPr>
        <w:drawing>
          <wp:inline distT="0" distB="0" distL="0" distR="0" wp14:anchorId="23100CF0" wp14:editId="39CD12F4">
            <wp:extent cx="2676525" cy="1391285"/>
            <wp:effectExtent l="0" t="0" r="9525" b="18415"/>
            <wp:docPr id="12" name="Chart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rsidR="00DB6CDF" w:rsidRDefault="00DB6CDF" w:rsidP="00DB6CDF">
      <w:pPr>
        <w:jc w:val="center"/>
        <w:rPr>
          <w:rFonts w:asciiTheme="majorBidi" w:hAnsiTheme="majorBidi" w:cstheme="majorBidi"/>
          <w:sz w:val="24"/>
          <w:szCs w:val="24"/>
          <w:lang w:val="id-ID"/>
        </w:rPr>
      </w:pPr>
      <w:r>
        <w:rPr>
          <w:rFonts w:asciiTheme="majorBidi" w:hAnsiTheme="majorBidi" w:cstheme="majorBidi"/>
          <w:i/>
          <w:iCs/>
          <w:sz w:val="24"/>
          <w:szCs w:val="24"/>
          <w:lang w:val="id-ID"/>
        </w:rPr>
        <w:t>Sumber: Diolah dari Hasil Pemetaan</w:t>
      </w:r>
    </w:p>
    <w:p w:rsidR="00DB6CDF" w:rsidRDefault="00DB6CDF" w:rsidP="00DB6CDF">
      <w:pPr>
        <w:ind w:left="426" w:firstLine="1014"/>
        <w:jc w:val="both"/>
        <w:rPr>
          <w:rFonts w:asciiTheme="majorBidi" w:hAnsiTheme="majorBidi" w:cstheme="majorBidi"/>
          <w:sz w:val="24"/>
          <w:szCs w:val="24"/>
        </w:rPr>
      </w:pPr>
      <w:r>
        <w:rPr>
          <w:rFonts w:asciiTheme="majorBidi" w:hAnsiTheme="majorBidi" w:cstheme="majorBidi"/>
          <w:sz w:val="24"/>
          <w:szCs w:val="24"/>
        </w:rPr>
        <w:t xml:space="preserve">Dari data di atas diketahui bahwasannya mayoritas KK Dusun Kaliboto tidak mengolah limbah cair </w:t>
      </w:r>
      <w:r>
        <w:rPr>
          <w:rFonts w:asciiTheme="majorBidi" w:hAnsiTheme="majorBidi" w:cstheme="majorBidi"/>
          <w:sz w:val="24"/>
          <w:szCs w:val="24"/>
        </w:rPr>
        <w:lastRenderedPageBreak/>
        <w:t xml:space="preserve">dari hasil memasak,mencuci dan mandi. Mereka membuang limbah itu langsung ke sungai. Membuang limbah ini juga merupakan pencemaran lingkungan dan air sungai. Mengingat bahwasanya di Dusun Kaliboto ini rawan oleh banjir. Kuman dan Virus ini sangat berbahaya jika sudah mengenai anak-anak usia balita,lansia,manula atauu orang-orang yang memiliki imun rendah. Selain limbah cair,adapun limbah padat. Limbah padat ini merupakan sampah yang dihasilkan dari sisa-sisa kebutuhan rumah tangga. Sampah ini dibedakan menjadi dua,yaitu sampah organik dan sampah anorganik. </w:t>
      </w:r>
    </w:p>
    <w:p w:rsidR="00DB6CDF" w:rsidRPr="00487B10" w:rsidRDefault="00DB6CDF" w:rsidP="00DB6CDF">
      <w:pPr>
        <w:ind w:left="426" w:firstLine="294"/>
        <w:jc w:val="both"/>
        <w:rPr>
          <w:rFonts w:asciiTheme="majorBidi" w:hAnsiTheme="majorBidi" w:cstheme="majorBidi"/>
          <w:sz w:val="24"/>
          <w:szCs w:val="24"/>
        </w:rPr>
      </w:pPr>
      <w:r>
        <w:rPr>
          <w:rFonts w:asciiTheme="majorBidi" w:hAnsiTheme="majorBidi" w:cstheme="majorBidi"/>
          <w:sz w:val="24"/>
          <w:szCs w:val="24"/>
        </w:rPr>
        <w:t xml:space="preserve">Semua Masyarakat Dusun Kaliboto mengolah sampah organik dan anorganik mereka dengan cara di bakar di depan atau di belakang rumah. Pada kenyataannya,membakar sampah tidak sehat bagi lingkungan dan juga manusia. Apalagi sampah tersebut merupakan sampah plastik. Asap yang dihasilkan tidak baik untuk udara dan tanaman di sekitar. Untuk aktifitas mandi dan mencuci baju,Masyarakat Dusun Kaliboto menggunakan air sumur menggunakan sanyo. Air sumur di Dusun Kaliboto tergolong bersih. Hal ini diungkapkan oleh sebagian warga Dusun Kaliboto saat penulis melakukan survey. </w:t>
      </w:r>
    </w:p>
    <w:p w:rsidR="00DB6CDF" w:rsidRDefault="00DB6CDF" w:rsidP="00DB6CDF">
      <w:pPr>
        <w:pStyle w:val="terjemahan"/>
        <w:numPr>
          <w:ilvl w:val="0"/>
          <w:numId w:val="7"/>
        </w:numPr>
        <w:shd w:val="clear" w:color="auto" w:fill="FFFFFF"/>
        <w:spacing w:before="30" w:beforeAutospacing="0" w:after="40" w:afterAutospacing="0"/>
        <w:ind w:left="426"/>
        <w:jc w:val="both"/>
        <w:outlineLvl w:val="1"/>
        <w:rPr>
          <w:rFonts w:asciiTheme="majorBidi" w:hAnsiTheme="majorBidi" w:cstheme="majorBidi"/>
          <w:b/>
          <w:bCs/>
          <w:color w:val="000000"/>
        </w:rPr>
      </w:pPr>
      <w:bookmarkStart w:id="269" w:name="_Toc106119667"/>
      <w:bookmarkStart w:id="270" w:name="_Toc106211611"/>
      <w:bookmarkStart w:id="271" w:name="_Toc106379224"/>
      <w:bookmarkStart w:id="272" w:name="_Toc109147137"/>
      <w:r>
        <w:rPr>
          <w:rFonts w:asciiTheme="majorBidi" w:hAnsiTheme="majorBidi" w:cstheme="majorBidi"/>
          <w:b/>
          <w:bCs/>
          <w:color w:val="000000"/>
        </w:rPr>
        <w:t>Kondisi Pendidikan</w:t>
      </w:r>
      <w:bookmarkEnd w:id="269"/>
      <w:bookmarkEnd w:id="270"/>
      <w:bookmarkEnd w:id="271"/>
      <w:bookmarkEnd w:id="272"/>
    </w:p>
    <w:p w:rsidR="00DB6CDF" w:rsidRDefault="00DB6CDF" w:rsidP="00DB6CDF">
      <w:pPr>
        <w:pStyle w:val="terjemahan"/>
        <w:shd w:val="clear" w:color="auto" w:fill="FFFFFF"/>
        <w:spacing w:before="30" w:beforeAutospacing="0" w:after="40" w:afterAutospacing="0"/>
        <w:ind w:left="426" w:firstLine="294"/>
        <w:jc w:val="both"/>
        <w:rPr>
          <w:rFonts w:asciiTheme="majorBidi" w:hAnsiTheme="majorBidi" w:cstheme="majorBidi"/>
          <w:color w:val="000000"/>
        </w:rPr>
      </w:pPr>
      <w:r w:rsidRPr="00F93535">
        <w:rPr>
          <w:rFonts w:asciiTheme="majorBidi" w:hAnsiTheme="majorBidi" w:cstheme="majorBidi"/>
          <w:color w:val="000000"/>
        </w:rPr>
        <w:t xml:space="preserve">Pendidikan merupakan salah satu langkah awal untuk mewujudkan cita-cita. Pendidikan merupakan salah satu cara untuk menuntut ilmu. </w:t>
      </w:r>
      <w:r>
        <w:rPr>
          <w:rFonts w:asciiTheme="majorBidi" w:hAnsiTheme="majorBidi" w:cstheme="majorBidi"/>
          <w:color w:val="000000"/>
        </w:rPr>
        <w:t xml:space="preserve">Desa Jati Alun-Alun memiliki sarana pendidikan formal berupa Sekolah Dasar Negeri (SDN) Jati Alun-Alun, PAUD, dan RA Nurusi Syamsi. Di Desa Jati Alun-Alun tidak terdapat Sekolah Menengah Pertama (SMP) dan Sekolah Mengeah Atas (SMA). Jumlah murid sekolah dasar adalah 77 murid laki-laki dan 76 murid perempuan. </w:t>
      </w:r>
    </w:p>
    <w:p w:rsidR="00DB6CDF" w:rsidRDefault="00DB6CDF" w:rsidP="00DB6CDF">
      <w:pPr>
        <w:pStyle w:val="terjemahan"/>
        <w:shd w:val="clear" w:color="auto" w:fill="FFFFFF"/>
        <w:spacing w:before="30" w:beforeAutospacing="0" w:after="40" w:afterAutospacing="0"/>
        <w:ind w:left="426" w:firstLine="294"/>
        <w:jc w:val="both"/>
        <w:rPr>
          <w:rFonts w:asciiTheme="majorBidi" w:hAnsiTheme="majorBidi" w:cstheme="majorBidi"/>
          <w:color w:val="000000"/>
        </w:rPr>
      </w:pPr>
    </w:p>
    <w:p w:rsidR="00DB6CDF" w:rsidRPr="00DC4E2E" w:rsidRDefault="00DB6CDF" w:rsidP="00DB6CDF">
      <w:pPr>
        <w:pStyle w:val="Caption"/>
        <w:jc w:val="center"/>
        <w:rPr>
          <w:rFonts w:asciiTheme="majorBidi" w:hAnsiTheme="majorBidi" w:cstheme="majorBidi"/>
          <w:i w:val="0"/>
          <w:iCs w:val="0"/>
          <w:color w:val="000000"/>
          <w:sz w:val="24"/>
          <w:szCs w:val="24"/>
        </w:rPr>
      </w:pPr>
      <w:bookmarkStart w:id="273" w:name="_Toc107644602"/>
      <w:bookmarkStart w:id="274" w:name="_Toc108457960"/>
      <w:bookmarkStart w:id="275" w:name="_Toc108779426"/>
      <w:bookmarkStart w:id="276" w:name="_Toc109072314"/>
      <w:bookmarkStart w:id="277" w:name="_Toc109148700"/>
      <w:r>
        <w:rPr>
          <w:i w:val="0"/>
          <w:iCs w:val="0"/>
          <w:color w:val="auto"/>
          <w:sz w:val="24"/>
          <w:szCs w:val="24"/>
          <w:lang w:val="id-ID"/>
        </w:rPr>
        <w:lastRenderedPageBreak/>
        <w:t xml:space="preserve">Gambar </w:t>
      </w:r>
      <w:r w:rsidRPr="00DC4E2E">
        <w:rPr>
          <w:i w:val="0"/>
          <w:iCs w:val="0"/>
          <w:color w:val="auto"/>
          <w:sz w:val="24"/>
          <w:szCs w:val="24"/>
        </w:rPr>
        <w:fldChar w:fldCharType="begin"/>
      </w:r>
      <w:r w:rsidRPr="00DC4E2E">
        <w:rPr>
          <w:i w:val="0"/>
          <w:iCs w:val="0"/>
          <w:color w:val="auto"/>
          <w:sz w:val="24"/>
          <w:szCs w:val="24"/>
        </w:rPr>
        <w:instrText xml:space="preserve"> SEQ Figure \* ARABIC </w:instrText>
      </w:r>
      <w:r w:rsidRPr="00DC4E2E">
        <w:rPr>
          <w:i w:val="0"/>
          <w:iCs w:val="0"/>
          <w:color w:val="auto"/>
          <w:sz w:val="24"/>
          <w:szCs w:val="24"/>
        </w:rPr>
        <w:fldChar w:fldCharType="separate"/>
      </w:r>
      <w:r w:rsidR="007C57DB">
        <w:rPr>
          <w:i w:val="0"/>
          <w:iCs w:val="0"/>
          <w:noProof/>
          <w:color w:val="auto"/>
          <w:sz w:val="24"/>
          <w:szCs w:val="24"/>
        </w:rPr>
        <w:t>4</w:t>
      </w:r>
      <w:r w:rsidRPr="00DC4E2E">
        <w:rPr>
          <w:i w:val="0"/>
          <w:iCs w:val="0"/>
          <w:color w:val="auto"/>
          <w:sz w:val="24"/>
          <w:szCs w:val="24"/>
        </w:rPr>
        <w:fldChar w:fldCharType="end"/>
      </w:r>
      <w:r w:rsidRPr="00DC4E2E">
        <w:rPr>
          <w:i w:val="0"/>
          <w:iCs w:val="0"/>
          <w:color w:val="auto"/>
          <w:sz w:val="24"/>
          <w:szCs w:val="24"/>
          <w:lang w:val="id-ID"/>
        </w:rPr>
        <w:t xml:space="preserve">.4 </w:t>
      </w:r>
      <w:r w:rsidRPr="00DC4E2E">
        <w:rPr>
          <w:rFonts w:asciiTheme="majorBidi" w:hAnsiTheme="majorBidi" w:cstheme="majorBidi"/>
          <w:i w:val="0"/>
          <w:iCs w:val="0"/>
          <w:color w:val="auto"/>
          <w:sz w:val="24"/>
          <w:szCs w:val="24"/>
        </w:rPr>
        <w:t xml:space="preserve"> SDN Desa Jati Alun-Alun</w:t>
      </w:r>
      <w:bookmarkEnd w:id="273"/>
      <w:bookmarkEnd w:id="274"/>
      <w:bookmarkEnd w:id="275"/>
      <w:bookmarkEnd w:id="276"/>
      <w:bookmarkEnd w:id="277"/>
    </w:p>
    <w:p w:rsidR="00DB6CDF" w:rsidRDefault="00DB6CDF" w:rsidP="00DB6CDF">
      <w:pPr>
        <w:pStyle w:val="terjemahan"/>
        <w:shd w:val="clear" w:color="auto" w:fill="FFFFFF"/>
        <w:spacing w:before="30" w:beforeAutospacing="0" w:after="40" w:afterAutospacing="0"/>
        <w:jc w:val="center"/>
        <w:rPr>
          <w:rFonts w:asciiTheme="majorBidi" w:hAnsiTheme="majorBidi" w:cstheme="majorBidi"/>
          <w:i/>
          <w:iCs/>
          <w:color w:val="000000"/>
        </w:rPr>
      </w:pPr>
      <w:r>
        <w:rPr>
          <w:rFonts w:asciiTheme="majorBidi" w:hAnsiTheme="majorBidi" w:cstheme="majorBidi"/>
          <w:noProof/>
          <w:color w:val="000000"/>
        </w:rPr>
        <w:drawing>
          <wp:inline distT="0" distB="0" distL="0" distR="0" wp14:anchorId="0B5CE439" wp14:editId="05AC206C">
            <wp:extent cx="1775298" cy="1331428"/>
            <wp:effectExtent l="0" t="0" r="0" b="254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G20220428150255.jp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1806882" cy="1355115"/>
                    </a:xfrm>
                    <a:prstGeom prst="rect">
                      <a:avLst/>
                    </a:prstGeom>
                  </pic:spPr>
                </pic:pic>
              </a:graphicData>
            </a:graphic>
          </wp:inline>
        </w:drawing>
      </w:r>
    </w:p>
    <w:p w:rsidR="00DB6CDF" w:rsidRDefault="00DB6CDF" w:rsidP="00DB6CDF">
      <w:pPr>
        <w:pStyle w:val="terjemahan"/>
        <w:shd w:val="clear" w:color="auto" w:fill="FFFFFF"/>
        <w:spacing w:before="30" w:beforeAutospacing="0" w:after="40" w:afterAutospacing="0"/>
        <w:jc w:val="center"/>
        <w:rPr>
          <w:rFonts w:asciiTheme="majorBidi" w:hAnsiTheme="majorBidi" w:cstheme="majorBidi"/>
          <w:color w:val="000000"/>
        </w:rPr>
      </w:pPr>
      <w:r>
        <w:rPr>
          <w:rFonts w:asciiTheme="majorBidi" w:hAnsiTheme="majorBidi" w:cstheme="majorBidi"/>
          <w:i/>
          <w:iCs/>
          <w:color w:val="000000"/>
        </w:rPr>
        <w:t>Sumber: Dokumentasi Peneliti, 2022</w:t>
      </w:r>
    </w:p>
    <w:p w:rsidR="00DB6CDF" w:rsidRDefault="00DB6CDF" w:rsidP="00DB6CDF">
      <w:pPr>
        <w:pStyle w:val="terjemahan"/>
        <w:shd w:val="clear" w:color="auto" w:fill="FFFFFF"/>
        <w:spacing w:before="30" w:beforeAutospacing="0" w:after="40" w:afterAutospacing="0"/>
        <w:ind w:left="426" w:firstLine="294"/>
        <w:jc w:val="both"/>
        <w:rPr>
          <w:rFonts w:asciiTheme="majorBidi" w:hAnsiTheme="majorBidi" w:cstheme="majorBidi"/>
          <w:color w:val="000000"/>
        </w:rPr>
      </w:pPr>
      <w:r>
        <w:rPr>
          <w:rFonts w:asciiTheme="majorBidi" w:hAnsiTheme="majorBidi" w:cstheme="majorBidi"/>
          <w:color w:val="000000"/>
        </w:rPr>
        <w:t xml:space="preserve">Sedangkan pendidikan non-formal yang ada di Desa Jati Alun-Alun berupa TPQ (Taman Pendidikan Al-Qur’an). Terdapat beberapa TPQ di Desa Jati Alun-Alun. Terdapat TPQ disetiap dusunnya termasuk di Dusun Kaliboto. Di Dusun Kaliboto hanya ada satu TPQ dan tidak ada sekolah formal. Sedangkan pendidikan kemasyarakatan yang ada di Dusun Kaliboto berupa tahlilan. Kegiatan tahlilan ini selalu ada ceramah keagamaan. Ceramah ini juga merupakan pengetahuan dan ilmu bagi masyarakat Dusun Kaliboto. </w:t>
      </w:r>
    </w:p>
    <w:p w:rsidR="00DB6CDF" w:rsidRPr="00DC4E2E" w:rsidRDefault="00DB6CDF" w:rsidP="00DB6CDF">
      <w:pPr>
        <w:pStyle w:val="Caption"/>
        <w:jc w:val="center"/>
        <w:rPr>
          <w:rFonts w:asciiTheme="majorBidi" w:hAnsiTheme="majorBidi" w:cstheme="majorBidi"/>
          <w:i w:val="0"/>
          <w:iCs w:val="0"/>
          <w:color w:val="auto"/>
          <w:sz w:val="24"/>
          <w:szCs w:val="24"/>
        </w:rPr>
      </w:pPr>
      <w:bookmarkStart w:id="278" w:name="_Toc107251825"/>
      <w:bookmarkStart w:id="279" w:name="_Toc107644603"/>
      <w:bookmarkStart w:id="280" w:name="_Toc108457961"/>
      <w:bookmarkStart w:id="281" w:name="_Toc108779427"/>
      <w:bookmarkStart w:id="282" w:name="_Toc109072315"/>
      <w:bookmarkStart w:id="283" w:name="_Toc109148701"/>
      <w:r w:rsidRPr="00DC4E2E">
        <w:rPr>
          <w:i w:val="0"/>
          <w:iCs w:val="0"/>
          <w:color w:val="auto"/>
          <w:sz w:val="24"/>
          <w:szCs w:val="24"/>
          <w:lang w:val="id-ID"/>
        </w:rPr>
        <w:t>Gambar</w:t>
      </w:r>
      <w:r w:rsidRPr="00DC4E2E">
        <w:rPr>
          <w:i w:val="0"/>
          <w:iCs w:val="0"/>
          <w:color w:val="auto"/>
          <w:sz w:val="24"/>
          <w:szCs w:val="24"/>
        </w:rPr>
        <w:t xml:space="preserve"> </w:t>
      </w:r>
      <w:r w:rsidRPr="00DC4E2E">
        <w:rPr>
          <w:i w:val="0"/>
          <w:iCs w:val="0"/>
          <w:color w:val="auto"/>
          <w:sz w:val="24"/>
          <w:szCs w:val="24"/>
          <w:lang w:val="id-ID"/>
        </w:rPr>
        <w:t>4.</w:t>
      </w:r>
      <w:r w:rsidRPr="00DC4E2E">
        <w:rPr>
          <w:i w:val="0"/>
          <w:iCs w:val="0"/>
          <w:color w:val="auto"/>
          <w:sz w:val="24"/>
          <w:szCs w:val="24"/>
        </w:rPr>
        <w:fldChar w:fldCharType="begin"/>
      </w:r>
      <w:r w:rsidRPr="00DC4E2E">
        <w:rPr>
          <w:i w:val="0"/>
          <w:iCs w:val="0"/>
          <w:color w:val="auto"/>
          <w:sz w:val="24"/>
          <w:szCs w:val="24"/>
        </w:rPr>
        <w:instrText xml:space="preserve"> SEQ Figure \* ARABIC </w:instrText>
      </w:r>
      <w:r w:rsidRPr="00DC4E2E">
        <w:rPr>
          <w:i w:val="0"/>
          <w:iCs w:val="0"/>
          <w:color w:val="auto"/>
          <w:sz w:val="24"/>
          <w:szCs w:val="24"/>
        </w:rPr>
        <w:fldChar w:fldCharType="separate"/>
      </w:r>
      <w:r w:rsidR="007C57DB">
        <w:rPr>
          <w:i w:val="0"/>
          <w:iCs w:val="0"/>
          <w:noProof/>
          <w:color w:val="auto"/>
          <w:sz w:val="24"/>
          <w:szCs w:val="24"/>
        </w:rPr>
        <w:t>5</w:t>
      </w:r>
      <w:r w:rsidRPr="00DC4E2E">
        <w:rPr>
          <w:i w:val="0"/>
          <w:iCs w:val="0"/>
          <w:color w:val="auto"/>
          <w:sz w:val="24"/>
          <w:szCs w:val="24"/>
        </w:rPr>
        <w:fldChar w:fldCharType="end"/>
      </w:r>
      <w:r w:rsidRPr="00DC4E2E">
        <w:rPr>
          <w:i w:val="0"/>
          <w:iCs w:val="0"/>
          <w:color w:val="auto"/>
          <w:sz w:val="24"/>
          <w:szCs w:val="24"/>
          <w:lang w:val="id-ID"/>
        </w:rPr>
        <w:t xml:space="preserve"> </w:t>
      </w:r>
      <w:r w:rsidRPr="00DC4E2E">
        <w:rPr>
          <w:rFonts w:asciiTheme="majorBidi" w:hAnsiTheme="majorBidi" w:cstheme="majorBidi"/>
          <w:i w:val="0"/>
          <w:iCs w:val="0"/>
          <w:color w:val="auto"/>
          <w:sz w:val="24"/>
          <w:szCs w:val="24"/>
        </w:rPr>
        <w:t>PAUD Desa Jati Alun-Alun</w:t>
      </w:r>
      <w:bookmarkEnd w:id="278"/>
      <w:bookmarkEnd w:id="279"/>
      <w:bookmarkEnd w:id="280"/>
      <w:bookmarkEnd w:id="281"/>
      <w:bookmarkEnd w:id="282"/>
      <w:bookmarkEnd w:id="283"/>
    </w:p>
    <w:p w:rsidR="00DB6CDF" w:rsidRDefault="00DB6CDF" w:rsidP="00DB6CDF">
      <w:pPr>
        <w:pStyle w:val="terjemahan"/>
        <w:shd w:val="clear" w:color="auto" w:fill="FFFFFF"/>
        <w:spacing w:before="30" w:beforeAutospacing="0" w:after="40" w:afterAutospacing="0"/>
        <w:jc w:val="center"/>
        <w:rPr>
          <w:rFonts w:asciiTheme="majorBidi" w:hAnsiTheme="majorBidi" w:cstheme="majorBidi"/>
          <w:i/>
          <w:iCs/>
          <w:color w:val="000000"/>
        </w:rPr>
      </w:pPr>
      <w:r>
        <w:rPr>
          <w:rFonts w:asciiTheme="majorBidi" w:hAnsiTheme="majorBidi" w:cstheme="majorBidi"/>
          <w:noProof/>
          <w:color w:val="000000"/>
        </w:rPr>
        <w:drawing>
          <wp:inline distT="0" distB="0" distL="0" distR="0" wp14:anchorId="37648E2D" wp14:editId="27AF1E01">
            <wp:extent cx="2280339" cy="1689652"/>
            <wp:effectExtent l="0" t="0" r="5715" b="635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IMG20220428150421.jpg"/>
                    <pic:cNvPicPr/>
                  </pic:nvPicPr>
                  <pic:blipFill rotWithShape="1">
                    <a:blip r:embed="rId28" cstate="print">
                      <a:extLst>
                        <a:ext uri="{28A0092B-C50C-407E-A947-70E740481C1C}">
                          <a14:useLocalDpi xmlns:a14="http://schemas.microsoft.com/office/drawing/2010/main" val="0"/>
                        </a:ext>
                      </a:extLst>
                    </a:blip>
                    <a:srcRect t="16710" b="27718"/>
                    <a:stretch/>
                  </pic:blipFill>
                  <pic:spPr bwMode="auto">
                    <a:xfrm>
                      <a:off x="0" y="0"/>
                      <a:ext cx="2300839" cy="1704842"/>
                    </a:xfrm>
                    <a:prstGeom prst="rect">
                      <a:avLst/>
                    </a:prstGeom>
                    <a:ln>
                      <a:noFill/>
                    </a:ln>
                    <a:extLst>
                      <a:ext uri="{53640926-AAD7-44D8-BBD7-CCE9431645EC}">
                        <a14:shadowObscured xmlns:a14="http://schemas.microsoft.com/office/drawing/2010/main"/>
                      </a:ext>
                    </a:extLst>
                  </pic:spPr>
                </pic:pic>
              </a:graphicData>
            </a:graphic>
          </wp:inline>
        </w:drawing>
      </w:r>
    </w:p>
    <w:p w:rsidR="00DB6CDF" w:rsidRDefault="00DB6CDF" w:rsidP="00DB6CDF">
      <w:pPr>
        <w:pStyle w:val="terjemahan"/>
        <w:shd w:val="clear" w:color="auto" w:fill="FFFFFF"/>
        <w:spacing w:before="30" w:beforeAutospacing="0" w:after="40" w:afterAutospacing="0"/>
        <w:jc w:val="center"/>
        <w:rPr>
          <w:rFonts w:asciiTheme="majorBidi" w:hAnsiTheme="majorBidi" w:cstheme="majorBidi"/>
          <w:i/>
          <w:iCs/>
          <w:color w:val="000000"/>
        </w:rPr>
      </w:pPr>
      <w:r>
        <w:rPr>
          <w:rFonts w:asciiTheme="majorBidi" w:hAnsiTheme="majorBidi" w:cstheme="majorBidi"/>
          <w:i/>
          <w:iCs/>
          <w:color w:val="000000"/>
        </w:rPr>
        <w:t>Sumber: Dokumentasi Peneliti, 2022</w:t>
      </w:r>
    </w:p>
    <w:p w:rsidR="00DB6CDF" w:rsidRDefault="00DB6CDF" w:rsidP="00DB6CDF">
      <w:pPr>
        <w:pStyle w:val="terjemahan"/>
        <w:shd w:val="clear" w:color="auto" w:fill="FFFFFF"/>
        <w:spacing w:before="30" w:beforeAutospacing="0" w:after="40" w:afterAutospacing="0"/>
        <w:jc w:val="center"/>
        <w:rPr>
          <w:rFonts w:asciiTheme="majorBidi" w:hAnsiTheme="majorBidi" w:cstheme="majorBidi"/>
          <w:i/>
          <w:iCs/>
          <w:color w:val="000000"/>
        </w:rPr>
      </w:pPr>
    </w:p>
    <w:p w:rsidR="00DB6CDF" w:rsidRPr="00F44D12" w:rsidRDefault="00DB6CDF" w:rsidP="00DB6CDF">
      <w:pPr>
        <w:pStyle w:val="terjemahan"/>
        <w:shd w:val="clear" w:color="auto" w:fill="FFFFFF"/>
        <w:spacing w:before="30" w:beforeAutospacing="0" w:after="40" w:afterAutospacing="0"/>
        <w:jc w:val="center"/>
        <w:rPr>
          <w:rFonts w:asciiTheme="majorBidi" w:hAnsiTheme="majorBidi" w:cstheme="majorBidi"/>
          <w:i/>
          <w:iCs/>
          <w:color w:val="000000"/>
        </w:rPr>
      </w:pPr>
    </w:p>
    <w:p w:rsidR="00DB6CDF" w:rsidRPr="00DC4E2E" w:rsidRDefault="00DB6CDF" w:rsidP="00DB6CDF">
      <w:pPr>
        <w:pStyle w:val="Caption"/>
        <w:jc w:val="center"/>
        <w:rPr>
          <w:rFonts w:asciiTheme="majorBidi" w:hAnsiTheme="majorBidi" w:cstheme="majorBidi"/>
          <w:i w:val="0"/>
          <w:iCs w:val="0"/>
          <w:color w:val="auto"/>
          <w:sz w:val="24"/>
          <w:szCs w:val="24"/>
        </w:rPr>
      </w:pPr>
      <w:bookmarkStart w:id="284" w:name="_Toc107251826"/>
      <w:bookmarkStart w:id="285" w:name="_Toc107644604"/>
      <w:bookmarkStart w:id="286" w:name="_Toc108457962"/>
      <w:bookmarkStart w:id="287" w:name="_Toc108779428"/>
      <w:bookmarkStart w:id="288" w:name="_Toc109072316"/>
      <w:bookmarkStart w:id="289" w:name="_Toc109148702"/>
      <w:r w:rsidRPr="00DC4E2E">
        <w:rPr>
          <w:i w:val="0"/>
          <w:iCs w:val="0"/>
          <w:color w:val="auto"/>
          <w:sz w:val="24"/>
          <w:szCs w:val="24"/>
          <w:lang w:val="id-ID"/>
        </w:rPr>
        <w:lastRenderedPageBreak/>
        <w:t>Gambar 4.</w:t>
      </w:r>
      <w:r w:rsidRPr="00DC4E2E">
        <w:rPr>
          <w:i w:val="0"/>
          <w:iCs w:val="0"/>
          <w:color w:val="auto"/>
          <w:sz w:val="24"/>
          <w:szCs w:val="24"/>
        </w:rPr>
        <w:t xml:space="preserve"> </w:t>
      </w:r>
      <w:r w:rsidRPr="00DC4E2E">
        <w:rPr>
          <w:i w:val="0"/>
          <w:iCs w:val="0"/>
          <w:color w:val="auto"/>
          <w:sz w:val="24"/>
          <w:szCs w:val="24"/>
        </w:rPr>
        <w:fldChar w:fldCharType="begin"/>
      </w:r>
      <w:r w:rsidRPr="00DC4E2E">
        <w:rPr>
          <w:i w:val="0"/>
          <w:iCs w:val="0"/>
          <w:color w:val="auto"/>
          <w:sz w:val="24"/>
          <w:szCs w:val="24"/>
        </w:rPr>
        <w:instrText xml:space="preserve"> SEQ Figure \* ARABIC </w:instrText>
      </w:r>
      <w:r w:rsidRPr="00DC4E2E">
        <w:rPr>
          <w:i w:val="0"/>
          <w:iCs w:val="0"/>
          <w:color w:val="auto"/>
          <w:sz w:val="24"/>
          <w:szCs w:val="24"/>
        </w:rPr>
        <w:fldChar w:fldCharType="separate"/>
      </w:r>
      <w:r w:rsidR="007C57DB">
        <w:rPr>
          <w:i w:val="0"/>
          <w:iCs w:val="0"/>
          <w:noProof/>
          <w:color w:val="auto"/>
          <w:sz w:val="24"/>
          <w:szCs w:val="24"/>
        </w:rPr>
        <w:t>6</w:t>
      </w:r>
      <w:r w:rsidRPr="00DC4E2E">
        <w:rPr>
          <w:i w:val="0"/>
          <w:iCs w:val="0"/>
          <w:color w:val="auto"/>
          <w:sz w:val="24"/>
          <w:szCs w:val="24"/>
        </w:rPr>
        <w:fldChar w:fldCharType="end"/>
      </w:r>
      <w:r w:rsidRPr="00DC4E2E">
        <w:rPr>
          <w:i w:val="0"/>
          <w:iCs w:val="0"/>
          <w:color w:val="auto"/>
          <w:sz w:val="24"/>
          <w:szCs w:val="24"/>
          <w:lang w:val="id-ID"/>
        </w:rPr>
        <w:t xml:space="preserve"> </w:t>
      </w:r>
      <w:r w:rsidRPr="00DC4E2E">
        <w:rPr>
          <w:rFonts w:asciiTheme="majorBidi" w:hAnsiTheme="majorBidi" w:cstheme="majorBidi"/>
          <w:i w:val="0"/>
          <w:iCs w:val="0"/>
          <w:color w:val="auto"/>
          <w:sz w:val="24"/>
          <w:szCs w:val="24"/>
        </w:rPr>
        <w:t>TK Desa Jati Alun-Alun</w:t>
      </w:r>
      <w:bookmarkEnd w:id="284"/>
      <w:bookmarkEnd w:id="285"/>
      <w:bookmarkEnd w:id="286"/>
      <w:bookmarkEnd w:id="287"/>
      <w:bookmarkEnd w:id="288"/>
      <w:bookmarkEnd w:id="289"/>
    </w:p>
    <w:p w:rsidR="00DB6CDF" w:rsidRDefault="00DB6CDF" w:rsidP="00DB6CDF">
      <w:pPr>
        <w:pStyle w:val="terjemahan"/>
        <w:shd w:val="clear" w:color="auto" w:fill="FFFFFF"/>
        <w:spacing w:before="30" w:beforeAutospacing="0" w:after="40" w:afterAutospacing="0"/>
        <w:jc w:val="center"/>
        <w:rPr>
          <w:rFonts w:asciiTheme="majorBidi" w:hAnsiTheme="majorBidi" w:cstheme="majorBidi"/>
          <w:i/>
          <w:iCs/>
          <w:color w:val="000000"/>
        </w:rPr>
      </w:pPr>
      <w:r>
        <w:rPr>
          <w:rFonts w:asciiTheme="majorBidi" w:hAnsiTheme="majorBidi" w:cstheme="majorBidi"/>
          <w:noProof/>
          <w:color w:val="000000"/>
        </w:rPr>
        <w:drawing>
          <wp:inline distT="0" distB="0" distL="0" distR="0" wp14:anchorId="041ED50C" wp14:editId="2DDFE82E">
            <wp:extent cx="1967947" cy="147591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G20220428150443.jp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1988285" cy="1491163"/>
                    </a:xfrm>
                    <a:prstGeom prst="rect">
                      <a:avLst/>
                    </a:prstGeom>
                  </pic:spPr>
                </pic:pic>
              </a:graphicData>
            </a:graphic>
          </wp:inline>
        </w:drawing>
      </w:r>
    </w:p>
    <w:p w:rsidR="00DB6CDF" w:rsidRPr="004F44BB" w:rsidRDefault="00DB6CDF" w:rsidP="00DB6CDF">
      <w:pPr>
        <w:pStyle w:val="terjemahan"/>
        <w:shd w:val="clear" w:color="auto" w:fill="FFFFFF"/>
        <w:spacing w:before="30" w:beforeAutospacing="0" w:after="40" w:afterAutospacing="0"/>
        <w:jc w:val="center"/>
        <w:rPr>
          <w:rFonts w:asciiTheme="majorBidi" w:hAnsiTheme="majorBidi" w:cstheme="majorBidi"/>
          <w:i/>
          <w:iCs/>
          <w:color w:val="000000"/>
        </w:rPr>
      </w:pPr>
      <w:r>
        <w:rPr>
          <w:rFonts w:asciiTheme="majorBidi" w:hAnsiTheme="majorBidi" w:cstheme="majorBidi"/>
          <w:i/>
          <w:iCs/>
          <w:color w:val="000000"/>
        </w:rPr>
        <w:t>Sumber: Dokumentasi Peneliti, 2022</w:t>
      </w:r>
    </w:p>
    <w:p w:rsidR="00DB6CDF" w:rsidRDefault="00DB6CDF" w:rsidP="00DB6CDF">
      <w:pPr>
        <w:ind w:left="360" w:firstLine="360"/>
        <w:jc w:val="both"/>
        <w:rPr>
          <w:rFonts w:asciiTheme="majorBidi" w:hAnsiTheme="majorBidi" w:cstheme="majorBidi"/>
          <w:sz w:val="24"/>
          <w:szCs w:val="24"/>
        </w:rPr>
      </w:pPr>
      <w:r>
        <w:rPr>
          <w:rFonts w:asciiTheme="majorBidi" w:hAnsiTheme="majorBidi" w:cstheme="majorBidi"/>
          <w:sz w:val="24"/>
          <w:szCs w:val="24"/>
        </w:rPr>
        <w:t>Pendidikan Penduduk Dusun Kaliboto bermacam-macam. Namun,angka tertinggi berada di pendidikan SMA/SMK/MA dengan jumlah 144 jiwa. Ada juga Masyarakat yang tidak sekolah. Sebagian besar usia masyarakat yang tidak sekolah saat ini sudah memasuki usia lansia. Sedangkan ada juga yang merupakan tuna grahita,beliau tidak sekolah dan hanya  berdiam di rumah. Untuk yang belum sekolah adalah penduduk yang berusia 0-4 tahun yang merupakan seorang balita. Berikut ini adalah grafiknya:</w:t>
      </w:r>
    </w:p>
    <w:p w:rsidR="00DB6CDF" w:rsidRPr="00DC4E2E" w:rsidRDefault="00DB6CDF" w:rsidP="00DB6CDF">
      <w:pPr>
        <w:pStyle w:val="Caption"/>
        <w:jc w:val="center"/>
        <w:rPr>
          <w:rFonts w:asciiTheme="majorBidi" w:hAnsiTheme="majorBidi" w:cstheme="majorBidi"/>
          <w:i w:val="0"/>
          <w:iCs w:val="0"/>
          <w:color w:val="auto"/>
          <w:sz w:val="24"/>
          <w:szCs w:val="24"/>
          <w:lang w:val="id-ID"/>
        </w:rPr>
      </w:pPr>
      <w:bookmarkStart w:id="290" w:name="_Toc107251974"/>
      <w:bookmarkStart w:id="291" w:name="_Toc108779353"/>
      <w:bookmarkStart w:id="292" w:name="_Toc109072403"/>
      <w:bookmarkStart w:id="293" w:name="_Toc109148765"/>
      <w:r w:rsidRPr="00DC4E2E">
        <w:rPr>
          <w:i w:val="0"/>
          <w:iCs w:val="0"/>
          <w:color w:val="auto"/>
          <w:sz w:val="24"/>
          <w:szCs w:val="24"/>
          <w:lang w:val="id-ID"/>
        </w:rPr>
        <w:t>Grafik 4.</w:t>
      </w:r>
      <w:r w:rsidRPr="00DC4E2E">
        <w:rPr>
          <w:i w:val="0"/>
          <w:iCs w:val="0"/>
          <w:color w:val="auto"/>
          <w:sz w:val="24"/>
          <w:szCs w:val="24"/>
        </w:rPr>
        <w:fldChar w:fldCharType="begin"/>
      </w:r>
      <w:r w:rsidRPr="00DC4E2E">
        <w:rPr>
          <w:i w:val="0"/>
          <w:iCs w:val="0"/>
          <w:color w:val="auto"/>
          <w:sz w:val="24"/>
          <w:szCs w:val="24"/>
        </w:rPr>
        <w:instrText xml:space="preserve"> SEQ Equation \* ARABIC </w:instrText>
      </w:r>
      <w:r w:rsidRPr="00DC4E2E">
        <w:rPr>
          <w:i w:val="0"/>
          <w:iCs w:val="0"/>
          <w:color w:val="auto"/>
          <w:sz w:val="24"/>
          <w:szCs w:val="24"/>
        </w:rPr>
        <w:fldChar w:fldCharType="separate"/>
      </w:r>
      <w:r w:rsidR="007C57DB">
        <w:rPr>
          <w:i w:val="0"/>
          <w:iCs w:val="0"/>
          <w:noProof/>
          <w:color w:val="auto"/>
          <w:sz w:val="24"/>
          <w:szCs w:val="24"/>
        </w:rPr>
        <w:t>7</w:t>
      </w:r>
      <w:r w:rsidRPr="00DC4E2E">
        <w:rPr>
          <w:i w:val="0"/>
          <w:iCs w:val="0"/>
          <w:color w:val="auto"/>
          <w:sz w:val="24"/>
          <w:szCs w:val="24"/>
        </w:rPr>
        <w:fldChar w:fldCharType="end"/>
      </w:r>
      <w:r>
        <w:rPr>
          <w:i w:val="0"/>
          <w:iCs w:val="0"/>
          <w:color w:val="auto"/>
          <w:sz w:val="24"/>
          <w:szCs w:val="24"/>
          <w:lang w:val="id-ID"/>
        </w:rPr>
        <w:t xml:space="preserve"> </w:t>
      </w:r>
      <w:r w:rsidRPr="00DC4E2E">
        <w:rPr>
          <w:rFonts w:asciiTheme="majorBidi" w:hAnsiTheme="majorBidi" w:cstheme="majorBidi"/>
          <w:i w:val="0"/>
          <w:iCs w:val="0"/>
          <w:color w:val="auto"/>
          <w:sz w:val="24"/>
          <w:szCs w:val="24"/>
          <w:lang w:val="id-ID"/>
        </w:rPr>
        <w:t>Pendidikan Masyarakat Dusun Kaliboto</w:t>
      </w:r>
      <w:bookmarkEnd w:id="290"/>
      <w:bookmarkEnd w:id="291"/>
      <w:bookmarkEnd w:id="292"/>
      <w:bookmarkEnd w:id="293"/>
    </w:p>
    <w:p w:rsidR="00DB6CDF" w:rsidRDefault="00DB6CDF" w:rsidP="00DB6CDF">
      <w:pPr>
        <w:jc w:val="center"/>
        <w:rPr>
          <w:rFonts w:asciiTheme="majorBidi" w:hAnsiTheme="majorBidi" w:cstheme="majorBidi"/>
          <w:i/>
          <w:iCs/>
          <w:sz w:val="24"/>
          <w:szCs w:val="24"/>
        </w:rPr>
      </w:pPr>
      <w:r w:rsidRPr="00C166B3">
        <w:rPr>
          <w:rFonts w:asciiTheme="majorBidi" w:hAnsiTheme="majorBidi" w:cstheme="majorBidi"/>
          <w:noProof/>
          <w:sz w:val="24"/>
          <w:szCs w:val="24"/>
          <w:lang w:val="id-ID" w:eastAsia="id-ID"/>
        </w:rPr>
        <w:drawing>
          <wp:inline distT="0" distB="0" distL="0" distR="0" wp14:anchorId="01DAF6BF" wp14:editId="48389C2F">
            <wp:extent cx="2895600" cy="1814830"/>
            <wp:effectExtent l="0" t="0" r="0" b="0"/>
            <wp:docPr id="10" name="Chart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rsidR="00DB6CDF" w:rsidRPr="00487B10" w:rsidRDefault="00DB6CDF" w:rsidP="00DB6CDF">
      <w:pPr>
        <w:jc w:val="center"/>
        <w:rPr>
          <w:rFonts w:asciiTheme="majorBidi" w:hAnsiTheme="majorBidi" w:cstheme="majorBidi"/>
          <w:sz w:val="24"/>
          <w:szCs w:val="24"/>
          <w:lang w:val="id-ID"/>
        </w:rPr>
      </w:pPr>
      <w:r>
        <w:rPr>
          <w:rFonts w:asciiTheme="majorBidi" w:hAnsiTheme="majorBidi" w:cstheme="majorBidi"/>
          <w:i/>
          <w:iCs/>
          <w:sz w:val="24"/>
          <w:szCs w:val="24"/>
        </w:rPr>
        <w:t>Sumber: Diolah dari hasil pemetaan Dusun Kaliboto</w:t>
      </w:r>
    </w:p>
    <w:p w:rsidR="00DB6CDF" w:rsidRDefault="00DB6CDF" w:rsidP="00DB6CDF">
      <w:pPr>
        <w:pStyle w:val="terjemahan"/>
        <w:numPr>
          <w:ilvl w:val="0"/>
          <w:numId w:val="7"/>
        </w:numPr>
        <w:shd w:val="clear" w:color="auto" w:fill="FFFFFF"/>
        <w:spacing w:before="30" w:beforeAutospacing="0" w:after="40" w:afterAutospacing="0"/>
        <w:ind w:left="426" w:right="1134"/>
        <w:jc w:val="both"/>
        <w:outlineLvl w:val="1"/>
        <w:rPr>
          <w:rFonts w:asciiTheme="majorBidi" w:hAnsiTheme="majorBidi" w:cstheme="majorBidi"/>
          <w:b/>
          <w:bCs/>
          <w:color w:val="000000"/>
        </w:rPr>
      </w:pPr>
      <w:bookmarkStart w:id="294" w:name="_Toc106119668"/>
      <w:bookmarkStart w:id="295" w:name="_Toc106211612"/>
      <w:bookmarkStart w:id="296" w:name="_Toc106379225"/>
      <w:bookmarkStart w:id="297" w:name="_Toc109147138"/>
      <w:r>
        <w:rPr>
          <w:rFonts w:asciiTheme="majorBidi" w:hAnsiTheme="majorBidi" w:cstheme="majorBidi"/>
          <w:b/>
          <w:bCs/>
          <w:color w:val="000000"/>
        </w:rPr>
        <w:lastRenderedPageBreak/>
        <w:t>Kondisi Agama dan Kebudayaan</w:t>
      </w:r>
      <w:bookmarkEnd w:id="294"/>
      <w:bookmarkEnd w:id="295"/>
      <w:bookmarkEnd w:id="296"/>
      <w:bookmarkEnd w:id="297"/>
    </w:p>
    <w:p w:rsidR="00DB6CDF" w:rsidRDefault="00DB6CDF" w:rsidP="00DB6CDF">
      <w:pPr>
        <w:pStyle w:val="terjemahan"/>
        <w:shd w:val="clear" w:color="auto" w:fill="FFFFFF"/>
        <w:spacing w:before="30" w:beforeAutospacing="0" w:after="40" w:afterAutospacing="0"/>
        <w:ind w:left="426" w:firstLine="720"/>
        <w:jc w:val="both"/>
        <w:rPr>
          <w:rFonts w:asciiTheme="majorBidi" w:hAnsiTheme="majorBidi" w:cstheme="majorBidi"/>
          <w:color w:val="000000"/>
        </w:rPr>
      </w:pPr>
      <w:r>
        <w:rPr>
          <w:rFonts w:asciiTheme="majorBidi" w:hAnsiTheme="majorBidi" w:cstheme="majorBidi"/>
          <w:color w:val="000000"/>
        </w:rPr>
        <w:t xml:space="preserve">Desa Jati Alun-Alun merupakan salah satu desa yang masih kental agamanya. Agama yang dianut oleh masyarakat di desa ini adalah agama islam. Ada beberapa tempat ibadah di setiap dusunnya. Di Dusun Alun-Alun terdapat dua musholla, di Dusun Kaliboto terdapat satu masjid, di Dusun Pandean terdapat tiga musholla, Dusun Jedong Pandean terdapat satu musholla, dan yang terakhid di Dusun Bancang terdapat enam musholla dan satu masjid. Selain tempat beribada, di Desa Jati Alun-Alun juga terdapat TPQ(Taman Pendidikan Al-Qur’an). Terdapat empat TPQ di Desa Jati Alun-Alun. Satu di Dusun Alun-Alun, satu di Dusun Kaliboto, satu di Dusun Pandean dan satu lagi berada di Dusun Bancang. </w:t>
      </w:r>
    </w:p>
    <w:p w:rsidR="00DB6CDF" w:rsidRDefault="00DB6CDF" w:rsidP="00DB6CDF">
      <w:pPr>
        <w:pStyle w:val="terjemahan"/>
        <w:shd w:val="clear" w:color="auto" w:fill="FFFFFF"/>
        <w:spacing w:before="30" w:beforeAutospacing="0" w:after="40" w:afterAutospacing="0"/>
        <w:ind w:left="426" w:firstLine="720"/>
        <w:jc w:val="both"/>
        <w:rPr>
          <w:rFonts w:asciiTheme="majorBidi" w:hAnsiTheme="majorBidi" w:cstheme="majorBidi"/>
          <w:color w:val="000000"/>
        </w:rPr>
      </w:pPr>
      <w:r>
        <w:rPr>
          <w:rFonts w:asciiTheme="majorBidi" w:hAnsiTheme="majorBidi" w:cstheme="majorBidi"/>
          <w:color w:val="000000"/>
        </w:rPr>
        <w:t xml:space="preserve">Mayoritas masyarakat di Desa Jati Alun-Alun memiliki kepercayaan dan mengikuti aliran Nahdatul Ulama. Namun ada beberapa keluarga yang mengikuti aliran keagamaan islam yang lain. Ada satu kepercayaan yang unik di salah satu Dusun yang merupakan bagian dari Desa Jati Alun-Alun yaitu di Dusun Pandean. Di dusun ini mayoritas masyarakat memiliki kepercayaan dan mengikuti jejak sesepuh yang ada di dusun ini pada zaman dahulu. Kepercayaan ini merupakan kepercayaan dimana di tempat obadah tidak memerlukan spiker ataupun mic. Bacaan yang keluar dari mulut haruus langsung keluar dan tidak boleh disalurkan melalui mic. Kepercayaan ini dipercaya mulai zaman sesepuh di desa ini. namun pada sekitar tahun 1999, sudah mulai ada acara tahlilan dan yasinan melalui mic. Namun untuk kegiatan sholat berjama’ah lima waktu tetap tidak menggunakan mic. Berbeda dengan Dusun Pandean, di Dusun Kaliboto kegiatan sholat jamaah berjalan seperti biasanya dan masyarakat Dusun Kaliboto tidak memiliki kepercayaan tidak menggunakan mic/spiker. </w:t>
      </w:r>
    </w:p>
    <w:p w:rsidR="00DB6CDF" w:rsidRPr="00332042" w:rsidRDefault="00DB6CDF" w:rsidP="00DB6CDF">
      <w:pPr>
        <w:pStyle w:val="terjemahan"/>
        <w:shd w:val="clear" w:color="auto" w:fill="FFFFFF"/>
        <w:spacing w:before="30" w:beforeAutospacing="0" w:after="40" w:afterAutospacing="0"/>
        <w:ind w:left="426" w:firstLine="720"/>
        <w:jc w:val="both"/>
        <w:rPr>
          <w:rFonts w:asciiTheme="majorBidi" w:hAnsiTheme="majorBidi" w:cstheme="majorBidi"/>
          <w:color w:val="000000"/>
        </w:rPr>
      </w:pPr>
      <w:r>
        <w:rPr>
          <w:rFonts w:asciiTheme="majorBidi" w:hAnsiTheme="majorBidi" w:cstheme="majorBidi"/>
          <w:color w:val="000000"/>
        </w:rPr>
        <w:lastRenderedPageBreak/>
        <w:t xml:space="preserve">Pada Dusun Kaliboto terdapat satu masjid yaitu masjid Al-Mujahidin yang terletak tepat di tengah-tengah Dusun Kaliboto. sedangkan untuk TPQ hanya ada satu dan TPQ ini terletak di salah satu rumah masyarakat Dusun Kaliboto yaitu Ibu Uswatun, beliau juga selaku kepala TPQ tersebut. Selain TPQ, di Dusun Kaliboto juga terdapat kegiatan Keagamaan yaitu tahlilan dan diba’an. </w:t>
      </w:r>
      <w:r>
        <w:t>Di Dusun Kaliboto,</w:t>
      </w:r>
      <w:r>
        <w:rPr>
          <w:spacing w:val="1"/>
        </w:rPr>
        <w:t xml:space="preserve"> </w:t>
      </w:r>
      <w:r>
        <w:t>jam’iyah</w:t>
      </w:r>
      <w:r>
        <w:rPr>
          <w:spacing w:val="-10"/>
        </w:rPr>
        <w:t xml:space="preserve"> </w:t>
      </w:r>
      <w:r>
        <w:t>tahlil</w:t>
      </w:r>
      <w:r>
        <w:rPr>
          <w:spacing w:val="-11"/>
        </w:rPr>
        <w:t xml:space="preserve"> </w:t>
      </w:r>
      <w:r>
        <w:t>dan</w:t>
      </w:r>
      <w:r>
        <w:rPr>
          <w:spacing w:val="-7"/>
        </w:rPr>
        <w:t xml:space="preserve"> </w:t>
      </w:r>
      <w:r>
        <w:t>yasin</w:t>
      </w:r>
      <w:r>
        <w:rPr>
          <w:spacing w:val="-9"/>
        </w:rPr>
        <w:t xml:space="preserve"> </w:t>
      </w:r>
      <w:r>
        <w:t>putri</w:t>
      </w:r>
      <w:r>
        <w:rPr>
          <w:spacing w:val="-11"/>
        </w:rPr>
        <w:t xml:space="preserve"> </w:t>
      </w:r>
      <w:r>
        <w:t>dilaksanakan</w:t>
      </w:r>
      <w:r>
        <w:rPr>
          <w:spacing w:val="-10"/>
        </w:rPr>
        <w:t xml:space="preserve"> </w:t>
      </w:r>
      <w:r>
        <w:t>pada</w:t>
      </w:r>
      <w:r>
        <w:rPr>
          <w:spacing w:val="-11"/>
        </w:rPr>
        <w:t xml:space="preserve"> </w:t>
      </w:r>
      <w:r>
        <w:t>hari</w:t>
      </w:r>
      <w:r>
        <w:rPr>
          <w:spacing w:val="-11"/>
        </w:rPr>
        <w:t xml:space="preserve"> </w:t>
      </w:r>
      <w:r>
        <w:t>senin</w:t>
      </w:r>
      <w:r>
        <w:rPr>
          <w:spacing w:val="-12"/>
        </w:rPr>
        <w:t xml:space="preserve"> </w:t>
      </w:r>
      <w:r>
        <w:t>ba’da</w:t>
      </w:r>
      <w:r>
        <w:rPr>
          <w:spacing w:val="-12"/>
        </w:rPr>
        <w:t xml:space="preserve"> </w:t>
      </w:r>
      <w:r>
        <w:t>maghrib.</w:t>
      </w:r>
      <w:r>
        <w:rPr>
          <w:rFonts w:asciiTheme="majorBidi" w:hAnsiTheme="majorBidi" w:cstheme="majorBidi"/>
          <w:color w:val="000000"/>
        </w:rPr>
        <w:t xml:space="preserve"> Sedangkan kegiatan diba’an dilakukan setiap hari kamis. Untuk kegiatan sholat jama’ah di masjid Al-Mujahidin juga berjalan sesuai dengan semestinya.  Sedangkan untuk kebudayaan yang ada di Dusun Kaliboto sama dengan Desa Jati Alun-Alun. masyarakat Desa Jati Alun-Alun memiliki beberapa budaya yang sampai sekarang masih dipercayai yaitu ruwah desa setiap satu tahun sekali, megengan setiap akan dilaksanakan hari raya umat islam. Sedangkan norma dan nilai yang dipercayai oleh masyarakat Desa ini adalah ajaran islam.</w:t>
      </w:r>
    </w:p>
    <w:p w:rsidR="00DB6CDF" w:rsidRPr="004E4502" w:rsidRDefault="00DB6CDF" w:rsidP="00DB6CDF">
      <w:pPr>
        <w:pStyle w:val="terjemahan"/>
        <w:numPr>
          <w:ilvl w:val="0"/>
          <w:numId w:val="7"/>
        </w:numPr>
        <w:shd w:val="clear" w:color="auto" w:fill="FFFFFF"/>
        <w:spacing w:before="30" w:beforeAutospacing="0" w:after="40" w:afterAutospacing="0"/>
        <w:ind w:left="426" w:right="1134"/>
        <w:jc w:val="both"/>
        <w:outlineLvl w:val="1"/>
        <w:rPr>
          <w:rFonts w:asciiTheme="majorBidi" w:hAnsiTheme="majorBidi" w:cstheme="majorBidi"/>
          <w:b/>
          <w:bCs/>
          <w:color w:val="000000"/>
        </w:rPr>
      </w:pPr>
      <w:bookmarkStart w:id="298" w:name="_Toc106119669"/>
      <w:bookmarkStart w:id="299" w:name="_Toc106211613"/>
      <w:bookmarkStart w:id="300" w:name="_Toc106379226"/>
      <w:bookmarkStart w:id="301" w:name="_Toc109147139"/>
      <w:r>
        <w:rPr>
          <w:rFonts w:asciiTheme="majorBidi" w:hAnsiTheme="majorBidi" w:cstheme="majorBidi"/>
          <w:b/>
          <w:bCs/>
          <w:color w:val="000000"/>
        </w:rPr>
        <w:t>Profil Komunitas Dampingan</w:t>
      </w:r>
      <w:bookmarkEnd w:id="298"/>
      <w:bookmarkEnd w:id="299"/>
      <w:bookmarkEnd w:id="300"/>
      <w:bookmarkEnd w:id="301"/>
    </w:p>
    <w:p w:rsidR="00DB6CDF" w:rsidRPr="00115973" w:rsidRDefault="00DB6CDF" w:rsidP="00DB6CDF">
      <w:pPr>
        <w:pStyle w:val="Caption"/>
        <w:jc w:val="center"/>
        <w:rPr>
          <w:rFonts w:asciiTheme="majorBidi" w:hAnsiTheme="majorBidi" w:cstheme="majorBidi"/>
          <w:i w:val="0"/>
          <w:iCs w:val="0"/>
          <w:color w:val="auto"/>
          <w:sz w:val="24"/>
          <w:szCs w:val="24"/>
          <w:lang w:eastAsia="id-ID"/>
        </w:rPr>
      </w:pPr>
      <w:bookmarkStart w:id="302" w:name="_Toc107251827"/>
      <w:bookmarkStart w:id="303" w:name="_Toc107644605"/>
      <w:bookmarkStart w:id="304" w:name="_Toc108457963"/>
      <w:bookmarkStart w:id="305" w:name="_Toc108779429"/>
      <w:bookmarkStart w:id="306" w:name="_Toc109072317"/>
      <w:bookmarkStart w:id="307" w:name="_Toc109148703"/>
      <w:r w:rsidRPr="00115973">
        <w:rPr>
          <w:rFonts w:asciiTheme="majorBidi" w:eastAsiaTheme="minorHAnsi" w:hAnsiTheme="majorBidi" w:cstheme="majorBidi"/>
          <w:i w:val="0"/>
          <w:iCs w:val="0"/>
          <w:color w:val="auto"/>
          <w:sz w:val="24"/>
          <w:szCs w:val="24"/>
          <w:lang w:val="id-ID" w:eastAsia="id-ID"/>
        </w:rPr>
        <w:t>Gambar 4.</w:t>
      </w:r>
      <w:r w:rsidRPr="00115973">
        <w:rPr>
          <w:i w:val="0"/>
          <w:iCs w:val="0"/>
          <w:color w:val="auto"/>
          <w:sz w:val="24"/>
          <w:szCs w:val="24"/>
        </w:rPr>
        <w:t xml:space="preserve"> </w:t>
      </w:r>
      <w:r w:rsidRPr="00115973">
        <w:rPr>
          <w:i w:val="0"/>
          <w:iCs w:val="0"/>
          <w:color w:val="auto"/>
          <w:sz w:val="24"/>
          <w:szCs w:val="24"/>
        </w:rPr>
        <w:fldChar w:fldCharType="begin"/>
      </w:r>
      <w:r w:rsidRPr="00115973">
        <w:rPr>
          <w:i w:val="0"/>
          <w:iCs w:val="0"/>
          <w:color w:val="auto"/>
          <w:sz w:val="24"/>
          <w:szCs w:val="24"/>
        </w:rPr>
        <w:instrText xml:space="preserve"> SEQ Figure \* ARABIC </w:instrText>
      </w:r>
      <w:r w:rsidRPr="00115973">
        <w:rPr>
          <w:i w:val="0"/>
          <w:iCs w:val="0"/>
          <w:color w:val="auto"/>
          <w:sz w:val="24"/>
          <w:szCs w:val="24"/>
        </w:rPr>
        <w:fldChar w:fldCharType="separate"/>
      </w:r>
      <w:r w:rsidR="007C57DB">
        <w:rPr>
          <w:i w:val="0"/>
          <w:iCs w:val="0"/>
          <w:noProof/>
          <w:color w:val="auto"/>
          <w:sz w:val="24"/>
          <w:szCs w:val="24"/>
        </w:rPr>
        <w:t>7</w:t>
      </w:r>
      <w:r w:rsidRPr="00115973">
        <w:rPr>
          <w:i w:val="0"/>
          <w:iCs w:val="0"/>
          <w:color w:val="auto"/>
          <w:sz w:val="24"/>
          <w:szCs w:val="24"/>
        </w:rPr>
        <w:fldChar w:fldCharType="end"/>
      </w:r>
      <w:r w:rsidRPr="00115973">
        <w:rPr>
          <w:rFonts w:asciiTheme="majorBidi" w:hAnsiTheme="majorBidi" w:cstheme="majorBidi"/>
          <w:i w:val="0"/>
          <w:iCs w:val="0"/>
          <w:color w:val="auto"/>
          <w:sz w:val="24"/>
          <w:szCs w:val="24"/>
          <w:lang w:eastAsia="id-ID"/>
        </w:rPr>
        <w:t xml:space="preserve"> Logo Posyandu</w:t>
      </w:r>
      <w:bookmarkEnd w:id="302"/>
      <w:bookmarkEnd w:id="303"/>
      <w:bookmarkEnd w:id="304"/>
      <w:bookmarkEnd w:id="305"/>
      <w:bookmarkEnd w:id="306"/>
      <w:bookmarkEnd w:id="307"/>
    </w:p>
    <w:p w:rsidR="00DB6CDF" w:rsidRDefault="00DB6CDF" w:rsidP="00DB6CDF">
      <w:pPr>
        <w:pStyle w:val="ListParagraph"/>
        <w:spacing w:line="240" w:lineRule="auto"/>
        <w:jc w:val="center"/>
        <w:rPr>
          <w:rFonts w:asciiTheme="majorBidi" w:hAnsiTheme="majorBidi" w:cstheme="majorBidi"/>
          <w:i/>
          <w:iCs/>
          <w:sz w:val="24"/>
          <w:szCs w:val="24"/>
          <w:lang w:eastAsia="id-ID"/>
        </w:rPr>
      </w:pPr>
      <w:r>
        <w:rPr>
          <w:noProof/>
          <w:lang w:eastAsia="id-ID"/>
        </w:rPr>
        <w:drawing>
          <wp:inline distT="0" distB="0" distL="0" distR="0" wp14:anchorId="3ECC83A7" wp14:editId="46E38093">
            <wp:extent cx="1810512" cy="1810512"/>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logo posyandu.pn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1817756" cy="1817756"/>
                    </a:xfrm>
                    <a:prstGeom prst="rect">
                      <a:avLst/>
                    </a:prstGeom>
                  </pic:spPr>
                </pic:pic>
              </a:graphicData>
            </a:graphic>
          </wp:inline>
        </w:drawing>
      </w:r>
    </w:p>
    <w:p w:rsidR="00DB6CDF" w:rsidRPr="004E4502" w:rsidRDefault="00DB6CDF" w:rsidP="00DB6CDF">
      <w:pPr>
        <w:pStyle w:val="ListParagraph"/>
        <w:spacing w:line="240" w:lineRule="auto"/>
        <w:jc w:val="center"/>
        <w:rPr>
          <w:rFonts w:asciiTheme="majorBidi" w:hAnsiTheme="majorBidi" w:cstheme="majorBidi"/>
          <w:sz w:val="24"/>
          <w:szCs w:val="24"/>
          <w:lang w:eastAsia="id-ID"/>
        </w:rPr>
      </w:pPr>
      <w:r w:rsidRPr="004E4502">
        <w:rPr>
          <w:rFonts w:asciiTheme="majorBidi" w:hAnsiTheme="majorBidi" w:cstheme="majorBidi"/>
          <w:i/>
          <w:iCs/>
          <w:sz w:val="24"/>
          <w:szCs w:val="24"/>
          <w:lang w:eastAsia="id-ID"/>
        </w:rPr>
        <w:t xml:space="preserve">Sumber: Diperoleh Penulis saat melakukan wawancara dengan Ketua </w:t>
      </w:r>
      <w:r>
        <w:rPr>
          <w:rFonts w:asciiTheme="majorBidi" w:hAnsiTheme="majorBidi" w:cstheme="majorBidi"/>
          <w:i/>
          <w:iCs/>
          <w:sz w:val="24"/>
          <w:szCs w:val="24"/>
          <w:lang w:eastAsia="id-ID"/>
        </w:rPr>
        <w:t>Kader posyandu</w:t>
      </w:r>
      <w:r w:rsidRPr="004E4502">
        <w:rPr>
          <w:rFonts w:asciiTheme="majorBidi" w:hAnsiTheme="majorBidi" w:cstheme="majorBidi"/>
          <w:i/>
          <w:iCs/>
          <w:sz w:val="24"/>
          <w:szCs w:val="24"/>
          <w:lang w:eastAsia="id-ID"/>
        </w:rPr>
        <w:t xml:space="preserve"> Jati Alun-Alun, 2022</w:t>
      </w:r>
    </w:p>
    <w:p w:rsidR="00DB6CDF" w:rsidRDefault="00DB6CDF" w:rsidP="00DB6CDF">
      <w:pPr>
        <w:ind w:left="491" w:firstLine="643"/>
        <w:jc w:val="both"/>
        <w:rPr>
          <w:lang w:val="id-ID" w:eastAsia="id-ID"/>
        </w:rPr>
      </w:pPr>
      <w:r>
        <w:rPr>
          <w:lang w:val="id-ID" w:eastAsia="id-ID"/>
        </w:rPr>
        <w:lastRenderedPageBreak/>
        <w:t xml:space="preserve">Gambar diatas merupakan </w:t>
      </w:r>
      <w:r>
        <w:rPr>
          <w:rFonts w:asciiTheme="majorBidi" w:hAnsiTheme="majorBidi" w:cstheme="majorBidi"/>
          <w:sz w:val="24"/>
          <w:szCs w:val="24"/>
          <w:lang w:val="id-ID" w:eastAsia="id-ID"/>
        </w:rPr>
        <w:t xml:space="preserve">logo kader posyandu Desa Jati Alun-Alun. </w:t>
      </w:r>
      <w:r>
        <w:rPr>
          <w:lang w:val="id-ID" w:eastAsia="id-ID"/>
        </w:rPr>
        <w:t xml:space="preserve">Pada penelitian ini penulis memilih komunitas dampingan Kader posyandu. Kader posyandu di Desa Jati Alun-Alun ada dua jenis sesuai dengan peran masing-masing yaitu kader posyandu balita dan kader posyandu lansia. Sedangkan menurut lokasi, Kader posyandu di Desa Jati Alun-Alun terbagi menjadi tiga kelompok yaitu kader posyandu Dusun Bancang, kader posyandu Dusun Pandean dan Jedong Pandean, kader posyandu Dusun Alun-Alun dan Kaliboto. kader posyandu merupakan salah satu anggota yang bertanggung jawab dalam pemberdayaan masyarakat di bidang kesehatan di Desa Jati Alun-Alun. Kader posyandu </w:t>
      </w:r>
      <w:r w:rsidRPr="00133F8A">
        <w:rPr>
          <w:lang w:val="id-ID" w:eastAsia="id-ID"/>
        </w:rPr>
        <w:t xml:space="preserve">termasuk di antara mereka yang berkumpul dalam komunitas kerja yang beragam yang dilatih untuk menangani masalah dan layanan kesehatan individu secara teratur. </w:t>
      </w:r>
    </w:p>
    <w:p w:rsidR="00DB6CDF" w:rsidRDefault="00DB6CDF" w:rsidP="00DB6CDF">
      <w:pPr>
        <w:ind w:left="491" w:firstLine="643"/>
        <w:jc w:val="both"/>
        <w:rPr>
          <w:lang w:val="id-ID" w:eastAsia="id-ID"/>
        </w:rPr>
      </w:pPr>
      <w:r>
        <w:rPr>
          <w:lang w:val="id-ID" w:eastAsia="id-ID"/>
        </w:rPr>
        <w:t>Kader posyandu</w:t>
      </w:r>
      <w:r w:rsidRPr="00133F8A">
        <w:rPr>
          <w:lang w:val="id-ID" w:eastAsia="id-ID"/>
        </w:rPr>
        <w:t xml:space="preserve"> berperan penting dalam bidang kesehatan masyarakat. Kesehatan adalah bagian terpenting dari setiap manusia.</w:t>
      </w:r>
      <w:r>
        <w:rPr>
          <w:lang w:val="id-ID" w:eastAsia="id-ID"/>
        </w:rPr>
        <w:t xml:space="preserve"> </w:t>
      </w:r>
      <w:r w:rsidRPr="00133F8A">
        <w:rPr>
          <w:lang w:val="id-ID" w:eastAsia="id-ID"/>
        </w:rPr>
        <w:t>Pos Pelayanan Terpadu (Posyandu) merupakan bentuk upaya kesehatan sumber daya masya</w:t>
      </w:r>
      <w:r>
        <w:rPr>
          <w:lang w:val="id-ID" w:eastAsia="id-ID"/>
        </w:rPr>
        <w:t xml:space="preserve">rakat yang diselenggarakan dari,oleh dan untuk </w:t>
      </w:r>
      <w:r w:rsidRPr="00133F8A">
        <w:rPr>
          <w:lang w:val="id-ID" w:eastAsia="id-ID"/>
        </w:rPr>
        <w:t>masyarakat dalam pelaksanaan pembangunan kesehatan.</w:t>
      </w:r>
      <w:r>
        <w:rPr>
          <w:lang w:val="id-ID" w:eastAsia="id-ID"/>
        </w:rPr>
        <w:t xml:space="preserve"> Subyek dari pendampingan adalah kader posyandu balita Dusun Kaliboto dan Dusun Alun-Alun. Jumlah keseluruhan kader posyandu Dusun Alun-Alun adalah 25 Kader dengan pembagian di tiga lokasi. Untuk kader posyandu balita di Dusun Kaliboto dan Alun-Alun berjumlah dua belas orang termasuk dengan ketua posyandu. Ketua posyandu ini adalah Ibu Yayuk selaku bidan di Desa Jati Alun-Alun. berikut ini merupakan nama-nama Kader posyandu Dusun Kaliboto dan Dusun Alun-Alun:</w:t>
      </w:r>
    </w:p>
    <w:p w:rsidR="00DB6CDF" w:rsidRDefault="00DB6CDF" w:rsidP="00DB6CDF">
      <w:pPr>
        <w:ind w:left="491" w:firstLine="643"/>
        <w:jc w:val="both"/>
        <w:rPr>
          <w:lang w:val="id-ID" w:eastAsia="id-ID"/>
        </w:rPr>
      </w:pPr>
    </w:p>
    <w:p w:rsidR="00DB6CDF" w:rsidRPr="00115973" w:rsidRDefault="00DB6CDF" w:rsidP="00DB6CDF">
      <w:pPr>
        <w:pStyle w:val="Caption"/>
        <w:jc w:val="center"/>
        <w:rPr>
          <w:rFonts w:asciiTheme="majorBidi" w:hAnsiTheme="majorBidi"/>
          <w:i w:val="0"/>
          <w:iCs w:val="0"/>
          <w:color w:val="auto"/>
          <w:sz w:val="24"/>
          <w:szCs w:val="24"/>
          <w:lang w:val="id-ID" w:eastAsia="id-ID"/>
        </w:rPr>
      </w:pPr>
      <w:bookmarkStart w:id="308" w:name="_Toc107251888"/>
      <w:bookmarkStart w:id="309" w:name="_Toc107644279"/>
      <w:bookmarkStart w:id="310" w:name="_Toc107644683"/>
      <w:bookmarkStart w:id="311" w:name="_Toc107644791"/>
      <w:bookmarkStart w:id="312" w:name="_Toc108779302"/>
      <w:bookmarkStart w:id="313" w:name="_Toc109072348"/>
      <w:bookmarkStart w:id="314" w:name="_Toc109148738"/>
      <w:r w:rsidRPr="00115973">
        <w:rPr>
          <w:i w:val="0"/>
          <w:iCs w:val="0"/>
          <w:color w:val="auto"/>
          <w:sz w:val="24"/>
          <w:szCs w:val="24"/>
        </w:rPr>
        <w:t>T</w:t>
      </w:r>
      <w:r w:rsidRPr="00115973">
        <w:rPr>
          <w:i w:val="0"/>
          <w:iCs w:val="0"/>
          <w:color w:val="auto"/>
          <w:sz w:val="24"/>
          <w:szCs w:val="24"/>
          <w:lang w:val="id-ID"/>
        </w:rPr>
        <w:t>abel 4.</w:t>
      </w:r>
      <w:r w:rsidRPr="00115973">
        <w:rPr>
          <w:i w:val="0"/>
          <w:iCs w:val="0"/>
          <w:color w:val="auto"/>
          <w:sz w:val="24"/>
          <w:szCs w:val="24"/>
        </w:rPr>
        <w:fldChar w:fldCharType="begin"/>
      </w:r>
      <w:r w:rsidRPr="00115973">
        <w:rPr>
          <w:i w:val="0"/>
          <w:iCs w:val="0"/>
          <w:color w:val="auto"/>
          <w:sz w:val="24"/>
          <w:szCs w:val="24"/>
        </w:rPr>
        <w:instrText xml:space="preserve"> SEQ Table \* ARABIC </w:instrText>
      </w:r>
      <w:r w:rsidRPr="00115973">
        <w:rPr>
          <w:i w:val="0"/>
          <w:iCs w:val="0"/>
          <w:color w:val="auto"/>
          <w:sz w:val="24"/>
          <w:szCs w:val="24"/>
        </w:rPr>
        <w:fldChar w:fldCharType="separate"/>
      </w:r>
      <w:r w:rsidR="007C57DB">
        <w:rPr>
          <w:i w:val="0"/>
          <w:iCs w:val="0"/>
          <w:noProof/>
          <w:color w:val="auto"/>
          <w:sz w:val="24"/>
          <w:szCs w:val="24"/>
        </w:rPr>
        <w:t>5</w:t>
      </w:r>
      <w:r w:rsidRPr="00115973">
        <w:rPr>
          <w:i w:val="0"/>
          <w:iCs w:val="0"/>
          <w:color w:val="auto"/>
          <w:sz w:val="24"/>
          <w:szCs w:val="24"/>
        </w:rPr>
        <w:fldChar w:fldCharType="end"/>
      </w:r>
      <w:r w:rsidRPr="00115973">
        <w:rPr>
          <w:rFonts w:asciiTheme="majorBidi" w:hAnsiTheme="majorBidi"/>
          <w:i w:val="0"/>
          <w:iCs w:val="0"/>
          <w:color w:val="auto"/>
          <w:sz w:val="24"/>
          <w:szCs w:val="24"/>
          <w:lang w:val="id-ID" w:eastAsia="id-ID"/>
        </w:rPr>
        <w:t xml:space="preserve"> Anggota Kader posyandu Dusun Kaliboto</w:t>
      </w:r>
      <w:bookmarkEnd w:id="308"/>
      <w:bookmarkEnd w:id="309"/>
      <w:bookmarkEnd w:id="310"/>
      <w:bookmarkEnd w:id="311"/>
      <w:bookmarkEnd w:id="312"/>
      <w:bookmarkEnd w:id="313"/>
      <w:bookmarkEnd w:id="314"/>
    </w:p>
    <w:tbl>
      <w:tblPr>
        <w:tblStyle w:val="TableGrid"/>
        <w:tblW w:w="0" w:type="auto"/>
        <w:tblInd w:w="562" w:type="dxa"/>
        <w:tblLook w:val="04A0" w:firstRow="1" w:lastRow="0" w:firstColumn="1" w:lastColumn="0" w:noHBand="0" w:noVBand="1"/>
      </w:tblPr>
      <w:tblGrid>
        <w:gridCol w:w="570"/>
        <w:gridCol w:w="2409"/>
        <w:gridCol w:w="1134"/>
      </w:tblGrid>
      <w:tr w:rsidR="00DB6CDF" w:rsidTr="00DB6CDF">
        <w:tc>
          <w:tcPr>
            <w:tcW w:w="570" w:type="dxa"/>
          </w:tcPr>
          <w:p w:rsidR="00DB6CDF" w:rsidRDefault="00DB6CDF" w:rsidP="00DB6CDF">
            <w:pPr>
              <w:jc w:val="both"/>
              <w:rPr>
                <w:rFonts w:asciiTheme="majorBidi" w:hAnsiTheme="majorBidi" w:cstheme="majorBidi"/>
                <w:sz w:val="24"/>
                <w:szCs w:val="24"/>
                <w:lang w:val="id-ID" w:eastAsia="id-ID"/>
              </w:rPr>
            </w:pPr>
            <w:r>
              <w:rPr>
                <w:rFonts w:asciiTheme="majorBidi" w:hAnsiTheme="majorBidi" w:cstheme="majorBidi"/>
                <w:sz w:val="24"/>
                <w:szCs w:val="24"/>
                <w:lang w:val="id-ID" w:eastAsia="id-ID"/>
              </w:rPr>
              <w:t>No.</w:t>
            </w:r>
          </w:p>
        </w:tc>
        <w:tc>
          <w:tcPr>
            <w:tcW w:w="2409" w:type="dxa"/>
          </w:tcPr>
          <w:p w:rsidR="00DB6CDF" w:rsidRDefault="00DB6CDF" w:rsidP="00DB6CDF">
            <w:pPr>
              <w:jc w:val="both"/>
              <w:rPr>
                <w:rFonts w:asciiTheme="majorBidi" w:hAnsiTheme="majorBidi" w:cstheme="majorBidi"/>
                <w:sz w:val="24"/>
                <w:szCs w:val="24"/>
                <w:lang w:val="id-ID" w:eastAsia="id-ID"/>
              </w:rPr>
            </w:pPr>
            <w:r>
              <w:rPr>
                <w:rFonts w:asciiTheme="majorBidi" w:hAnsiTheme="majorBidi" w:cstheme="majorBidi"/>
                <w:sz w:val="24"/>
                <w:szCs w:val="24"/>
                <w:lang w:val="id-ID" w:eastAsia="id-ID"/>
              </w:rPr>
              <w:t>Nama</w:t>
            </w:r>
          </w:p>
        </w:tc>
        <w:tc>
          <w:tcPr>
            <w:tcW w:w="1134" w:type="dxa"/>
          </w:tcPr>
          <w:p w:rsidR="00DB6CDF" w:rsidRDefault="00DB6CDF" w:rsidP="00DB6CDF">
            <w:pPr>
              <w:jc w:val="both"/>
              <w:rPr>
                <w:rFonts w:asciiTheme="majorBidi" w:hAnsiTheme="majorBidi" w:cstheme="majorBidi"/>
                <w:sz w:val="24"/>
                <w:szCs w:val="24"/>
                <w:lang w:val="id-ID" w:eastAsia="id-ID"/>
              </w:rPr>
            </w:pPr>
            <w:r>
              <w:rPr>
                <w:rFonts w:asciiTheme="majorBidi" w:hAnsiTheme="majorBidi" w:cstheme="majorBidi"/>
                <w:sz w:val="24"/>
                <w:szCs w:val="24"/>
                <w:lang w:val="id-ID" w:eastAsia="id-ID"/>
              </w:rPr>
              <w:t>Usia</w:t>
            </w:r>
          </w:p>
        </w:tc>
      </w:tr>
      <w:tr w:rsidR="00DB6CDF" w:rsidTr="00DB6CDF">
        <w:tc>
          <w:tcPr>
            <w:tcW w:w="570" w:type="dxa"/>
          </w:tcPr>
          <w:p w:rsidR="00DB6CDF" w:rsidRDefault="00DB6CDF" w:rsidP="00DB6CDF">
            <w:pPr>
              <w:jc w:val="both"/>
              <w:rPr>
                <w:rFonts w:asciiTheme="majorBidi" w:hAnsiTheme="majorBidi" w:cstheme="majorBidi"/>
                <w:sz w:val="24"/>
                <w:szCs w:val="24"/>
                <w:lang w:val="id-ID" w:eastAsia="id-ID"/>
              </w:rPr>
            </w:pPr>
            <w:r>
              <w:rPr>
                <w:rFonts w:asciiTheme="majorBidi" w:hAnsiTheme="majorBidi" w:cstheme="majorBidi"/>
                <w:sz w:val="24"/>
                <w:szCs w:val="24"/>
                <w:lang w:val="id-ID" w:eastAsia="id-ID"/>
              </w:rPr>
              <w:t>1.</w:t>
            </w:r>
          </w:p>
        </w:tc>
        <w:tc>
          <w:tcPr>
            <w:tcW w:w="2409" w:type="dxa"/>
          </w:tcPr>
          <w:p w:rsidR="00DB6CDF" w:rsidRPr="007E09BF" w:rsidRDefault="00DB6CDF" w:rsidP="00DB6CDF">
            <w:pPr>
              <w:jc w:val="both"/>
              <w:rPr>
                <w:rFonts w:asciiTheme="majorBidi" w:hAnsiTheme="majorBidi" w:cstheme="majorBidi"/>
                <w:sz w:val="24"/>
                <w:szCs w:val="24"/>
                <w:lang w:eastAsia="id-ID"/>
              </w:rPr>
            </w:pPr>
            <w:r w:rsidRPr="007E09BF">
              <w:rPr>
                <w:rFonts w:asciiTheme="majorBidi" w:hAnsiTheme="majorBidi" w:cstheme="majorBidi"/>
                <w:sz w:val="24"/>
                <w:szCs w:val="24"/>
                <w:lang w:eastAsia="id-ID"/>
              </w:rPr>
              <w:t>Setyo Rahayu</w:t>
            </w:r>
          </w:p>
        </w:tc>
        <w:tc>
          <w:tcPr>
            <w:tcW w:w="1134" w:type="dxa"/>
          </w:tcPr>
          <w:p w:rsidR="00DB6CDF" w:rsidRDefault="00DB6CDF" w:rsidP="00DB6CDF">
            <w:pPr>
              <w:jc w:val="both"/>
              <w:rPr>
                <w:rFonts w:asciiTheme="majorBidi" w:hAnsiTheme="majorBidi" w:cstheme="majorBidi"/>
                <w:sz w:val="24"/>
                <w:szCs w:val="24"/>
                <w:lang w:val="id-ID" w:eastAsia="id-ID"/>
              </w:rPr>
            </w:pPr>
            <w:r>
              <w:rPr>
                <w:rFonts w:asciiTheme="majorBidi" w:hAnsiTheme="majorBidi" w:cstheme="majorBidi"/>
                <w:sz w:val="24"/>
                <w:szCs w:val="24"/>
                <w:lang w:val="id-ID" w:eastAsia="id-ID"/>
              </w:rPr>
              <w:t>50</w:t>
            </w:r>
          </w:p>
        </w:tc>
      </w:tr>
      <w:tr w:rsidR="00DB6CDF" w:rsidTr="00DB6CDF">
        <w:trPr>
          <w:trHeight w:val="323"/>
        </w:trPr>
        <w:tc>
          <w:tcPr>
            <w:tcW w:w="570" w:type="dxa"/>
          </w:tcPr>
          <w:p w:rsidR="00DB6CDF" w:rsidRDefault="00DB6CDF" w:rsidP="00DB6CDF">
            <w:pPr>
              <w:jc w:val="both"/>
              <w:rPr>
                <w:rFonts w:asciiTheme="majorBidi" w:hAnsiTheme="majorBidi" w:cstheme="majorBidi"/>
                <w:sz w:val="24"/>
                <w:szCs w:val="24"/>
                <w:lang w:val="id-ID" w:eastAsia="id-ID"/>
              </w:rPr>
            </w:pPr>
            <w:r>
              <w:rPr>
                <w:rFonts w:asciiTheme="majorBidi" w:hAnsiTheme="majorBidi" w:cstheme="majorBidi"/>
                <w:sz w:val="24"/>
                <w:szCs w:val="24"/>
                <w:lang w:val="id-ID" w:eastAsia="id-ID"/>
              </w:rPr>
              <w:t>2.</w:t>
            </w:r>
          </w:p>
        </w:tc>
        <w:tc>
          <w:tcPr>
            <w:tcW w:w="2409" w:type="dxa"/>
          </w:tcPr>
          <w:p w:rsidR="00DB6CDF" w:rsidRPr="007E09BF" w:rsidRDefault="00DB6CDF" w:rsidP="00DB6CDF">
            <w:pPr>
              <w:jc w:val="both"/>
              <w:rPr>
                <w:rFonts w:asciiTheme="majorBidi" w:hAnsiTheme="majorBidi" w:cstheme="majorBidi"/>
                <w:sz w:val="24"/>
                <w:szCs w:val="24"/>
                <w:lang w:eastAsia="id-ID"/>
              </w:rPr>
            </w:pPr>
            <w:r w:rsidRPr="007E09BF">
              <w:rPr>
                <w:rFonts w:asciiTheme="majorBidi" w:hAnsiTheme="majorBidi" w:cstheme="majorBidi"/>
                <w:sz w:val="24"/>
                <w:szCs w:val="24"/>
                <w:lang w:eastAsia="id-ID"/>
              </w:rPr>
              <w:t>Kusrotul H</w:t>
            </w:r>
          </w:p>
        </w:tc>
        <w:tc>
          <w:tcPr>
            <w:tcW w:w="1134" w:type="dxa"/>
          </w:tcPr>
          <w:p w:rsidR="00DB6CDF" w:rsidRDefault="00DB6CDF" w:rsidP="00DB6CDF">
            <w:pPr>
              <w:jc w:val="both"/>
              <w:rPr>
                <w:rFonts w:asciiTheme="majorBidi" w:hAnsiTheme="majorBidi" w:cstheme="majorBidi"/>
                <w:sz w:val="24"/>
                <w:szCs w:val="24"/>
                <w:lang w:val="id-ID" w:eastAsia="id-ID"/>
              </w:rPr>
            </w:pPr>
            <w:r>
              <w:rPr>
                <w:rFonts w:asciiTheme="majorBidi" w:hAnsiTheme="majorBidi" w:cstheme="majorBidi"/>
                <w:sz w:val="24"/>
                <w:szCs w:val="24"/>
                <w:lang w:val="id-ID" w:eastAsia="id-ID"/>
              </w:rPr>
              <w:t>40</w:t>
            </w:r>
          </w:p>
        </w:tc>
      </w:tr>
      <w:tr w:rsidR="00DB6CDF" w:rsidTr="00DB6CDF">
        <w:tc>
          <w:tcPr>
            <w:tcW w:w="570" w:type="dxa"/>
          </w:tcPr>
          <w:p w:rsidR="00DB6CDF" w:rsidRDefault="00DB6CDF" w:rsidP="00DB6CDF">
            <w:pPr>
              <w:jc w:val="both"/>
              <w:rPr>
                <w:rFonts w:asciiTheme="majorBidi" w:hAnsiTheme="majorBidi" w:cstheme="majorBidi"/>
                <w:sz w:val="24"/>
                <w:szCs w:val="24"/>
                <w:lang w:val="id-ID" w:eastAsia="id-ID"/>
              </w:rPr>
            </w:pPr>
            <w:r>
              <w:rPr>
                <w:rFonts w:asciiTheme="majorBidi" w:hAnsiTheme="majorBidi" w:cstheme="majorBidi"/>
                <w:sz w:val="24"/>
                <w:szCs w:val="24"/>
                <w:lang w:val="id-ID" w:eastAsia="id-ID"/>
              </w:rPr>
              <w:t>3.</w:t>
            </w:r>
          </w:p>
        </w:tc>
        <w:tc>
          <w:tcPr>
            <w:tcW w:w="2409" w:type="dxa"/>
          </w:tcPr>
          <w:p w:rsidR="00DB6CDF" w:rsidRPr="007E09BF" w:rsidRDefault="00DB6CDF" w:rsidP="00DB6CDF">
            <w:pPr>
              <w:jc w:val="both"/>
              <w:rPr>
                <w:rFonts w:asciiTheme="majorBidi" w:hAnsiTheme="majorBidi" w:cstheme="majorBidi"/>
                <w:sz w:val="24"/>
                <w:szCs w:val="24"/>
                <w:lang w:eastAsia="id-ID"/>
              </w:rPr>
            </w:pPr>
            <w:r w:rsidRPr="007E09BF">
              <w:rPr>
                <w:rFonts w:asciiTheme="majorBidi" w:hAnsiTheme="majorBidi" w:cstheme="majorBidi"/>
                <w:sz w:val="24"/>
                <w:szCs w:val="24"/>
                <w:lang w:eastAsia="id-ID"/>
              </w:rPr>
              <w:t>Siti Masumaroh</w:t>
            </w:r>
          </w:p>
        </w:tc>
        <w:tc>
          <w:tcPr>
            <w:tcW w:w="1134" w:type="dxa"/>
          </w:tcPr>
          <w:p w:rsidR="00DB6CDF" w:rsidRDefault="00DB6CDF" w:rsidP="00DB6CDF">
            <w:pPr>
              <w:jc w:val="both"/>
              <w:rPr>
                <w:rFonts w:asciiTheme="majorBidi" w:hAnsiTheme="majorBidi" w:cstheme="majorBidi"/>
                <w:sz w:val="24"/>
                <w:szCs w:val="24"/>
                <w:lang w:val="id-ID" w:eastAsia="id-ID"/>
              </w:rPr>
            </w:pPr>
            <w:r>
              <w:rPr>
                <w:rFonts w:asciiTheme="majorBidi" w:hAnsiTheme="majorBidi" w:cstheme="majorBidi"/>
                <w:sz w:val="24"/>
                <w:szCs w:val="24"/>
                <w:lang w:val="id-ID" w:eastAsia="id-ID"/>
              </w:rPr>
              <w:t>48</w:t>
            </w:r>
          </w:p>
        </w:tc>
      </w:tr>
      <w:tr w:rsidR="00DB6CDF" w:rsidTr="00DB6CDF">
        <w:tc>
          <w:tcPr>
            <w:tcW w:w="570" w:type="dxa"/>
          </w:tcPr>
          <w:p w:rsidR="00DB6CDF" w:rsidRDefault="00DB6CDF" w:rsidP="00DB6CDF">
            <w:pPr>
              <w:jc w:val="both"/>
              <w:rPr>
                <w:rFonts w:asciiTheme="majorBidi" w:hAnsiTheme="majorBidi" w:cstheme="majorBidi"/>
                <w:sz w:val="24"/>
                <w:szCs w:val="24"/>
                <w:lang w:val="id-ID" w:eastAsia="id-ID"/>
              </w:rPr>
            </w:pPr>
            <w:r>
              <w:rPr>
                <w:rFonts w:asciiTheme="majorBidi" w:hAnsiTheme="majorBidi" w:cstheme="majorBidi"/>
                <w:sz w:val="24"/>
                <w:szCs w:val="24"/>
                <w:lang w:val="id-ID" w:eastAsia="id-ID"/>
              </w:rPr>
              <w:lastRenderedPageBreak/>
              <w:t>4.</w:t>
            </w:r>
          </w:p>
        </w:tc>
        <w:tc>
          <w:tcPr>
            <w:tcW w:w="2409" w:type="dxa"/>
          </w:tcPr>
          <w:p w:rsidR="00DB6CDF" w:rsidRPr="007E09BF" w:rsidRDefault="00DB6CDF" w:rsidP="00DB6CDF">
            <w:pPr>
              <w:jc w:val="both"/>
              <w:rPr>
                <w:rFonts w:asciiTheme="majorBidi" w:hAnsiTheme="majorBidi" w:cstheme="majorBidi"/>
                <w:sz w:val="24"/>
                <w:szCs w:val="24"/>
                <w:lang w:eastAsia="id-ID"/>
              </w:rPr>
            </w:pPr>
            <w:r w:rsidRPr="007E09BF">
              <w:rPr>
                <w:rFonts w:asciiTheme="majorBidi" w:hAnsiTheme="majorBidi" w:cstheme="majorBidi"/>
                <w:sz w:val="24"/>
                <w:szCs w:val="24"/>
                <w:lang w:eastAsia="id-ID"/>
              </w:rPr>
              <w:t>Nur Hidayati</w:t>
            </w:r>
          </w:p>
        </w:tc>
        <w:tc>
          <w:tcPr>
            <w:tcW w:w="1134" w:type="dxa"/>
          </w:tcPr>
          <w:p w:rsidR="00DB6CDF" w:rsidRDefault="00DB6CDF" w:rsidP="00DB6CDF">
            <w:pPr>
              <w:jc w:val="both"/>
              <w:rPr>
                <w:rFonts w:asciiTheme="majorBidi" w:hAnsiTheme="majorBidi" w:cstheme="majorBidi"/>
                <w:sz w:val="24"/>
                <w:szCs w:val="24"/>
                <w:lang w:val="id-ID" w:eastAsia="id-ID"/>
              </w:rPr>
            </w:pPr>
            <w:r>
              <w:rPr>
                <w:rFonts w:asciiTheme="majorBidi" w:hAnsiTheme="majorBidi" w:cstheme="majorBidi"/>
                <w:sz w:val="24"/>
                <w:szCs w:val="24"/>
                <w:lang w:val="id-ID" w:eastAsia="id-ID"/>
              </w:rPr>
              <w:t>42</w:t>
            </w:r>
          </w:p>
        </w:tc>
      </w:tr>
      <w:tr w:rsidR="00DB6CDF" w:rsidTr="00DB6CDF">
        <w:tc>
          <w:tcPr>
            <w:tcW w:w="570" w:type="dxa"/>
          </w:tcPr>
          <w:p w:rsidR="00DB6CDF" w:rsidRDefault="00DB6CDF" w:rsidP="00DB6CDF">
            <w:pPr>
              <w:jc w:val="both"/>
              <w:rPr>
                <w:rFonts w:asciiTheme="majorBidi" w:hAnsiTheme="majorBidi" w:cstheme="majorBidi"/>
                <w:sz w:val="24"/>
                <w:szCs w:val="24"/>
                <w:lang w:val="id-ID" w:eastAsia="id-ID"/>
              </w:rPr>
            </w:pPr>
            <w:r>
              <w:rPr>
                <w:rFonts w:asciiTheme="majorBidi" w:hAnsiTheme="majorBidi" w:cstheme="majorBidi"/>
                <w:sz w:val="24"/>
                <w:szCs w:val="24"/>
                <w:lang w:val="id-ID" w:eastAsia="id-ID"/>
              </w:rPr>
              <w:t>5.</w:t>
            </w:r>
          </w:p>
        </w:tc>
        <w:tc>
          <w:tcPr>
            <w:tcW w:w="2409" w:type="dxa"/>
          </w:tcPr>
          <w:p w:rsidR="00DB6CDF" w:rsidRPr="007E09BF" w:rsidRDefault="00DB6CDF" w:rsidP="00DB6CDF">
            <w:pPr>
              <w:jc w:val="both"/>
              <w:rPr>
                <w:rFonts w:asciiTheme="majorBidi" w:hAnsiTheme="majorBidi" w:cstheme="majorBidi"/>
                <w:sz w:val="24"/>
                <w:szCs w:val="24"/>
                <w:lang w:eastAsia="id-ID"/>
              </w:rPr>
            </w:pPr>
            <w:r w:rsidRPr="007E09BF">
              <w:rPr>
                <w:rFonts w:asciiTheme="majorBidi" w:hAnsiTheme="majorBidi" w:cstheme="majorBidi"/>
                <w:sz w:val="24"/>
                <w:szCs w:val="24"/>
                <w:lang w:eastAsia="id-ID"/>
              </w:rPr>
              <w:t>Suci Miftakhul Ilmiya</w:t>
            </w:r>
          </w:p>
        </w:tc>
        <w:tc>
          <w:tcPr>
            <w:tcW w:w="1134" w:type="dxa"/>
          </w:tcPr>
          <w:p w:rsidR="00DB6CDF" w:rsidRDefault="00DB6CDF" w:rsidP="00DB6CDF">
            <w:pPr>
              <w:jc w:val="both"/>
              <w:rPr>
                <w:rFonts w:asciiTheme="majorBidi" w:hAnsiTheme="majorBidi" w:cstheme="majorBidi"/>
                <w:sz w:val="24"/>
                <w:szCs w:val="24"/>
                <w:lang w:val="id-ID" w:eastAsia="id-ID"/>
              </w:rPr>
            </w:pPr>
            <w:r>
              <w:rPr>
                <w:rFonts w:asciiTheme="majorBidi" w:hAnsiTheme="majorBidi" w:cstheme="majorBidi"/>
                <w:sz w:val="24"/>
                <w:szCs w:val="24"/>
                <w:lang w:val="id-ID" w:eastAsia="id-ID"/>
              </w:rPr>
              <w:t>41</w:t>
            </w:r>
          </w:p>
        </w:tc>
      </w:tr>
      <w:tr w:rsidR="00DB6CDF" w:rsidTr="00DB6CDF">
        <w:tc>
          <w:tcPr>
            <w:tcW w:w="570" w:type="dxa"/>
          </w:tcPr>
          <w:p w:rsidR="00DB6CDF" w:rsidRDefault="00DB6CDF" w:rsidP="00DB6CDF">
            <w:pPr>
              <w:jc w:val="both"/>
              <w:rPr>
                <w:rFonts w:asciiTheme="majorBidi" w:hAnsiTheme="majorBidi" w:cstheme="majorBidi"/>
                <w:sz w:val="24"/>
                <w:szCs w:val="24"/>
                <w:lang w:val="id-ID" w:eastAsia="id-ID"/>
              </w:rPr>
            </w:pPr>
            <w:r>
              <w:rPr>
                <w:rFonts w:asciiTheme="majorBidi" w:hAnsiTheme="majorBidi" w:cstheme="majorBidi"/>
                <w:sz w:val="24"/>
                <w:szCs w:val="24"/>
                <w:lang w:val="id-ID" w:eastAsia="id-ID"/>
              </w:rPr>
              <w:t>6.</w:t>
            </w:r>
          </w:p>
        </w:tc>
        <w:tc>
          <w:tcPr>
            <w:tcW w:w="2409" w:type="dxa"/>
          </w:tcPr>
          <w:p w:rsidR="00DB6CDF" w:rsidRPr="007E09BF" w:rsidRDefault="00DB6CDF" w:rsidP="00DB6CDF">
            <w:pPr>
              <w:jc w:val="both"/>
              <w:rPr>
                <w:rFonts w:asciiTheme="majorBidi" w:hAnsiTheme="majorBidi" w:cstheme="majorBidi"/>
                <w:sz w:val="24"/>
                <w:szCs w:val="24"/>
                <w:lang w:eastAsia="id-ID"/>
              </w:rPr>
            </w:pPr>
            <w:r w:rsidRPr="007E09BF">
              <w:rPr>
                <w:rFonts w:asciiTheme="majorBidi" w:hAnsiTheme="majorBidi" w:cstheme="majorBidi"/>
                <w:sz w:val="24"/>
                <w:szCs w:val="24"/>
                <w:lang w:eastAsia="id-ID"/>
              </w:rPr>
              <w:t>Atik Ratna Rahayu</w:t>
            </w:r>
          </w:p>
        </w:tc>
        <w:tc>
          <w:tcPr>
            <w:tcW w:w="1134" w:type="dxa"/>
          </w:tcPr>
          <w:p w:rsidR="00DB6CDF" w:rsidRDefault="00DB6CDF" w:rsidP="00DB6CDF">
            <w:pPr>
              <w:jc w:val="both"/>
              <w:rPr>
                <w:rFonts w:asciiTheme="majorBidi" w:hAnsiTheme="majorBidi" w:cstheme="majorBidi"/>
                <w:sz w:val="24"/>
                <w:szCs w:val="24"/>
                <w:lang w:val="id-ID" w:eastAsia="id-ID"/>
              </w:rPr>
            </w:pPr>
            <w:r>
              <w:rPr>
                <w:rFonts w:asciiTheme="majorBidi" w:hAnsiTheme="majorBidi" w:cstheme="majorBidi"/>
                <w:sz w:val="24"/>
                <w:szCs w:val="24"/>
                <w:lang w:val="id-ID" w:eastAsia="id-ID"/>
              </w:rPr>
              <w:t>41</w:t>
            </w:r>
          </w:p>
        </w:tc>
      </w:tr>
      <w:tr w:rsidR="00DB6CDF" w:rsidTr="00DB6CDF">
        <w:tc>
          <w:tcPr>
            <w:tcW w:w="570" w:type="dxa"/>
          </w:tcPr>
          <w:p w:rsidR="00DB6CDF" w:rsidRDefault="00DB6CDF" w:rsidP="00DB6CDF">
            <w:pPr>
              <w:jc w:val="both"/>
              <w:rPr>
                <w:rFonts w:asciiTheme="majorBidi" w:hAnsiTheme="majorBidi" w:cstheme="majorBidi"/>
                <w:sz w:val="24"/>
                <w:szCs w:val="24"/>
                <w:lang w:val="id-ID" w:eastAsia="id-ID"/>
              </w:rPr>
            </w:pPr>
            <w:r>
              <w:rPr>
                <w:rFonts w:asciiTheme="majorBidi" w:hAnsiTheme="majorBidi" w:cstheme="majorBidi"/>
                <w:sz w:val="24"/>
                <w:szCs w:val="24"/>
                <w:lang w:val="id-ID" w:eastAsia="id-ID"/>
              </w:rPr>
              <w:t>7.</w:t>
            </w:r>
          </w:p>
        </w:tc>
        <w:tc>
          <w:tcPr>
            <w:tcW w:w="2409" w:type="dxa"/>
          </w:tcPr>
          <w:p w:rsidR="00DB6CDF" w:rsidRPr="007E09BF" w:rsidRDefault="00DB6CDF" w:rsidP="00DB6CDF">
            <w:pPr>
              <w:jc w:val="both"/>
              <w:rPr>
                <w:rFonts w:asciiTheme="majorBidi" w:hAnsiTheme="majorBidi" w:cstheme="majorBidi"/>
                <w:sz w:val="24"/>
                <w:szCs w:val="24"/>
                <w:lang w:eastAsia="id-ID"/>
              </w:rPr>
            </w:pPr>
            <w:r w:rsidRPr="007E09BF">
              <w:rPr>
                <w:rFonts w:asciiTheme="majorBidi" w:hAnsiTheme="majorBidi" w:cstheme="majorBidi"/>
                <w:sz w:val="24"/>
                <w:szCs w:val="24"/>
                <w:lang w:eastAsia="id-ID"/>
              </w:rPr>
              <w:t>Reni Purnamasari</w:t>
            </w:r>
          </w:p>
        </w:tc>
        <w:tc>
          <w:tcPr>
            <w:tcW w:w="1134" w:type="dxa"/>
          </w:tcPr>
          <w:p w:rsidR="00DB6CDF" w:rsidRDefault="00DB6CDF" w:rsidP="00DB6CDF">
            <w:pPr>
              <w:jc w:val="both"/>
              <w:rPr>
                <w:rFonts w:asciiTheme="majorBidi" w:hAnsiTheme="majorBidi" w:cstheme="majorBidi"/>
                <w:sz w:val="24"/>
                <w:szCs w:val="24"/>
                <w:lang w:val="id-ID" w:eastAsia="id-ID"/>
              </w:rPr>
            </w:pPr>
            <w:r>
              <w:rPr>
                <w:rFonts w:asciiTheme="majorBidi" w:hAnsiTheme="majorBidi" w:cstheme="majorBidi"/>
                <w:sz w:val="24"/>
                <w:szCs w:val="24"/>
                <w:lang w:val="id-ID" w:eastAsia="id-ID"/>
              </w:rPr>
              <w:t>49</w:t>
            </w:r>
          </w:p>
        </w:tc>
      </w:tr>
      <w:tr w:rsidR="00DB6CDF" w:rsidTr="00DB6CDF">
        <w:tc>
          <w:tcPr>
            <w:tcW w:w="570" w:type="dxa"/>
          </w:tcPr>
          <w:p w:rsidR="00DB6CDF" w:rsidRDefault="00DB6CDF" w:rsidP="00DB6CDF">
            <w:pPr>
              <w:jc w:val="both"/>
              <w:rPr>
                <w:rFonts w:asciiTheme="majorBidi" w:hAnsiTheme="majorBidi" w:cstheme="majorBidi"/>
                <w:sz w:val="24"/>
                <w:szCs w:val="24"/>
                <w:lang w:val="id-ID" w:eastAsia="id-ID"/>
              </w:rPr>
            </w:pPr>
            <w:r>
              <w:rPr>
                <w:rFonts w:asciiTheme="majorBidi" w:hAnsiTheme="majorBidi" w:cstheme="majorBidi"/>
                <w:sz w:val="24"/>
                <w:szCs w:val="24"/>
                <w:lang w:val="id-ID" w:eastAsia="id-ID"/>
              </w:rPr>
              <w:t>8.</w:t>
            </w:r>
          </w:p>
        </w:tc>
        <w:tc>
          <w:tcPr>
            <w:tcW w:w="2409" w:type="dxa"/>
          </w:tcPr>
          <w:p w:rsidR="00DB6CDF" w:rsidRPr="007E09BF" w:rsidRDefault="00DB6CDF" w:rsidP="00DB6CDF">
            <w:pPr>
              <w:jc w:val="both"/>
              <w:rPr>
                <w:rFonts w:asciiTheme="majorBidi" w:hAnsiTheme="majorBidi" w:cstheme="majorBidi"/>
                <w:sz w:val="24"/>
                <w:szCs w:val="24"/>
                <w:lang w:eastAsia="id-ID"/>
              </w:rPr>
            </w:pPr>
            <w:r w:rsidRPr="007E09BF">
              <w:rPr>
                <w:rFonts w:asciiTheme="majorBidi" w:hAnsiTheme="majorBidi" w:cstheme="majorBidi"/>
                <w:sz w:val="24"/>
                <w:szCs w:val="24"/>
                <w:lang w:eastAsia="id-ID"/>
              </w:rPr>
              <w:t>Indah Budi S</w:t>
            </w:r>
          </w:p>
        </w:tc>
        <w:tc>
          <w:tcPr>
            <w:tcW w:w="1134" w:type="dxa"/>
          </w:tcPr>
          <w:p w:rsidR="00DB6CDF" w:rsidRDefault="00DB6CDF" w:rsidP="00DB6CDF">
            <w:pPr>
              <w:jc w:val="both"/>
              <w:rPr>
                <w:rFonts w:asciiTheme="majorBidi" w:hAnsiTheme="majorBidi" w:cstheme="majorBidi"/>
                <w:sz w:val="24"/>
                <w:szCs w:val="24"/>
                <w:lang w:val="id-ID" w:eastAsia="id-ID"/>
              </w:rPr>
            </w:pPr>
            <w:r>
              <w:rPr>
                <w:rFonts w:asciiTheme="majorBidi" w:hAnsiTheme="majorBidi" w:cstheme="majorBidi"/>
                <w:sz w:val="24"/>
                <w:szCs w:val="24"/>
                <w:lang w:val="id-ID" w:eastAsia="id-ID"/>
              </w:rPr>
              <w:t>50</w:t>
            </w:r>
          </w:p>
        </w:tc>
      </w:tr>
      <w:tr w:rsidR="00DB6CDF" w:rsidTr="00DB6CDF">
        <w:tc>
          <w:tcPr>
            <w:tcW w:w="570" w:type="dxa"/>
          </w:tcPr>
          <w:p w:rsidR="00DB6CDF" w:rsidRDefault="00DB6CDF" w:rsidP="00DB6CDF">
            <w:pPr>
              <w:jc w:val="both"/>
              <w:rPr>
                <w:rFonts w:asciiTheme="majorBidi" w:hAnsiTheme="majorBidi" w:cstheme="majorBidi"/>
                <w:sz w:val="24"/>
                <w:szCs w:val="24"/>
                <w:lang w:val="id-ID" w:eastAsia="id-ID"/>
              </w:rPr>
            </w:pPr>
            <w:r>
              <w:rPr>
                <w:rFonts w:asciiTheme="majorBidi" w:hAnsiTheme="majorBidi" w:cstheme="majorBidi"/>
                <w:sz w:val="24"/>
                <w:szCs w:val="24"/>
                <w:lang w:val="id-ID" w:eastAsia="id-ID"/>
              </w:rPr>
              <w:t>9.</w:t>
            </w:r>
          </w:p>
        </w:tc>
        <w:tc>
          <w:tcPr>
            <w:tcW w:w="2409" w:type="dxa"/>
          </w:tcPr>
          <w:p w:rsidR="00DB6CDF" w:rsidRPr="007E09BF" w:rsidRDefault="00DB6CDF" w:rsidP="00DB6CDF">
            <w:pPr>
              <w:jc w:val="both"/>
              <w:rPr>
                <w:rFonts w:asciiTheme="majorBidi" w:hAnsiTheme="majorBidi" w:cstheme="majorBidi"/>
                <w:sz w:val="24"/>
                <w:szCs w:val="24"/>
                <w:lang w:eastAsia="id-ID"/>
              </w:rPr>
            </w:pPr>
            <w:r w:rsidRPr="007E09BF">
              <w:rPr>
                <w:rFonts w:asciiTheme="majorBidi" w:hAnsiTheme="majorBidi" w:cstheme="majorBidi"/>
                <w:sz w:val="24"/>
                <w:szCs w:val="24"/>
                <w:lang w:eastAsia="id-ID"/>
              </w:rPr>
              <w:t>Ayu Lestari</w:t>
            </w:r>
          </w:p>
        </w:tc>
        <w:tc>
          <w:tcPr>
            <w:tcW w:w="1134" w:type="dxa"/>
          </w:tcPr>
          <w:p w:rsidR="00DB6CDF" w:rsidRDefault="00DB6CDF" w:rsidP="00DB6CDF">
            <w:pPr>
              <w:jc w:val="both"/>
              <w:rPr>
                <w:rFonts w:asciiTheme="majorBidi" w:hAnsiTheme="majorBidi" w:cstheme="majorBidi"/>
                <w:sz w:val="24"/>
                <w:szCs w:val="24"/>
                <w:lang w:val="id-ID" w:eastAsia="id-ID"/>
              </w:rPr>
            </w:pPr>
            <w:r>
              <w:rPr>
                <w:rFonts w:asciiTheme="majorBidi" w:hAnsiTheme="majorBidi" w:cstheme="majorBidi"/>
                <w:sz w:val="24"/>
                <w:szCs w:val="24"/>
                <w:lang w:val="id-ID" w:eastAsia="id-ID"/>
              </w:rPr>
              <w:t>46</w:t>
            </w:r>
          </w:p>
        </w:tc>
      </w:tr>
      <w:tr w:rsidR="00DB6CDF" w:rsidTr="00DB6CDF">
        <w:tc>
          <w:tcPr>
            <w:tcW w:w="570" w:type="dxa"/>
          </w:tcPr>
          <w:p w:rsidR="00DB6CDF" w:rsidRDefault="00DB6CDF" w:rsidP="00DB6CDF">
            <w:pPr>
              <w:jc w:val="both"/>
              <w:rPr>
                <w:rFonts w:asciiTheme="majorBidi" w:hAnsiTheme="majorBidi" w:cstheme="majorBidi"/>
                <w:sz w:val="24"/>
                <w:szCs w:val="24"/>
                <w:lang w:val="id-ID" w:eastAsia="id-ID"/>
              </w:rPr>
            </w:pPr>
            <w:r>
              <w:rPr>
                <w:rFonts w:asciiTheme="majorBidi" w:hAnsiTheme="majorBidi" w:cstheme="majorBidi"/>
                <w:sz w:val="24"/>
                <w:szCs w:val="24"/>
                <w:lang w:val="id-ID" w:eastAsia="id-ID"/>
              </w:rPr>
              <w:t>10.</w:t>
            </w:r>
          </w:p>
        </w:tc>
        <w:tc>
          <w:tcPr>
            <w:tcW w:w="2409" w:type="dxa"/>
          </w:tcPr>
          <w:p w:rsidR="00DB6CDF" w:rsidRPr="007E09BF" w:rsidRDefault="00DB6CDF" w:rsidP="00DB6CDF">
            <w:pPr>
              <w:jc w:val="both"/>
              <w:rPr>
                <w:rFonts w:asciiTheme="majorBidi" w:hAnsiTheme="majorBidi" w:cstheme="majorBidi"/>
                <w:sz w:val="24"/>
                <w:szCs w:val="24"/>
                <w:lang w:eastAsia="id-ID"/>
              </w:rPr>
            </w:pPr>
            <w:r w:rsidRPr="007E09BF">
              <w:rPr>
                <w:rFonts w:asciiTheme="majorBidi" w:hAnsiTheme="majorBidi" w:cstheme="majorBidi"/>
                <w:sz w:val="24"/>
                <w:szCs w:val="24"/>
                <w:lang w:eastAsia="id-ID"/>
              </w:rPr>
              <w:t>Yuniati</w:t>
            </w:r>
          </w:p>
        </w:tc>
        <w:tc>
          <w:tcPr>
            <w:tcW w:w="1134" w:type="dxa"/>
          </w:tcPr>
          <w:p w:rsidR="00DB6CDF" w:rsidRDefault="00DB6CDF" w:rsidP="00DB6CDF">
            <w:pPr>
              <w:jc w:val="both"/>
              <w:rPr>
                <w:rFonts w:asciiTheme="majorBidi" w:hAnsiTheme="majorBidi" w:cstheme="majorBidi"/>
                <w:sz w:val="24"/>
                <w:szCs w:val="24"/>
                <w:lang w:val="id-ID" w:eastAsia="id-ID"/>
              </w:rPr>
            </w:pPr>
            <w:r>
              <w:rPr>
                <w:rFonts w:asciiTheme="majorBidi" w:hAnsiTheme="majorBidi" w:cstheme="majorBidi"/>
                <w:sz w:val="24"/>
                <w:szCs w:val="24"/>
                <w:lang w:val="id-ID" w:eastAsia="id-ID"/>
              </w:rPr>
              <w:t>42</w:t>
            </w:r>
          </w:p>
        </w:tc>
      </w:tr>
      <w:tr w:rsidR="00DB6CDF" w:rsidTr="00DB6CDF">
        <w:tc>
          <w:tcPr>
            <w:tcW w:w="570" w:type="dxa"/>
          </w:tcPr>
          <w:p w:rsidR="00DB6CDF" w:rsidRDefault="00DB6CDF" w:rsidP="00DB6CDF">
            <w:pPr>
              <w:jc w:val="both"/>
              <w:rPr>
                <w:rFonts w:asciiTheme="majorBidi" w:hAnsiTheme="majorBidi" w:cstheme="majorBidi"/>
                <w:sz w:val="24"/>
                <w:szCs w:val="24"/>
                <w:lang w:val="id-ID" w:eastAsia="id-ID"/>
              </w:rPr>
            </w:pPr>
            <w:r>
              <w:rPr>
                <w:rFonts w:asciiTheme="majorBidi" w:hAnsiTheme="majorBidi" w:cstheme="majorBidi"/>
                <w:sz w:val="24"/>
                <w:szCs w:val="24"/>
                <w:lang w:val="id-ID" w:eastAsia="id-ID"/>
              </w:rPr>
              <w:t>11.</w:t>
            </w:r>
          </w:p>
        </w:tc>
        <w:tc>
          <w:tcPr>
            <w:tcW w:w="2409" w:type="dxa"/>
          </w:tcPr>
          <w:p w:rsidR="00DB6CDF" w:rsidRPr="007E09BF" w:rsidRDefault="00DB6CDF" w:rsidP="00DB6CDF">
            <w:pPr>
              <w:jc w:val="both"/>
              <w:rPr>
                <w:rFonts w:asciiTheme="majorBidi" w:hAnsiTheme="majorBidi" w:cstheme="majorBidi"/>
                <w:sz w:val="24"/>
                <w:szCs w:val="24"/>
                <w:lang w:eastAsia="id-ID"/>
              </w:rPr>
            </w:pPr>
            <w:r w:rsidRPr="007E09BF">
              <w:rPr>
                <w:rFonts w:asciiTheme="majorBidi" w:hAnsiTheme="majorBidi" w:cstheme="majorBidi"/>
                <w:sz w:val="24"/>
                <w:szCs w:val="24"/>
                <w:lang w:eastAsia="id-ID"/>
              </w:rPr>
              <w:t>Khuruun inn</w:t>
            </w:r>
          </w:p>
        </w:tc>
        <w:tc>
          <w:tcPr>
            <w:tcW w:w="1134" w:type="dxa"/>
          </w:tcPr>
          <w:p w:rsidR="00DB6CDF" w:rsidRDefault="00DB6CDF" w:rsidP="00DB6CDF">
            <w:pPr>
              <w:jc w:val="both"/>
              <w:rPr>
                <w:rFonts w:asciiTheme="majorBidi" w:hAnsiTheme="majorBidi" w:cstheme="majorBidi"/>
                <w:sz w:val="24"/>
                <w:szCs w:val="24"/>
                <w:lang w:val="id-ID" w:eastAsia="id-ID"/>
              </w:rPr>
            </w:pPr>
            <w:r>
              <w:rPr>
                <w:rFonts w:asciiTheme="majorBidi" w:hAnsiTheme="majorBidi" w:cstheme="majorBidi"/>
                <w:sz w:val="24"/>
                <w:szCs w:val="24"/>
                <w:lang w:val="id-ID" w:eastAsia="id-ID"/>
              </w:rPr>
              <w:t>50</w:t>
            </w:r>
          </w:p>
        </w:tc>
      </w:tr>
      <w:tr w:rsidR="00DB6CDF" w:rsidTr="00DB6CDF">
        <w:tc>
          <w:tcPr>
            <w:tcW w:w="570" w:type="dxa"/>
          </w:tcPr>
          <w:p w:rsidR="00DB6CDF" w:rsidRDefault="00DB6CDF" w:rsidP="00DB6CDF">
            <w:pPr>
              <w:jc w:val="both"/>
              <w:rPr>
                <w:rFonts w:asciiTheme="majorBidi" w:hAnsiTheme="majorBidi" w:cstheme="majorBidi"/>
                <w:sz w:val="24"/>
                <w:szCs w:val="24"/>
                <w:lang w:val="id-ID" w:eastAsia="id-ID"/>
              </w:rPr>
            </w:pPr>
            <w:r>
              <w:rPr>
                <w:rFonts w:asciiTheme="majorBidi" w:hAnsiTheme="majorBidi" w:cstheme="majorBidi"/>
                <w:sz w:val="24"/>
                <w:szCs w:val="24"/>
                <w:lang w:val="id-ID" w:eastAsia="id-ID"/>
              </w:rPr>
              <w:t>12.</w:t>
            </w:r>
          </w:p>
        </w:tc>
        <w:tc>
          <w:tcPr>
            <w:tcW w:w="2409" w:type="dxa"/>
          </w:tcPr>
          <w:p w:rsidR="00DB6CDF" w:rsidRPr="007E09BF" w:rsidRDefault="00DB6CDF" w:rsidP="00DB6CDF">
            <w:pPr>
              <w:jc w:val="both"/>
              <w:rPr>
                <w:rFonts w:asciiTheme="majorBidi" w:hAnsiTheme="majorBidi" w:cstheme="majorBidi"/>
                <w:sz w:val="24"/>
                <w:szCs w:val="24"/>
                <w:lang w:eastAsia="id-ID"/>
              </w:rPr>
            </w:pPr>
            <w:r w:rsidRPr="007E09BF">
              <w:rPr>
                <w:rFonts w:asciiTheme="majorBidi" w:hAnsiTheme="majorBidi" w:cstheme="majorBidi"/>
                <w:sz w:val="24"/>
                <w:szCs w:val="24"/>
                <w:lang w:eastAsia="id-ID"/>
              </w:rPr>
              <w:t>Sri Mulyaningsih</w:t>
            </w:r>
          </w:p>
        </w:tc>
        <w:tc>
          <w:tcPr>
            <w:tcW w:w="1134" w:type="dxa"/>
          </w:tcPr>
          <w:p w:rsidR="00DB6CDF" w:rsidRDefault="00DB6CDF" w:rsidP="00DB6CDF">
            <w:pPr>
              <w:jc w:val="both"/>
              <w:rPr>
                <w:rFonts w:asciiTheme="majorBidi" w:hAnsiTheme="majorBidi" w:cstheme="majorBidi"/>
                <w:sz w:val="24"/>
                <w:szCs w:val="24"/>
                <w:lang w:val="id-ID" w:eastAsia="id-ID"/>
              </w:rPr>
            </w:pPr>
            <w:r>
              <w:rPr>
                <w:rFonts w:asciiTheme="majorBidi" w:hAnsiTheme="majorBidi" w:cstheme="majorBidi"/>
                <w:sz w:val="24"/>
                <w:szCs w:val="24"/>
                <w:lang w:val="id-ID" w:eastAsia="id-ID"/>
              </w:rPr>
              <w:t>45</w:t>
            </w:r>
          </w:p>
        </w:tc>
      </w:tr>
    </w:tbl>
    <w:p w:rsidR="00DB6CDF" w:rsidRPr="005F621B" w:rsidRDefault="00DB6CDF" w:rsidP="00DB6CDF">
      <w:pPr>
        <w:jc w:val="center"/>
        <w:rPr>
          <w:rFonts w:asciiTheme="majorBidi" w:hAnsiTheme="majorBidi" w:cstheme="majorBidi"/>
          <w:i/>
          <w:iCs/>
          <w:sz w:val="24"/>
          <w:szCs w:val="24"/>
          <w:lang w:val="id-ID" w:eastAsia="id-ID"/>
        </w:rPr>
      </w:pPr>
      <w:r>
        <w:rPr>
          <w:rFonts w:asciiTheme="majorBidi" w:hAnsiTheme="majorBidi" w:cstheme="majorBidi"/>
          <w:i/>
          <w:iCs/>
          <w:sz w:val="24"/>
          <w:szCs w:val="24"/>
          <w:lang w:val="id-ID" w:eastAsia="id-ID"/>
        </w:rPr>
        <w:t>Sumber: diolah dari hasil wawancara, 2022</w:t>
      </w:r>
    </w:p>
    <w:p w:rsidR="00DB6CDF" w:rsidRDefault="00DB6CDF" w:rsidP="00DB6CDF">
      <w:pPr>
        <w:ind w:left="567" w:firstLine="720"/>
        <w:jc w:val="both"/>
        <w:rPr>
          <w:rFonts w:asciiTheme="majorBidi" w:hAnsiTheme="majorBidi" w:cstheme="majorBidi"/>
          <w:sz w:val="24"/>
          <w:szCs w:val="24"/>
          <w:lang w:val="id-ID" w:eastAsia="id-ID"/>
        </w:rPr>
      </w:pPr>
      <w:r w:rsidRPr="009B262D">
        <w:rPr>
          <w:rFonts w:asciiTheme="majorBidi" w:hAnsiTheme="majorBidi" w:cstheme="majorBidi"/>
          <w:sz w:val="24"/>
          <w:szCs w:val="24"/>
          <w:lang w:eastAsia="id-ID"/>
        </w:rPr>
        <w:t xml:space="preserve">Nama-nama diatas merupakan </w:t>
      </w:r>
      <w:r>
        <w:rPr>
          <w:rFonts w:asciiTheme="majorBidi" w:hAnsiTheme="majorBidi" w:cstheme="majorBidi"/>
          <w:sz w:val="24"/>
          <w:szCs w:val="24"/>
          <w:lang w:val="id-ID" w:eastAsia="id-ID"/>
        </w:rPr>
        <w:t>k</w:t>
      </w:r>
      <w:r>
        <w:rPr>
          <w:rFonts w:asciiTheme="majorBidi" w:hAnsiTheme="majorBidi" w:cstheme="majorBidi"/>
          <w:sz w:val="24"/>
          <w:szCs w:val="24"/>
          <w:lang w:eastAsia="id-ID"/>
        </w:rPr>
        <w:t xml:space="preserve">ader posyandu </w:t>
      </w:r>
      <w:r>
        <w:rPr>
          <w:rFonts w:asciiTheme="majorBidi" w:hAnsiTheme="majorBidi" w:cstheme="majorBidi"/>
          <w:sz w:val="24"/>
          <w:szCs w:val="24"/>
          <w:lang w:val="id-ID" w:eastAsia="id-ID"/>
        </w:rPr>
        <w:t>b</w:t>
      </w:r>
      <w:r w:rsidRPr="009B262D">
        <w:rPr>
          <w:rFonts w:asciiTheme="majorBidi" w:hAnsiTheme="majorBidi" w:cstheme="majorBidi"/>
          <w:sz w:val="24"/>
          <w:szCs w:val="24"/>
          <w:lang w:eastAsia="id-ID"/>
        </w:rPr>
        <w:t xml:space="preserve">alita yang aktif dalam melaksanakan kegiatan Posyandu. </w:t>
      </w:r>
      <w:r>
        <w:rPr>
          <w:rFonts w:asciiTheme="majorBidi" w:hAnsiTheme="majorBidi" w:cstheme="majorBidi"/>
          <w:sz w:val="24"/>
          <w:szCs w:val="24"/>
          <w:lang w:val="id-ID" w:eastAsia="id-ID"/>
        </w:rPr>
        <w:t xml:space="preserve">Kegiatan kader posyandu balita ini melibatkan ibu-ibu yang masih memiliki batita dan balita. Kegiatan kader posyandu dilaksanakan setiap satu bulan sekali di minggu kedua. Untuk pelaksanaan kegiatan ini dilaksanakan setiap hari selasa atau rabu. Kegiatan posyandu ini tidak monoton disetiap bulannya karena di setiap bulan sudah ada materi dan obat yang disediakan. Misalnya pada bulan januari kader posyandu mempunyai kegiatan untuk sosialisasi dan memberikan vitamin A, selanjutnya pada bulan februari kader posyandu memiliki kegiatan sosialisasi obat cacing dan pemberian obat cacing, dan selanjutnya juga akan berbeda. </w:t>
      </w:r>
    </w:p>
    <w:p w:rsidR="00DB6CDF" w:rsidRDefault="00DB6CDF" w:rsidP="00DB6CDF">
      <w:pPr>
        <w:ind w:left="567" w:firstLine="720"/>
        <w:jc w:val="both"/>
        <w:rPr>
          <w:rFonts w:asciiTheme="majorBidi" w:hAnsiTheme="majorBidi" w:cstheme="majorBidi"/>
          <w:sz w:val="24"/>
          <w:szCs w:val="24"/>
          <w:lang w:val="id-ID" w:eastAsia="id-ID"/>
        </w:rPr>
      </w:pPr>
      <w:r>
        <w:rPr>
          <w:rFonts w:asciiTheme="majorBidi" w:hAnsiTheme="majorBidi" w:cstheme="majorBidi"/>
          <w:sz w:val="24"/>
          <w:szCs w:val="24"/>
          <w:lang w:val="id-ID" w:eastAsia="id-ID"/>
        </w:rPr>
        <w:t xml:space="preserve">Kegiatan kader posyandu ini berbeda tempat sesuai dengan pengelompokan dusun. Kader posyandu Dusun Alun-Alun dan Kaliboto biasanya melakukan kegiatan di balai RW 01 yang terletak di Dusun Alun-Alun. Sedangkan untuk Dusun Pandean terletak di balai desa Jati Alun-Alun, selanjutnya kader posyandu Dusun Bancang terletak di balai RW 03. Kegiatan kader posyandu ini dimulai pada pukul 09.00 WIB. Biasanya ibu-ibu dan anak balitanya akan datang di jam 09.00 WIB lalu menyerahkan buku catatan perkembangan imunisasi </w:t>
      </w:r>
      <w:r>
        <w:rPr>
          <w:rFonts w:asciiTheme="majorBidi" w:hAnsiTheme="majorBidi" w:cstheme="majorBidi"/>
          <w:sz w:val="24"/>
          <w:szCs w:val="24"/>
          <w:lang w:val="id-ID" w:eastAsia="id-ID"/>
        </w:rPr>
        <w:lastRenderedPageBreak/>
        <w:t xml:space="preserve">anak balitanya kepada kader posyandu yang sudah ada di tempat kegiatan. </w:t>
      </w:r>
    </w:p>
    <w:p w:rsidR="00DB6CDF" w:rsidRDefault="00DB6CDF" w:rsidP="00DB6CDF">
      <w:pPr>
        <w:ind w:left="567" w:firstLine="720"/>
        <w:jc w:val="both"/>
        <w:rPr>
          <w:rFonts w:asciiTheme="majorBidi" w:hAnsiTheme="majorBidi" w:cstheme="majorBidi"/>
          <w:sz w:val="24"/>
          <w:szCs w:val="24"/>
          <w:lang w:val="id-ID" w:eastAsia="id-ID"/>
        </w:rPr>
      </w:pPr>
      <w:r>
        <w:rPr>
          <w:rFonts w:asciiTheme="majorBidi" w:hAnsiTheme="majorBidi" w:cstheme="majorBidi"/>
          <w:sz w:val="24"/>
          <w:szCs w:val="24"/>
          <w:lang w:val="id-ID" w:eastAsia="id-ID"/>
        </w:rPr>
        <w:t xml:space="preserve">Selanjutnya kader posyandu akan menimbang balita dan mencatat jumlahnya di buku perkembangan imunisasi. Selanjutnya balita dan ibunya diberi bubur mutiara atau bubur kacang hijau. Setelah itu Ibu Yayuk selaku Bidan dan ketua kader posyandu memberikan sosialisasi perihal materi pada bulan itu. Selanjutnya pemberian obat atau vitamin sesuai dengan materi pada bulan itu. Biasanya kegiatan ini berlangsung selama dua jam hingga pukul 11.00 WIB. Setiap individu kader posyandu Dusun Kaliboto dan Alun-Alun memiliki panggilan yang sudah dilakukan sejak lama. Mereka memanggil satu sama lain dengan kata ‘Bunda’. Kata ini dipakai karena mengingat bahwa kader posyandu Balita memiliki tanggung jawab terhadap kesehatan balita yang tentu saja memiliki seorang ibu yang melahirkannya. Kader posyandu Dusun Kaliboto dan Dusun Alun-Alun ini tidak memiliki nama khusus. Mereka hanya menyebutnya sebagai kader posyandu Dusun Kaliboto dan Dusun Alun-Alun. berikut ini merupakan logo Kader posyandu Desa Jati Alun-Alun. </w:t>
      </w:r>
    </w:p>
    <w:p w:rsidR="00DB6CDF" w:rsidRDefault="00DB6CDF" w:rsidP="00DB6CDF">
      <w:pPr>
        <w:jc w:val="center"/>
        <w:rPr>
          <w:rFonts w:asciiTheme="majorBidi" w:hAnsiTheme="majorBidi" w:cstheme="majorBidi"/>
          <w:sz w:val="24"/>
          <w:szCs w:val="24"/>
          <w:lang w:val="id-ID"/>
        </w:rPr>
      </w:pPr>
      <w:r>
        <w:rPr>
          <w:rFonts w:asciiTheme="majorBidi" w:hAnsiTheme="majorBidi" w:cstheme="majorBidi"/>
          <w:sz w:val="24"/>
          <w:szCs w:val="24"/>
          <w:lang w:val="id-ID"/>
        </w:rPr>
        <w:br w:type="page"/>
      </w:r>
    </w:p>
    <w:p w:rsidR="00DB6CDF" w:rsidRPr="009D0AC6" w:rsidRDefault="00DB6CDF" w:rsidP="00DB6CDF">
      <w:pPr>
        <w:pStyle w:val="Heading1"/>
        <w:spacing w:before="120"/>
        <w:jc w:val="center"/>
        <w:rPr>
          <w:rFonts w:asciiTheme="majorBidi" w:hAnsiTheme="majorBidi"/>
          <w:b/>
          <w:bCs/>
          <w:color w:val="000000"/>
          <w:sz w:val="24"/>
          <w:szCs w:val="24"/>
          <w:lang w:val="id-ID"/>
        </w:rPr>
      </w:pPr>
      <w:bookmarkStart w:id="315" w:name="_Toc106119670"/>
      <w:bookmarkStart w:id="316" w:name="_Toc106211614"/>
      <w:bookmarkStart w:id="317" w:name="_Toc106379227"/>
      <w:bookmarkStart w:id="318" w:name="_Toc107599842"/>
      <w:bookmarkStart w:id="319" w:name="_Toc107643615"/>
      <w:bookmarkStart w:id="320" w:name="_Toc108778938"/>
      <w:bookmarkStart w:id="321" w:name="_Toc109071954"/>
      <w:bookmarkStart w:id="322" w:name="_Toc109072907"/>
      <w:bookmarkStart w:id="323" w:name="_Toc109147140"/>
      <w:r w:rsidRPr="009D0AC6">
        <w:rPr>
          <w:rFonts w:asciiTheme="majorBidi" w:hAnsiTheme="majorBidi"/>
          <w:b/>
          <w:bCs/>
          <w:color w:val="000000"/>
          <w:sz w:val="24"/>
          <w:szCs w:val="24"/>
        </w:rPr>
        <w:lastRenderedPageBreak/>
        <w:t xml:space="preserve">BAB </w:t>
      </w:r>
      <w:r w:rsidRPr="009D0AC6">
        <w:rPr>
          <w:rFonts w:asciiTheme="majorBidi" w:hAnsiTheme="majorBidi"/>
          <w:b/>
          <w:bCs/>
          <w:color w:val="000000"/>
          <w:sz w:val="24"/>
          <w:szCs w:val="24"/>
          <w:lang w:val="id-ID"/>
        </w:rPr>
        <w:t>V</w:t>
      </w:r>
      <w:bookmarkEnd w:id="315"/>
      <w:bookmarkEnd w:id="316"/>
      <w:bookmarkEnd w:id="317"/>
      <w:bookmarkEnd w:id="318"/>
      <w:bookmarkEnd w:id="319"/>
      <w:bookmarkEnd w:id="320"/>
      <w:bookmarkEnd w:id="321"/>
      <w:bookmarkEnd w:id="322"/>
      <w:bookmarkEnd w:id="323"/>
    </w:p>
    <w:p w:rsidR="00DB6CDF" w:rsidRPr="009D0AC6" w:rsidRDefault="00DB6CDF" w:rsidP="00DB6CDF">
      <w:pPr>
        <w:pStyle w:val="Heading1"/>
        <w:spacing w:before="120"/>
        <w:jc w:val="center"/>
        <w:rPr>
          <w:rFonts w:asciiTheme="majorBidi" w:hAnsiTheme="majorBidi"/>
          <w:b/>
          <w:bCs/>
          <w:color w:val="000000"/>
          <w:sz w:val="24"/>
          <w:szCs w:val="24"/>
        </w:rPr>
      </w:pPr>
      <w:bookmarkStart w:id="324" w:name="_Toc106119671"/>
      <w:bookmarkStart w:id="325" w:name="_Toc106211615"/>
      <w:bookmarkStart w:id="326" w:name="_Toc106379228"/>
      <w:bookmarkStart w:id="327" w:name="_Toc109147141"/>
      <w:r w:rsidRPr="009D0AC6">
        <w:rPr>
          <w:rFonts w:asciiTheme="majorBidi" w:hAnsiTheme="majorBidi"/>
          <w:b/>
          <w:bCs/>
          <w:color w:val="000000"/>
          <w:sz w:val="24"/>
          <w:szCs w:val="24"/>
        </w:rPr>
        <w:t>TEMUAN ASET</w:t>
      </w:r>
      <w:bookmarkEnd w:id="324"/>
      <w:bookmarkEnd w:id="325"/>
      <w:bookmarkEnd w:id="326"/>
      <w:bookmarkEnd w:id="327"/>
    </w:p>
    <w:p w:rsidR="00DB6CDF" w:rsidRDefault="00DB6CDF" w:rsidP="00DB6CDF">
      <w:pPr>
        <w:pStyle w:val="terjemahan"/>
        <w:numPr>
          <w:ilvl w:val="0"/>
          <w:numId w:val="33"/>
        </w:numPr>
        <w:shd w:val="clear" w:color="auto" w:fill="FFFFFF"/>
        <w:spacing w:before="30" w:beforeAutospacing="0" w:after="0" w:afterAutospacing="0"/>
        <w:ind w:left="425" w:right="1134"/>
        <w:outlineLvl w:val="1"/>
        <w:rPr>
          <w:rFonts w:asciiTheme="majorBidi" w:hAnsiTheme="majorBidi" w:cstheme="majorBidi"/>
          <w:b/>
          <w:bCs/>
          <w:color w:val="000000"/>
        </w:rPr>
      </w:pPr>
      <w:bookmarkStart w:id="328" w:name="_Toc106119672"/>
      <w:bookmarkStart w:id="329" w:name="_Toc106211616"/>
      <w:bookmarkStart w:id="330" w:name="_Toc106379229"/>
      <w:bookmarkStart w:id="331" w:name="_Toc109147142"/>
      <w:r>
        <w:rPr>
          <w:rFonts w:asciiTheme="majorBidi" w:hAnsiTheme="majorBidi" w:cstheme="majorBidi"/>
          <w:b/>
          <w:bCs/>
          <w:color w:val="000000"/>
        </w:rPr>
        <w:t>Gambaran Umum Aset</w:t>
      </w:r>
      <w:bookmarkEnd w:id="328"/>
      <w:bookmarkEnd w:id="329"/>
      <w:bookmarkEnd w:id="330"/>
      <w:bookmarkEnd w:id="331"/>
      <w:r>
        <w:rPr>
          <w:rFonts w:asciiTheme="majorBidi" w:hAnsiTheme="majorBidi" w:cstheme="majorBidi"/>
          <w:b/>
          <w:bCs/>
          <w:color w:val="000000"/>
        </w:rPr>
        <w:t xml:space="preserve"> </w:t>
      </w:r>
    </w:p>
    <w:p w:rsidR="00DB6CDF" w:rsidRPr="004E4502" w:rsidRDefault="00DB6CDF" w:rsidP="00DB6CDF">
      <w:pPr>
        <w:pStyle w:val="terjemahan"/>
        <w:shd w:val="clear" w:color="auto" w:fill="FFFFFF"/>
        <w:spacing w:before="30" w:beforeAutospacing="0" w:after="0" w:afterAutospacing="0"/>
        <w:ind w:left="425" w:firstLine="294"/>
        <w:jc w:val="both"/>
        <w:rPr>
          <w:rFonts w:asciiTheme="majorBidi" w:hAnsiTheme="majorBidi" w:cstheme="majorBidi"/>
          <w:b/>
          <w:bCs/>
          <w:color w:val="000000"/>
        </w:rPr>
      </w:pPr>
      <w:r w:rsidRPr="004E4502">
        <w:rPr>
          <w:rFonts w:asciiTheme="majorBidi" w:hAnsiTheme="majorBidi" w:cstheme="majorBidi"/>
          <w:color w:val="000000"/>
        </w:rPr>
        <w:t>Aset merupakan salah satu potensi yang dimilik</w:t>
      </w:r>
      <w:r>
        <w:rPr>
          <w:rFonts w:asciiTheme="majorBidi" w:hAnsiTheme="majorBidi" w:cstheme="majorBidi"/>
          <w:color w:val="000000"/>
        </w:rPr>
        <w:t xml:space="preserve">i oleh segala hal termasuk desa dan dusun. Potensi juga merupakan sesuatu yang dapat dikembangkan dan dapat dimanfaatkan menuju hal yang lebih baik dan positif. </w:t>
      </w:r>
    </w:p>
    <w:p w:rsidR="00DB6CDF" w:rsidRPr="00570939" w:rsidRDefault="00DB6CDF" w:rsidP="00DB6CDF">
      <w:pPr>
        <w:pStyle w:val="terjemahan"/>
        <w:numPr>
          <w:ilvl w:val="0"/>
          <w:numId w:val="34"/>
        </w:numPr>
        <w:shd w:val="clear" w:color="auto" w:fill="FFFFFF"/>
        <w:spacing w:before="30" w:beforeAutospacing="0" w:after="40" w:afterAutospacing="0"/>
        <w:ind w:left="851" w:right="1134"/>
        <w:outlineLvl w:val="2"/>
        <w:rPr>
          <w:rFonts w:asciiTheme="majorBidi" w:hAnsiTheme="majorBidi" w:cstheme="majorBidi"/>
          <w:b/>
          <w:bCs/>
          <w:color w:val="000000"/>
        </w:rPr>
      </w:pPr>
      <w:bookmarkStart w:id="332" w:name="_Toc106119673"/>
      <w:bookmarkStart w:id="333" w:name="_Toc106211617"/>
      <w:bookmarkStart w:id="334" w:name="_Toc106379230"/>
      <w:bookmarkStart w:id="335" w:name="_Toc109147143"/>
      <w:r w:rsidRPr="00B525F0">
        <w:rPr>
          <w:rFonts w:asciiTheme="majorBidi" w:hAnsiTheme="majorBidi" w:cstheme="majorBidi"/>
          <w:b/>
          <w:bCs/>
        </w:rPr>
        <w:t>Aset Sumber Daya Alam</w:t>
      </w:r>
      <w:bookmarkEnd w:id="332"/>
      <w:bookmarkEnd w:id="333"/>
      <w:bookmarkEnd w:id="334"/>
      <w:bookmarkEnd w:id="335"/>
    </w:p>
    <w:p w:rsidR="00DB6CDF" w:rsidRDefault="00DB6CDF" w:rsidP="00DB6CDF">
      <w:pPr>
        <w:pStyle w:val="terjemahan"/>
        <w:shd w:val="clear" w:color="auto" w:fill="FFFFFF"/>
        <w:spacing w:before="30" w:beforeAutospacing="0" w:after="40" w:afterAutospacing="0"/>
        <w:ind w:left="851" w:firstLine="589"/>
        <w:jc w:val="both"/>
        <w:rPr>
          <w:rFonts w:asciiTheme="majorBidi" w:hAnsiTheme="majorBidi" w:cstheme="majorBidi"/>
        </w:rPr>
      </w:pPr>
      <w:r>
        <w:rPr>
          <w:rFonts w:asciiTheme="majorBidi" w:hAnsiTheme="majorBidi" w:cstheme="majorBidi"/>
        </w:rPr>
        <w:t xml:space="preserve">Sumber daya alam merupakan sumber daya yang berasal dari unsur alam baik itu tanaman, tanah, dan air. Berikut ini merupakan aset sumber daya alam yang ada di Desa Jati Alun-Alun dan Dusun Kaliboto: </w:t>
      </w:r>
    </w:p>
    <w:p w:rsidR="00DB6CDF" w:rsidRDefault="00DB6CDF" w:rsidP="00DB6CDF">
      <w:pPr>
        <w:pStyle w:val="terjemahan"/>
        <w:numPr>
          <w:ilvl w:val="0"/>
          <w:numId w:val="35"/>
        </w:numPr>
        <w:shd w:val="clear" w:color="auto" w:fill="FFFFFF"/>
        <w:spacing w:before="30" w:beforeAutospacing="0" w:after="40" w:afterAutospacing="0"/>
        <w:ind w:left="1276"/>
        <w:rPr>
          <w:rFonts w:asciiTheme="majorBidi" w:hAnsiTheme="majorBidi" w:cstheme="majorBidi"/>
        </w:rPr>
      </w:pPr>
      <w:r>
        <w:rPr>
          <w:rFonts w:asciiTheme="majorBidi" w:hAnsiTheme="majorBidi" w:cstheme="majorBidi"/>
        </w:rPr>
        <w:t>Aset Pertanian</w:t>
      </w:r>
    </w:p>
    <w:p w:rsidR="00DB6CDF" w:rsidRDefault="00DB6CDF" w:rsidP="00DB6CDF">
      <w:pPr>
        <w:pStyle w:val="terjemahan"/>
        <w:shd w:val="clear" w:color="auto" w:fill="FFFFFF"/>
        <w:spacing w:before="30" w:beforeAutospacing="0" w:after="40" w:afterAutospacing="0"/>
        <w:ind w:left="1276" w:firstLine="164"/>
        <w:jc w:val="both"/>
        <w:rPr>
          <w:spacing w:val="-1"/>
        </w:rPr>
      </w:pPr>
      <w:r>
        <w:rPr>
          <w:rFonts w:asciiTheme="majorBidi" w:hAnsiTheme="majorBidi" w:cstheme="majorBidi"/>
        </w:rPr>
        <w:t xml:space="preserve">Desa Jati Alun-Alun merupakan salah satu desa yang memiliki lahan persawahan terbilang luas. </w:t>
      </w:r>
      <w:r>
        <w:t>Sebagian besar tanah di Desa Jati Alun-Alun merupakan</w:t>
      </w:r>
      <w:r>
        <w:rPr>
          <w:spacing w:val="-57"/>
        </w:rPr>
        <w:t xml:space="preserve"> </w:t>
      </w:r>
      <w:r>
        <w:t>Tanah Kering. Selain tanah kering, sawah yang dimiliki oleh Desa Jati Alun-</w:t>
      </w:r>
      <w:r>
        <w:rPr>
          <w:spacing w:val="1"/>
        </w:rPr>
        <w:t xml:space="preserve"> </w:t>
      </w:r>
      <w:r>
        <w:t>Alun sebagian kecil merupakan lahan basah. Tanah kering ini di manfaatkan</w:t>
      </w:r>
      <w:r>
        <w:rPr>
          <w:spacing w:val="1"/>
        </w:rPr>
        <w:t xml:space="preserve"> </w:t>
      </w:r>
      <w:r>
        <w:rPr>
          <w:spacing w:val="-1"/>
        </w:rPr>
        <w:t>untuk</w:t>
      </w:r>
      <w:r>
        <w:rPr>
          <w:spacing w:val="-14"/>
        </w:rPr>
        <w:t xml:space="preserve"> </w:t>
      </w:r>
      <w:r>
        <w:rPr>
          <w:spacing w:val="-1"/>
        </w:rPr>
        <w:t>pembangunan</w:t>
      </w:r>
      <w:r>
        <w:rPr>
          <w:spacing w:val="-11"/>
        </w:rPr>
        <w:t xml:space="preserve"> </w:t>
      </w:r>
      <w:r>
        <w:t>rumah</w:t>
      </w:r>
      <w:r>
        <w:rPr>
          <w:spacing w:val="-15"/>
        </w:rPr>
        <w:t xml:space="preserve"> </w:t>
      </w:r>
      <w:r>
        <w:t>dan</w:t>
      </w:r>
      <w:r>
        <w:rPr>
          <w:spacing w:val="-14"/>
        </w:rPr>
        <w:t xml:space="preserve"> </w:t>
      </w:r>
      <w:r>
        <w:t>pekarangan</w:t>
      </w:r>
      <w:r>
        <w:rPr>
          <w:spacing w:val="-15"/>
        </w:rPr>
        <w:t xml:space="preserve"> </w:t>
      </w:r>
      <w:r>
        <w:t>kosong</w:t>
      </w:r>
      <w:r>
        <w:rPr>
          <w:spacing w:val="-11"/>
        </w:rPr>
        <w:t xml:space="preserve"> </w:t>
      </w:r>
      <w:r>
        <w:t>yang</w:t>
      </w:r>
      <w:r>
        <w:rPr>
          <w:spacing w:val="-17"/>
        </w:rPr>
        <w:t xml:space="preserve"> </w:t>
      </w:r>
      <w:r>
        <w:t>ditanami</w:t>
      </w:r>
      <w:r>
        <w:rPr>
          <w:spacing w:val="-13"/>
        </w:rPr>
        <w:t xml:space="preserve"> </w:t>
      </w:r>
      <w:r>
        <w:t>oleh</w:t>
      </w:r>
      <w:r>
        <w:rPr>
          <w:spacing w:val="-15"/>
        </w:rPr>
        <w:t xml:space="preserve"> </w:t>
      </w:r>
      <w:r>
        <w:t>beberapa</w:t>
      </w:r>
      <w:r>
        <w:rPr>
          <w:spacing w:val="-57"/>
        </w:rPr>
        <w:t xml:space="preserve"> </w:t>
      </w:r>
      <w:r>
        <w:t>tanaman. Sedangakan untuk sawah, sebagian merupakan lahan basah, sebagian</w:t>
      </w:r>
      <w:r>
        <w:rPr>
          <w:spacing w:val="1"/>
        </w:rPr>
        <w:t xml:space="preserve"> </w:t>
      </w:r>
      <w:r>
        <w:t>juga</w:t>
      </w:r>
      <w:r>
        <w:rPr>
          <w:spacing w:val="1"/>
        </w:rPr>
        <w:t xml:space="preserve"> </w:t>
      </w:r>
      <w:r>
        <w:t>merupakan</w:t>
      </w:r>
      <w:r>
        <w:rPr>
          <w:spacing w:val="1"/>
        </w:rPr>
        <w:t xml:space="preserve"> </w:t>
      </w:r>
      <w:r>
        <w:t>lahan</w:t>
      </w:r>
      <w:r>
        <w:rPr>
          <w:spacing w:val="1"/>
        </w:rPr>
        <w:t xml:space="preserve"> </w:t>
      </w:r>
      <w:r>
        <w:t>kering.</w:t>
      </w:r>
      <w:r>
        <w:rPr>
          <w:spacing w:val="1"/>
        </w:rPr>
        <w:t xml:space="preserve"> </w:t>
      </w:r>
      <w:r>
        <w:t>Sawah</w:t>
      </w:r>
      <w:r>
        <w:rPr>
          <w:spacing w:val="1"/>
        </w:rPr>
        <w:t xml:space="preserve"> </w:t>
      </w:r>
      <w:r>
        <w:t>masyarakat</w:t>
      </w:r>
      <w:r>
        <w:rPr>
          <w:spacing w:val="1"/>
        </w:rPr>
        <w:t xml:space="preserve"> </w:t>
      </w:r>
      <w:r>
        <w:t>Desa</w:t>
      </w:r>
      <w:r>
        <w:rPr>
          <w:spacing w:val="1"/>
        </w:rPr>
        <w:t xml:space="preserve"> </w:t>
      </w:r>
      <w:r>
        <w:t>Jati</w:t>
      </w:r>
      <w:r>
        <w:rPr>
          <w:spacing w:val="1"/>
        </w:rPr>
        <w:t xml:space="preserve"> </w:t>
      </w:r>
      <w:r>
        <w:t>Alun-Alun</w:t>
      </w:r>
      <w:r>
        <w:rPr>
          <w:spacing w:val="1"/>
        </w:rPr>
        <w:t xml:space="preserve"> </w:t>
      </w:r>
      <w:r>
        <w:t xml:space="preserve">ini </w:t>
      </w:r>
      <w:r>
        <w:rPr>
          <w:spacing w:val="-57"/>
        </w:rPr>
        <w:t xml:space="preserve"> </w:t>
      </w:r>
      <w:r>
        <w:t>ditanami</w:t>
      </w:r>
      <w:r>
        <w:rPr>
          <w:spacing w:val="1"/>
        </w:rPr>
        <w:t xml:space="preserve"> </w:t>
      </w:r>
      <w:r>
        <w:t>padi</w:t>
      </w:r>
      <w:r>
        <w:rPr>
          <w:spacing w:val="1"/>
        </w:rPr>
        <w:t xml:space="preserve"> </w:t>
      </w:r>
      <w:r>
        <w:t>dan</w:t>
      </w:r>
      <w:r>
        <w:rPr>
          <w:spacing w:val="1"/>
        </w:rPr>
        <w:t xml:space="preserve"> </w:t>
      </w:r>
      <w:r>
        <w:t>kacang</w:t>
      </w:r>
      <w:r>
        <w:rPr>
          <w:spacing w:val="1"/>
        </w:rPr>
        <w:t xml:space="preserve"> </w:t>
      </w:r>
      <w:r>
        <w:t>hijau</w:t>
      </w:r>
      <w:r>
        <w:rPr>
          <w:spacing w:val="1"/>
        </w:rPr>
        <w:t xml:space="preserve"> </w:t>
      </w:r>
      <w:r>
        <w:t>saat</w:t>
      </w:r>
      <w:r>
        <w:rPr>
          <w:spacing w:val="1"/>
        </w:rPr>
        <w:t xml:space="preserve"> </w:t>
      </w:r>
      <w:r>
        <w:t>musim</w:t>
      </w:r>
      <w:r>
        <w:rPr>
          <w:spacing w:val="1"/>
        </w:rPr>
        <w:t xml:space="preserve"> </w:t>
      </w:r>
      <w:r>
        <w:t>hujan, sedangkan</w:t>
      </w:r>
      <w:r>
        <w:rPr>
          <w:spacing w:val="1"/>
        </w:rPr>
        <w:t xml:space="preserve"> </w:t>
      </w:r>
      <w:r>
        <w:t>saat</w:t>
      </w:r>
      <w:r>
        <w:rPr>
          <w:spacing w:val="1"/>
        </w:rPr>
        <w:t xml:space="preserve"> </w:t>
      </w:r>
      <w:r>
        <w:t>musim</w:t>
      </w:r>
      <w:r>
        <w:rPr>
          <w:spacing w:val="1"/>
        </w:rPr>
        <w:t xml:space="preserve"> </w:t>
      </w:r>
      <w:r>
        <w:t>kemarau, sawah ini ditanami kacang-kacangan, jagung, bayam, kangkung. Luas</w:t>
      </w:r>
      <w:r>
        <w:rPr>
          <w:spacing w:val="1"/>
        </w:rPr>
        <w:t xml:space="preserve"> </w:t>
      </w:r>
      <w:r>
        <w:t>sawah</w:t>
      </w:r>
      <w:r>
        <w:rPr>
          <w:spacing w:val="-5"/>
        </w:rPr>
        <w:t xml:space="preserve"> </w:t>
      </w:r>
      <w:r>
        <w:t>105</w:t>
      </w:r>
      <w:r>
        <w:rPr>
          <w:spacing w:val="-4"/>
        </w:rPr>
        <w:t xml:space="preserve"> </w:t>
      </w:r>
      <w:r>
        <w:t>hektar</w:t>
      </w:r>
      <w:r>
        <w:rPr>
          <w:spacing w:val="-5"/>
        </w:rPr>
        <w:t xml:space="preserve"> </w:t>
      </w:r>
      <w:r>
        <w:t>dan</w:t>
      </w:r>
      <w:r>
        <w:rPr>
          <w:spacing w:val="-4"/>
        </w:rPr>
        <w:t xml:space="preserve"> </w:t>
      </w:r>
      <w:r>
        <w:t>luas</w:t>
      </w:r>
      <w:r>
        <w:rPr>
          <w:spacing w:val="-4"/>
        </w:rPr>
        <w:t xml:space="preserve"> </w:t>
      </w:r>
      <w:r>
        <w:t>tanah</w:t>
      </w:r>
      <w:r>
        <w:rPr>
          <w:spacing w:val="-4"/>
        </w:rPr>
        <w:t xml:space="preserve"> </w:t>
      </w:r>
      <w:r>
        <w:t>kering</w:t>
      </w:r>
      <w:r>
        <w:rPr>
          <w:spacing w:val="-7"/>
        </w:rPr>
        <w:t xml:space="preserve"> </w:t>
      </w:r>
      <w:r>
        <w:t>sebesar</w:t>
      </w:r>
      <w:r>
        <w:rPr>
          <w:spacing w:val="-5"/>
        </w:rPr>
        <w:t xml:space="preserve"> </w:t>
      </w:r>
      <w:r>
        <w:t>50</w:t>
      </w:r>
      <w:r>
        <w:rPr>
          <w:spacing w:val="-2"/>
        </w:rPr>
        <w:t xml:space="preserve"> </w:t>
      </w:r>
      <w:r>
        <w:t>hektar.</w:t>
      </w:r>
      <w:r>
        <w:rPr>
          <w:spacing w:val="-1"/>
        </w:rPr>
        <w:t xml:space="preserve"> </w:t>
      </w:r>
    </w:p>
    <w:p w:rsidR="00DB6CDF" w:rsidRDefault="00DB6CDF" w:rsidP="00DB6CDF">
      <w:pPr>
        <w:pStyle w:val="terjemahan"/>
        <w:shd w:val="clear" w:color="auto" w:fill="FFFFFF"/>
        <w:spacing w:before="30" w:beforeAutospacing="0" w:after="40" w:afterAutospacing="0"/>
        <w:ind w:left="1276" w:firstLine="164"/>
        <w:jc w:val="both"/>
        <w:rPr>
          <w:rFonts w:asciiTheme="majorBidi" w:hAnsiTheme="majorBidi" w:cstheme="majorBidi"/>
        </w:rPr>
      </w:pPr>
      <w:r>
        <w:t>Masyarakat</w:t>
      </w:r>
      <w:r>
        <w:rPr>
          <w:spacing w:val="-3"/>
        </w:rPr>
        <w:t xml:space="preserve"> </w:t>
      </w:r>
      <w:r>
        <w:t>Desa</w:t>
      </w:r>
      <w:r>
        <w:rPr>
          <w:spacing w:val="-2"/>
        </w:rPr>
        <w:t xml:space="preserve"> </w:t>
      </w:r>
      <w:r>
        <w:t>Jati</w:t>
      </w:r>
      <w:r>
        <w:rPr>
          <w:spacing w:val="-58"/>
        </w:rPr>
        <w:t xml:space="preserve"> </w:t>
      </w:r>
      <w:r>
        <w:t xml:space="preserve">Alun-Alun memanfaatkan lahan mereka dengan sebaik-baiknya. </w:t>
      </w:r>
      <w:r>
        <w:rPr>
          <w:rFonts w:asciiTheme="majorBidi" w:hAnsiTheme="majorBidi" w:cstheme="majorBidi"/>
        </w:rPr>
        <w:t xml:space="preserve">Mayoritas lahan di Desa Jati Alun-Alun berupa persawahan yang ditanamai oleh padi. Padi merupakan produk </w:t>
      </w:r>
      <w:r>
        <w:rPr>
          <w:rFonts w:asciiTheme="majorBidi" w:hAnsiTheme="majorBidi" w:cstheme="majorBidi"/>
        </w:rPr>
        <w:lastRenderedPageBreak/>
        <w:t xml:space="preserve">unggulan yang ada di Desa Jati Alun-Alun. Selain sawah yang ditanami oleh padi, adapun sawah masyarakat yang disewakan kepada pabrik gula untuk ditanami tebu. Tidak jarang juga disepanjang jalan Desa Jati Alun-Alun dijumpai beberapa persawahan yang ditanami tanaman tebu. </w:t>
      </w:r>
    </w:p>
    <w:p w:rsidR="00DB6CDF" w:rsidRDefault="00DB6CDF" w:rsidP="00DB6CDF">
      <w:pPr>
        <w:pStyle w:val="terjemahan"/>
        <w:shd w:val="clear" w:color="auto" w:fill="FFFFFF"/>
        <w:spacing w:before="30" w:beforeAutospacing="0" w:after="40" w:afterAutospacing="0"/>
        <w:ind w:left="1276"/>
        <w:jc w:val="both"/>
        <w:rPr>
          <w:rFonts w:asciiTheme="majorBidi" w:hAnsiTheme="majorBidi" w:cstheme="majorBidi"/>
        </w:rPr>
      </w:pPr>
      <w:r>
        <w:rPr>
          <w:rFonts w:asciiTheme="majorBidi" w:hAnsiTheme="majorBidi" w:cstheme="majorBidi"/>
        </w:rPr>
        <w:t xml:space="preserve">Sedangkan di Dusun Kaliboto yang merupakan bagian dari Desa Jati Alun-Alun juga memiliki lahan persawahan yang cukup luas, namun lahan persawahan di Dusun Alun-Alun di dominasi oleh tanaman tebu di sebelah barat rumah warga. Tanaman tebu ini terbilang sangat luas. Lahan yang ditanami tebu ini milik salah satu warga Dusun Kaliboto. Dari hasil pemetaan yang didapat oleh peneliti, sawah yang disewa untuk ditanami tanaman tebu oleh pabrik gula ini di sewa selama dua tahun. Selain lahan tebu, ada juga sawah milik masyarakat yang ditanami oleh padi, namun tidak terlalu luas. Hanya ada beberapa petak. Untuk lahan persawahan lainnya ditanami sayuran bayam. Masyarakat Dusun Kaliboto menanam jenis tanaman juga berdasarkan musim yang sedang berlaku. Berikut ini merupakan salah satu gambaran dan tata guna lahan persawahan di Dusun Kaliboto. </w:t>
      </w:r>
    </w:p>
    <w:p w:rsidR="00DB6CDF" w:rsidRPr="00115973" w:rsidRDefault="00DB6CDF" w:rsidP="00DB6CDF">
      <w:pPr>
        <w:pStyle w:val="Caption"/>
        <w:spacing w:after="0"/>
        <w:ind w:firstLine="556"/>
        <w:jc w:val="center"/>
        <w:rPr>
          <w:rFonts w:asciiTheme="majorBidi" w:hAnsiTheme="majorBidi" w:cstheme="majorBidi"/>
          <w:i w:val="0"/>
          <w:iCs w:val="0"/>
          <w:color w:val="auto"/>
          <w:sz w:val="24"/>
          <w:szCs w:val="24"/>
        </w:rPr>
      </w:pPr>
      <w:bookmarkStart w:id="336" w:name="_Toc107251828"/>
      <w:bookmarkStart w:id="337" w:name="_Toc107644606"/>
      <w:bookmarkStart w:id="338" w:name="_Toc108457964"/>
      <w:bookmarkStart w:id="339" w:name="_Toc108779430"/>
      <w:bookmarkStart w:id="340" w:name="_Toc109072318"/>
      <w:bookmarkStart w:id="341" w:name="_Toc109148704"/>
      <w:r w:rsidRPr="00115973">
        <w:rPr>
          <w:i w:val="0"/>
          <w:iCs w:val="0"/>
          <w:color w:val="auto"/>
          <w:sz w:val="24"/>
          <w:szCs w:val="24"/>
          <w:lang w:val="id-ID"/>
        </w:rPr>
        <w:t>Gambar 5.</w:t>
      </w:r>
      <w:r w:rsidRPr="00115973">
        <w:rPr>
          <w:i w:val="0"/>
          <w:iCs w:val="0"/>
          <w:color w:val="auto"/>
          <w:sz w:val="24"/>
          <w:szCs w:val="24"/>
        </w:rPr>
        <w:t xml:space="preserve"> </w:t>
      </w:r>
      <w:r w:rsidRPr="00115973">
        <w:rPr>
          <w:i w:val="0"/>
          <w:iCs w:val="0"/>
          <w:color w:val="auto"/>
          <w:sz w:val="24"/>
          <w:szCs w:val="24"/>
        </w:rPr>
        <w:fldChar w:fldCharType="begin"/>
      </w:r>
      <w:r w:rsidRPr="00115973">
        <w:rPr>
          <w:i w:val="0"/>
          <w:iCs w:val="0"/>
          <w:color w:val="auto"/>
          <w:sz w:val="24"/>
          <w:szCs w:val="24"/>
        </w:rPr>
        <w:instrText xml:space="preserve"> SEQ Figure \* ARABIC </w:instrText>
      </w:r>
      <w:r w:rsidRPr="00115973">
        <w:rPr>
          <w:i w:val="0"/>
          <w:iCs w:val="0"/>
          <w:color w:val="auto"/>
          <w:sz w:val="24"/>
          <w:szCs w:val="24"/>
        </w:rPr>
        <w:fldChar w:fldCharType="separate"/>
      </w:r>
      <w:r w:rsidR="007C57DB">
        <w:rPr>
          <w:i w:val="0"/>
          <w:iCs w:val="0"/>
          <w:noProof/>
          <w:color w:val="auto"/>
          <w:sz w:val="24"/>
          <w:szCs w:val="24"/>
        </w:rPr>
        <w:t>8</w:t>
      </w:r>
      <w:r w:rsidRPr="00115973">
        <w:rPr>
          <w:i w:val="0"/>
          <w:iCs w:val="0"/>
          <w:color w:val="auto"/>
          <w:sz w:val="24"/>
          <w:szCs w:val="24"/>
        </w:rPr>
        <w:fldChar w:fldCharType="end"/>
      </w:r>
      <w:r w:rsidRPr="00115973">
        <w:rPr>
          <w:rFonts w:asciiTheme="majorBidi" w:hAnsiTheme="majorBidi" w:cstheme="majorBidi"/>
          <w:i w:val="0"/>
          <w:iCs w:val="0"/>
          <w:color w:val="auto"/>
          <w:sz w:val="24"/>
          <w:szCs w:val="24"/>
          <w:lang w:val="id-ID"/>
        </w:rPr>
        <w:t xml:space="preserve"> </w:t>
      </w:r>
      <w:r w:rsidRPr="00115973">
        <w:rPr>
          <w:rFonts w:asciiTheme="majorBidi" w:hAnsiTheme="majorBidi" w:cstheme="majorBidi"/>
          <w:i w:val="0"/>
          <w:iCs w:val="0"/>
          <w:color w:val="auto"/>
          <w:sz w:val="24"/>
          <w:szCs w:val="24"/>
        </w:rPr>
        <w:t xml:space="preserve"> Lahan Persawahan Dusun Kaliboto</w:t>
      </w:r>
      <w:bookmarkEnd w:id="336"/>
      <w:bookmarkEnd w:id="337"/>
      <w:bookmarkEnd w:id="338"/>
      <w:bookmarkEnd w:id="339"/>
      <w:bookmarkEnd w:id="340"/>
      <w:bookmarkEnd w:id="341"/>
    </w:p>
    <w:p w:rsidR="00DB6CDF" w:rsidRDefault="00DB6CDF" w:rsidP="00DB6CDF">
      <w:pPr>
        <w:pStyle w:val="terjemahan"/>
        <w:shd w:val="clear" w:color="auto" w:fill="FFFFFF"/>
        <w:spacing w:before="0" w:beforeAutospacing="0" w:after="0" w:afterAutospacing="0"/>
        <w:ind w:left="556" w:firstLine="720"/>
        <w:jc w:val="center"/>
        <w:rPr>
          <w:rFonts w:asciiTheme="majorBidi" w:hAnsiTheme="majorBidi" w:cstheme="majorBidi"/>
        </w:rPr>
      </w:pPr>
      <w:r>
        <w:rPr>
          <w:rFonts w:asciiTheme="majorBidi" w:hAnsiTheme="majorBidi" w:cstheme="majorBidi"/>
          <w:noProof/>
        </w:rPr>
        <w:drawing>
          <wp:inline distT="0" distB="0" distL="0" distR="0" wp14:anchorId="20C85841" wp14:editId="40EE68B7">
            <wp:extent cx="1547083" cy="1240971"/>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G20220428145350.jpg"/>
                    <pic:cNvPicPr/>
                  </pic:nvPicPr>
                  <pic:blipFill rotWithShape="1">
                    <a:blip r:embed="rId32" cstate="print">
                      <a:extLst>
                        <a:ext uri="{28A0092B-C50C-407E-A947-70E740481C1C}">
                          <a14:useLocalDpi xmlns:a14="http://schemas.microsoft.com/office/drawing/2010/main" val="0"/>
                        </a:ext>
                      </a:extLst>
                    </a:blip>
                    <a:srcRect t="22482" r="-2287" b="15982"/>
                    <a:stretch/>
                  </pic:blipFill>
                  <pic:spPr bwMode="auto">
                    <a:xfrm>
                      <a:off x="0" y="0"/>
                      <a:ext cx="1573621" cy="1262258"/>
                    </a:xfrm>
                    <a:prstGeom prst="rect">
                      <a:avLst/>
                    </a:prstGeom>
                    <a:ln>
                      <a:noFill/>
                    </a:ln>
                    <a:extLst>
                      <a:ext uri="{53640926-AAD7-44D8-BBD7-CCE9431645EC}">
                        <a14:shadowObscured xmlns:a14="http://schemas.microsoft.com/office/drawing/2010/main"/>
                      </a:ext>
                    </a:extLst>
                  </pic:spPr>
                </pic:pic>
              </a:graphicData>
            </a:graphic>
          </wp:inline>
        </w:drawing>
      </w:r>
    </w:p>
    <w:p w:rsidR="00DB6CDF" w:rsidRDefault="00DB6CDF" w:rsidP="00DB6CDF">
      <w:pPr>
        <w:pStyle w:val="terjemahan"/>
        <w:shd w:val="clear" w:color="auto" w:fill="FFFFFF"/>
        <w:spacing w:before="0" w:beforeAutospacing="0" w:after="0" w:afterAutospacing="0"/>
        <w:ind w:left="556" w:firstLine="720"/>
        <w:jc w:val="center"/>
        <w:rPr>
          <w:rFonts w:asciiTheme="majorBidi" w:hAnsiTheme="majorBidi" w:cstheme="majorBidi"/>
          <w:i/>
          <w:iCs/>
        </w:rPr>
      </w:pPr>
      <w:r>
        <w:rPr>
          <w:rFonts w:asciiTheme="majorBidi" w:hAnsiTheme="majorBidi" w:cstheme="majorBidi"/>
          <w:i/>
          <w:iCs/>
        </w:rPr>
        <w:t>Sumber: Dokumentasi Peneliti, 2021</w:t>
      </w:r>
    </w:p>
    <w:p w:rsidR="00DB6CDF" w:rsidRPr="006722BA" w:rsidRDefault="00DB6CDF" w:rsidP="00DB6CDF">
      <w:pPr>
        <w:pStyle w:val="Caption"/>
        <w:jc w:val="center"/>
        <w:rPr>
          <w:rFonts w:asciiTheme="majorBidi" w:hAnsiTheme="majorBidi" w:cstheme="majorBidi"/>
          <w:i w:val="0"/>
          <w:iCs w:val="0"/>
          <w:color w:val="auto"/>
          <w:sz w:val="24"/>
          <w:szCs w:val="24"/>
        </w:rPr>
      </w:pPr>
      <w:bookmarkStart w:id="342" w:name="_Toc107251889"/>
      <w:bookmarkStart w:id="343" w:name="_Toc107644280"/>
      <w:bookmarkStart w:id="344" w:name="_Toc107644684"/>
      <w:bookmarkStart w:id="345" w:name="_Toc107644792"/>
      <w:bookmarkStart w:id="346" w:name="_Toc108779303"/>
      <w:bookmarkStart w:id="347" w:name="_Toc109072349"/>
      <w:bookmarkStart w:id="348" w:name="_Toc109148739"/>
      <w:r w:rsidRPr="006722BA">
        <w:rPr>
          <w:i w:val="0"/>
          <w:iCs w:val="0"/>
          <w:color w:val="auto"/>
          <w:sz w:val="24"/>
          <w:szCs w:val="24"/>
        </w:rPr>
        <w:lastRenderedPageBreak/>
        <w:t>T</w:t>
      </w:r>
      <w:r w:rsidRPr="006722BA">
        <w:rPr>
          <w:i w:val="0"/>
          <w:iCs w:val="0"/>
          <w:color w:val="auto"/>
          <w:sz w:val="24"/>
          <w:szCs w:val="24"/>
          <w:lang w:val="id-ID"/>
        </w:rPr>
        <w:t>abel</w:t>
      </w:r>
      <w:r w:rsidRPr="006722BA">
        <w:rPr>
          <w:i w:val="0"/>
          <w:iCs w:val="0"/>
          <w:color w:val="auto"/>
          <w:sz w:val="24"/>
          <w:szCs w:val="24"/>
        </w:rPr>
        <w:t xml:space="preserve"> </w:t>
      </w:r>
      <w:r w:rsidRPr="006722BA">
        <w:rPr>
          <w:i w:val="0"/>
          <w:iCs w:val="0"/>
          <w:color w:val="auto"/>
          <w:sz w:val="24"/>
          <w:szCs w:val="24"/>
          <w:lang w:val="id-ID"/>
        </w:rPr>
        <w:t>5.</w:t>
      </w:r>
      <w:r w:rsidRPr="006722BA">
        <w:rPr>
          <w:i w:val="0"/>
          <w:iCs w:val="0"/>
          <w:color w:val="auto"/>
          <w:sz w:val="24"/>
          <w:szCs w:val="24"/>
        </w:rPr>
        <w:fldChar w:fldCharType="begin"/>
      </w:r>
      <w:r w:rsidRPr="006722BA">
        <w:rPr>
          <w:i w:val="0"/>
          <w:iCs w:val="0"/>
          <w:color w:val="auto"/>
          <w:sz w:val="24"/>
          <w:szCs w:val="24"/>
        </w:rPr>
        <w:instrText xml:space="preserve"> SEQ Table \* ARABIC </w:instrText>
      </w:r>
      <w:r w:rsidRPr="006722BA">
        <w:rPr>
          <w:i w:val="0"/>
          <w:iCs w:val="0"/>
          <w:color w:val="auto"/>
          <w:sz w:val="24"/>
          <w:szCs w:val="24"/>
        </w:rPr>
        <w:fldChar w:fldCharType="separate"/>
      </w:r>
      <w:r w:rsidR="007C57DB">
        <w:rPr>
          <w:i w:val="0"/>
          <w:iCs w:val="0"/>
          <w:noProof/>
          <w:color w:val="auto"/>
          <w:sz w:val="24"/>
          <w:szCs w:val="24"/>
        </w:rPr>
        <w:t>6</w:t>
      </w:r>
      <w:r w:rsidRPr="006722BA">
        <w:rPr>
          <w:i w:val="0"/>
          <w:iCs w:val="0"/>
          <w:color w:val="auto"/>
          <w:sz w:val="24"/>
          <w:szCs w:val="24"/>
        </w:rPr>
        <w:fldChar w:fldCharType="end"/>
      </w:r>
      <w:r w:rsidRPr="006722BA">
        <w:rPr>
          <w:rFonts w:asciiTheme="majorBidi" w:hAnsiTheme="majorBidi" w:cstheme="majorBidi"/>
          <w:i w:val="0"/>
          <w:iCs w:val="0"/>
          <w:color w:val="auto"/>
          <w:sz w:val="24"/>
          <w:szCs w:val="24"/>
        </w:rPr>
        <w:t xml:space="preserve"> Tata Guna Lahan Persawahan Dusun Kaliboto</w:t>
      </w:r>
      <w:bookmarkEnd w:id="342"/>
      <w:bookmarkEnd w:id="343"/>
      <w:bookmarkEnd w:id="344"/>
      <w:bookmarkEnd w:id="345"/>
      <w:bookmarkEnd w:id="346"/>
      <w:bookmarkEnd w:id="347"/>
      <w:bookmarkEnd w:id="348"/>
    </w:p>
    <w:tbl>
      <w:tblPr>
        <w:tblpPr w:leftFromText="180" w:rightFromText="180" w:vertAnchor="page" w:horzAnchor="margin" w:tblpXSpec="center" w:tblpY="1564"/>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980"/>
        <w:gridCol w:w="2892"/>
      </w:tblGrid>
      <w:tr w:rsidR="00DB6CDF" w:rsidRPr="005F621B" w:rsidTr="00DB6CDF">
        <w:trPr>
          <w:trHeight w:val="827"/>
        </w:trPr>
        <w:tc>
          <w:tcPr>
            <w:tcW w:w="1980" w:type="dxa"/>
          </w:tcPr>
          <w:p w:rsidR="00DB6CDF" w:rsidRPr="005F621B" w:rsidRDefault="00DB6CDF" w:rsidP="00DB6CDF">
            <w:pPr>
              <w:rPr>
                <w:b/>
                <w:sz w:val="20"/>
                <w:szCs w:val="20"/>
              </w:rPr>
            </w:pPr>
            <w:r w:rsidRPr="005F621B">
              <w:rPr>
                <w:b/>
                <w:sz w:val="20"/>
                <w:szCs w:val="20"/>
              </w:rPr>
              <w:t>Tata</w:t>
            </w:r>
            <w:r w:rsidRPr="005F621B">
              <w:rPr>
                <w:b/>
                <w:sz w:val="20"/>
                <w:szCs w:val="20"/>
              </w:rPr>
              <w:tab/>
              <w:t>Guna</w:t>
            </w:r>
          </w:p>
          <w:p w:rsidR="00DB6CDF" w:rsidRPr="005F621B" w:rsidRDefault="00DB6CDF" w:rsidP="00DB6CDF">
            <w:pPr>
              <w:jc w:val="both"/>
              <w:rPr>
                <w:b/>
                <w:sz w:val="20"/>
                <w:szCs w:val="20"/>
              </w:rPr>
            </w:pPr>
            <w:r w:rsidRPr="005F621B">
              <w:rPr>
                <w:b/>
                <w:sz w:val="20"/>
                <w:szCs w:val="20"/>
              </w:rPr>
              <w:t>Lahan</w:t>
            </w:r>
          </w:p>
        </w:tc>
        <w:tc>
          <w:tcPr>
            <w:tcW w:w="2892" w:type="dxa"/>
          </w:tcPr>
          <w:p w:rsidR="00DB6CDF" w:rsidRPr="005F621B" w:rsidRDefault="00DB6CDF" w:rsidP="00DB6CDF">
            <w:pPr>
              <w:jc w:val="both"/>
              <w:rPr>
                <w:sz w:val="20"/>
                <w:szCs w:val="20"/>
              </w:rPr>
            </w:pPr>
            <w:r w:rsidRPr="005F621B">
              <w:rPr>
                <w:sz w:val="20"/>
                <w:szCs w:val="20"/>
              </w:rPr>
              <w:t>Sawah</w:t>
            </w:r>
          </w:p>
        </w:tc>
      </w:tr>
      <w:tr w:rsidR="00DB6CDF" w:rsidRPr="005F621B" w:rsidTr="00DB6CDF">
        <w:trPr>
          <w:trHeight w:val="827"/>
        </w:trPr>
        <w:tc>
          <w:tcPr>
            <w:tcW w:w="1980" w:type="dxa"/>
          </w:tcPr>
          <w:p w:rsidR="00DB6CDF" w:rsidRPr="005F621B" w:rsidRDefault="00DB6CDF" w:rsidP="00DB6CDF">
            <w:pPr>
              <w:jc w:val="both"/>
              <w:rPr>
                <w:b/>
                <w:sz w:val="20"/>
                <w:szCs w:val="20"/>
              </w:rPr>
            </w:pPr>
            <w:r w:rsidRPr="005F621B">
              <w:rPr>
                <w:b/>
                <w:sz w:val="20"/>
                <w:szCs w:val="20"/>
              </w:rPr>
              <w:t>Kondisi</w:t>
            </w:r>
          </w:p>
          <w:p w:rsidR="00DB6CDF" w:rsidRPr="005F621B" w:rsidRDefault="00DB6CDF" w:rsidP="00DB6CDF">
            <w:pPr>
              <w:jc w:val="both"/>
              <w:rPr>
                <w:b/>
                <w:sz w:val="20"/>
                <w:szCs w:val="20"/>
              </w:rPr>
            </w:pPr>
            <w:r w:rsidRPr="005F621B">
              <w:rPr>
                <w:b/>
                <w:sz w:val="20"/>
                <w:szCs w:val="20"/>
              </w:rPr>
              <w:t>Tanah</w:t>
            </w:r>
          </w:p>
        </w:tc>
        <w:tc>
          <w:tcPr>
            <w:tcW w:w="2892" w:type="dxa"/>
          </w:tcPr>
          <w:p w:rsidR="00DB6CDF" w:rsidRPr="005F621B" w:rsidRDefault="00DB6CDF" w:rsidP="00DB6CDF">
            <w:pPr>
              <w:jc w:val="both"/>
              <w:rPr>
                <w:sz w:val="20"/>
                <w:szCs w:val="20"/>
              </w:rPr>
            </w:pPr>
            <w:r w:rsidRPr="005F621B">
              <w:rPr>
                <w:sz w:val="20"/>
                <w:szCs w:val="20"/>
              </w:rPr>
              <w:t>Kering</w:t>
            </w:r>
            <w:r w:rsidRPr="005F621B">
              <w:rPr>
                <w:spacing w:val="-5"/>
                <w:sz w:val="20"/>
                <w:szCs w:val="20"/>
              </w:rPr>
              <w:t xml:space="preserve"> </w:t>
            </w:r>
            <w:r w:rsidRPr="005F621B">
              <w:rPr>
                <w:sz w:val="20"/>
                <w:szCs w:val="20"/>
              </w:rPr>
              <w:t>dan</w:t>
            </w:r>
            <w:r w:rsidRPr="005F621B">
              <w:rPr>
                <w:spacing w:val="1"/>
                <w:sz w:val="20"/>
                <w:szCs w:val="20"/>
              </w:rPr>
              <w:t xml:space="preserve"> </w:t>
            </w:r>
            <w:r w:rsidRPr="005F621B">
              <w:rPr>
                <w:sz w:val="20"/>
                <w:szCs w:val="20"/>
              </w:rPr>
              <w:t>Basah</w:t>
            </w:r>
          </w:p>
        </w:tc>
      </w:tr>
      <w:tr w:rsidR="00DB6CDF" w:rsidRPr="005F621B" w:rsidTr="00DB6CDF">
        <w:trPr>
          <w:trHeight w:val="1243"/>
        </w:trPr>
        <w:tc>
          <w:tcPr>
            <w:tcW w:w="1980" w:type="dxa"/>
          </w:tcPr>
          <w:p w:rsidR="00DB6CDF" w:rsidRPr="005F621B" w:rsidRDefault="00DB6CDF" w:rsidP="00DB6CDF">
            <w:pPr>
              <w:jc w:val="both"/>
              <w:rPr>
                <w:b/>
                <w:sz w:val="20"/>
                <w:szCs w:val="20"/>
              </w:rPr>
            </w:pPr>
            <w:r w:rsidRPr="005F621B">
              <w:rPr>
                <w:b/>
                <w:sz w:val="20"/>
                <w:szCs w:val="20"/>
              </w:rPr>
              <w:t>Jenis</w:t>
            </w:r>
            <w:r w:rsidRPr="005F621B">
              <w:rPr>
                <w:b/>
                <w:spacing w:val="1"/>
                <w:sz w:val="20"/>
                <w:szCs w:val="20"/>
              </w:rPr>
              <w:t xml:space="preserve"> </w:t>
            </w:r>
            <w:r w:rsidRPr="005F621B">
              <w:rPr>
                <w:b/>
                <w:spacing w:val="-1"/>
                <w:sz w:val="20"/>
                <w:szCs w:val="20"/>
              </w:rPr>
              <w:t>Tanaman</w:t>
            </w:r>
          </w:p>
        </w:tc>
        <w:tc>
          <w:tcPr>
            <w:tcW w:w="2892" w:type="dxa"/>
          </w:tcPr>
          <w:p w:rsidR="00DB6CDF" w:rsidRPr="005F621B" w:rsidRDefault="00DB6CDF" w:rsidP="00DB6CDF">
            <w:pPr>
              <w:jc w:val="both"/>
              <w:rPr>
                <w:sz w:val="20"/>
                <w:szCs w:val="20"/>
                <w:lang w:val="id-ID"/>
              </w:rPr>
            </w:pPr>
            <w:r w:rsidRPr="005F621B">
              <w:rPr>
                <w:spacing w:val="-1"/>
                <w:sz w:val="20"/>
                <w:szCs w:val="20"/>
              </w:rPr>
              <w:t>Padi,</w:t>
            </w:r>
            <w:r>
              <w:rPr>
                <w:spacing w:val="-1"/>
                <w:sz w:val="20"/>
                <w:szCs w:val="20"/>
                <w:lang w:val="id-ID"/>
              </w:rPr>
              <w:t xml:space="preserve"> </w:t>
            </w:r>
            <w:r w:rsidRPr="005F621B">
              <w:rPr>
                <w:spacing w:val="-1"/>
                <w:sz w:val="20"/>
                <w:szCs w:val="20"/>
              </w:rPr>
              <w:t>Jagung,</w:t>
            </w:r>
            <w:r>
              <w:rPr>
                <w:spacing w:val="-1"/>
                <w:sz w:val="20"/>
                <w:szCs w:val="20"/>
                <w:lang w:val="id-ID"/>
              </w:rPr>
              <w:t xml:space="preserve"> </w:t>
            </w:r>
            <w:r w:rsidRPr="005F621B">
              <w:rPr>
                <w:spacing w:val="-1"/>
                <w:sz w:val="20"/>
                <w:szCs w:val="20"/>
              </w:rPr>
              <w:t>Bayam,</w:t>
            </w:r>
            <w:r>
              <w:rPr>
                <w:spacing w:val="-1"/>
                <w:sz w:val="20"/>
                <w:szCs w:val="20"/>
                <w:lang w:val="id-ID"/>
              </w:rPr>
              <w:t xml:space="preserve"> </w:t>
            </w:r>
            <w:r w:rsidRPr="005F621B">
              <w:rPr>
                <w:spacing w:val="-1"/>
                <w:sz w:val="20"/>
                <w:szCs w:val="20"/>
              </w:rPr>
              <w:t>Kangkung,</w:t>
            </w:r>
            <w:r>
              <w:rPr>
                <w:spacing w:val="-1"/>
                <w:sz w:val="20"/>
                <w:szCs w:val="20"/>
                <w:lang w:val="id-ID"/>
              </w:rPr>
              <w:t xml:space="preserve"> </w:t>
            </w:r>
            <w:r w:rsidRPr="005F621B">
              <w:rPr>
                <w:spacing w:val="-1"/>
                <w:sz w:val="20"/>
                <w:szCs w:val="20"/>
              </w:rPr>
              <w:t>Kacang</w:t>
            </w:r>
            <w:r w:rsidRPr="005F621B">
              <w:rPr>
                <w:spacing w:val="-57"/>
                <w:sz w:val="20"/>
                <w:szCs w:val="20"/>
              </w:rPr>
              <w:t xml:space="preserve"> </w:t>
            </w:r>
            <w:r w:rsidRPr="005F621B">
              <w:rPr>
                <w:sz w:val="20"/>
                <w:szCs w:val="20"/>
              </w:rPr>
              <w:t>Hijau,</w:t>
            </w:r>
            <w:r>
              <w:rPr>
                <w:sz w:val="20"/>
                <w:szCs w:val="20"/>
                <w:lang w:val="id-ID"/>
              </w:rPr>
              <w:t xml:space="preserve"> </w:t>
            </w:r>
            <w:r w:rsidRPr="005F621B">
              <w:rPr>
                <w:sz w:val="20"/>
                <w:szCs w:val="20"/>
              </w:rPr>
              <w:t>Tebu</w:t>
            </w:r>
            <w:r w:rsidRPr="005F621B">
              <w:rPr>
                <w:sz w:val="20"/>
                <w:szCs w:val="20"/>
                <w:lang w:val="id-ID"/>
              </w:rPr>
              <w:t>,</w:t>
            </w:r>
            <w:r>
              <w:rPr>
                <w:sz w:val="20"/>
                <w:szCs w:val="20"/>
                <w:lang w:val="id-ID"/>
              </w:rPr>
              <w:t xml:space="preserve"> </w:t>
            </w:r>
            <w:r w:rsidRPr="005F621B">
              <w:rPr>
                <w:sz w:val="20"/>
                <w:szCs w:val="20"/>
                <w:lang w:val="id-ID"/>
              </w:rPr>
              <w:t>Bambu,</w:t>
            </w:r>
            <w:r>
              <w:rPr>
                <w:sz w:val="20"/>
                <w:szCs w:val="20"/>
                <w:lang w:val="id-ID"/>
              </w:rPr>
              <w:t xml:space="preserve"> </w:t>
            </w:r>
            <w:r w:rsidRPr="005F621B">
              <w:rPr>
                <w:sz w:val="20"/>
                <w:szCs w:val="20"/>
                <w:lang w:val="id-ID"/>
              </w:rPr>
              <w:t>Pohon Singkong</w:t>
            </w:r>
          </w:p>
        </w:tc>
      </w:tr>
      <w:tr w:rsidR="00DB6CDF" w:rsidRPr="005F621B" w:rsidTr="00DB6CDF">
        <w:trPr>
          <w:trHeight w:val="1243"/>
        </w:trPr>
        <w:tc>
          <w:tcPr>
            <w:tcW w:w="1980" w:type="dxa"/>
          </w:tcPr>
          <w:p w:rsidR="00DB6CDF" w:rsidRPr="005F621B" w:rsidRDefault="00DB6CDF" w:rsidP="00DB6CDF">
            <w:pPr>
              <w:jc w:val="both"/>
              <w:rPr>
                <w:b/>
                <w:sz w:val="20"/>
                <w:szCs w:val="20"/>
                <w:lang w:val="id-ID"/>
              </w:rPr>
            </w:pPr>
            <w:r w:rsidRPr="005F621B">
              <w:rPr>
                <w:b/>
                <w:sz w:val="20"/>
                <w:szCs w:val="20"/>
                <w:lang w:val="id-ID"/>
              </w:rPr>
              <w:t>Manfaat</w:t>
            </w:r>
          </w:p>
        </w:tc>
        <w:tc>
          <w:tcPr>
            <w:tcW w:w="2892" w:type="dxa"/>
          </w:tcPr>
          <w:p w:rsidR="00DB6CDF" w:rsidRPr="005F621B" w:rsidRDefault="00DB6CDF" w:rsidP="00DB6CDF">
            <w:pPr>
              <w:pStyle w:val="ListParagraph"/>
              <w:widowControl w:val="0"/>
              <w:numPr>
                <w:ilvl w:val="0"/>
                <w:numId w:val="36"/>
              </w:numPr>
              <w:autoSpaceDE w:val="0"/>
              <w:autoSpaceDN w:val="0"/>
              <w:spacing w:after="0" w:line="240" w:lineRule="auto"/>
              <w:ind w:left="283" w:hanging="141"/>
              <w:jc w:val="both"/>
              <w:rPr>
                <w:rFonts w:asciiTheme="majorBidi" w:hAnsiTheme="majorBidi" w:cstheme="majorBidi"/>
                <w:spacing w:val="-1"/>
                <w:sz w:val="20"/>
                <w:szCs w:val="20"/>
              </w:rPr>
            </w:pPr>
            <w:r w:rsidRPr="005F621B">
              <w:rPr>
                <w:rFonts w:asciiTheme="majorBidi" w:hAnsiTheme="majorBidi" w:cstheme="majorBidi"/>
                <w:spacing w:val="-1"/>
                <w:sz w:val="20"/>
                <w:szCs w:val="20"/>
              </w:rPr>
              <w:t>Tanaman yang sudah panen dapat memenuhi kebutuhan sehari-hari masyarakat Dusun Kaliboto</w:t>
            </w:r>
          </w:p>
          <w:p w:rsidR="00DB6CDF" w:rsidRPr="005F621B" w:rsidRDefault="00DB6CDF" w:rsidP="00DB6CDF">
            <w:pPr>
              <w:pStyle w:val="ListParagraph"/>
              <w:widowControl w:val="0"/>
              <w:numPr>
                <w:ilvl w:val="0"/>
                <w:numId w:val="36"/>
              </w:numPr>
              <w:autoSpaceDE w:val="0"/>
              <w:autoSpaceDN w:val="0"/>
              <w:spacing w:after="0" w:line="240" w:lineRule="auto"/>
              <w:ind w:left="283" w:hanging="141"/>
              <w:jc w:val="both"/>
              <w:rPr>
                <w:spacing w:val="-1"/>
                <w:sz w:val="20"/>
                <w:szCs w:val="20"/>
              </w:rPr>
            </w:pPr>
            <w:r w:rsidRPr="005F621B">
              <w:rPr>
                <w:rFonts w:asciiTheme="majorBidi" w:hAnsiTheme="majorBidi" w:cstheme="majorBidi"/>
                <w:spacing w:val="-1"/>
                <w:sz w:val="20"/>
                <w:szCs w:val="20"/>
              </w:rPr>
              <w:t>Hasil panen tanaman bisa dijual lagi nantinya</w:t>
            </w:r>
          </w:p>
        </w:tc>
      </w:tr>
    </w:tbl>
    <w:p w:rsidR="00DB6CDF" w:rsidRDefault="00DB6CDF" w:rsidP="00DB6CDF">
      <w:pPr>
        <w:pStyle w:val="terjemahan"/>
        <w:shd w:val="clear" w:color="auto" w:fill="FFFFFF"/>
        <w:spacing w:before="30" w:beforeAutospacing="0" w:after="40" w:afterAutospacing="0"/>
        <w:ind w:left="1276"/>
        <w:rPr>
          <w:rFonts w:asciiTheme="majorBidi" w:hAnsiTheme="majorBidi" w:cstheme="majorBidi"/>
        </w:rPr>
      </w:pPr>
    </w:p>
    <w:p w:rsidR="00DB6CDF" w:rsidRDefault="00DB6CDF" w:rsidP="00DB6CDF">
      <w:pPr>
        <w:pStyle w:val="terjemahan"/>
        <w:shd w:val="clear" w:color="auto" w:fill="FFFFFF"/>
        <w:spacing w:before="30" w:beforeAutospacing="0" w:after="40" w:afterAutospacing="0"/>
        <w:ind w:left="1276"/>
        <w:rPr>
          <w:rFonts w:asciiTheme="majorBidi" w:hAnsiTheme="majorBidi" w:cstheme="majorBidi"/>
        </w:rPr>
      </w:pPr>
    </w:p>
    <w:p w:rsidR="00DB6CDF" w:rsidRDefault="00DB6CDF" w:rsidP="00DB6CDF">
      <w:pPr>
        <w:pStyle w:val="terjemahan"/>
        <w:shd w:val="clear" w:color="auto" w:fill="FFFFFF"/>
        <w:spacing w:before="30" w:beforeAutospacing="0" w:after="40" w:afterAutospacing="0"/>
        <w:ind w:left="1276"/>
        <w:rPr>
          <w:rFonts w:asciiTheme="majorBidi" w:hAnsiTheme="majorBidi" w:cstheme="majorBidi"/>
        </w:rPr>
      </w:pPr>
    </w:p>
    <w:p w:rsidR="00DB6CDF" w:rsidRDefault="00DB6CDF" w:rsidP="00DB6CDF">
      <w:pPr>
        <w:pStyle w:val="terjemahan"/>
        <w:shd w:val="clear" w:color="auto" w:fill="FFFFFF"/>
        <w:spacing w:before="30" w:beforeAutospacing="0" w:after="40" w:afterAutospacing="0"/>
        <w:ind w:left="1276"/>
        <w:rPr>
          <w:rFonts w:asciiTheme="majorBidi" w:hAnsiTheme="majorBidi" w:cstheme="majorBidi"/>
        </w:rPr>
      </w:pPr>
    </w:p>
    <w:p w:rsidR="00DB6CDF" w:rsidRDefault="00DB6CDF" w:rsidP="00DB6CDF">
      <w:pPr>
        <w:pStyle w:val="terjemahan"/>
        <w:shd w:val="clear" w:color="auto" w:fill="FFFFFF"/>
        <w:spacing w:before="30" w:beforeAutospacing="0" w:after="40" w:afterAutospacing="0"/>
        <w:ind w:left="1276"/>
        <w:rPr>
          <w:rFonts w:asciiTheme="majorBidi" w:hAnsiTheme="majorBidi" w:cstheme="majorBidi"/>
        </w:rPr>
      </w:pPr>
    </w:p>
    <w:p w:rsidR="00DB6CDF" w:rsidRDefault="00DB6CDF" w:rsidP="00DB6CDF">
      <w:pPr>
        <w:pStyle w:val="terjemahan"/>
        <w:shd w:val="clear" w:color="auto" w:fill="FFFFFF"/>
        <w:spacing w:before="30" w:beforeAutospacing="0" w:after="40" w:afterAutospacing="0"/>
        <w:ind w:left="1276"/>
        <w:rPr>
          <w:rFonts w:asciiTheme="majorBidi" w:hAnsiTheme="majorBidi" w:cstheme="majorBidi"/>
        </w:rPr>
      </w:pPr>
    </w:p>
    <w:p w:rsidR="00DB6CDF" w:rsidRDefault="00DB6CDF" w:rsidP="00DB6CDF">
      <w:pPr>
        <w:pStyle w:val="terjemahan"/>
        <w:shd w:val="clear" w:color="auto" w:fill="FFFFFF"/>
        <w:spacing w:before="30" w:beforeAutospacing="0" w:after="40" w:afterAutospacing="0"/>
        <w:ind w:left="1276"/>
        <w:rPr>
          <w:rFonts w:asciiTheme="majorBidi" w:hAnsiTheme="majorBidi" w:cstheme="majorBidi"/>
        </w:rPr>
      </w:pPr>
    </w:p>
    <w:p w:rsidR="00DB6CDF" w:rsidRDefault="00DB6CDF" w:rsidP="00DB6CDF">
      <w:pPr>
        <w:pStyle w:val="terjemahan"/>
        <w:shd w:val="clear" w:color="auto" w:fill="FFFFFF"/>
        <w:spacing w:before="30" w:beforeAutospacing="0" w:after="40" w:afterAutospacing="0"/>
        <w:ind w:left="1276"/>
        <w:rPr>
          <w:rFonts w:asciiTheme="majorBidi" w:hAnsiTheme="majorBidi" w:cstheme="majorBidi"/>
        </w:rPr>
      </w:pPr>
    </w:p>
    <w:p w:rsidR="00DB6CDF" w:rsidRDefault="00DB6CDF" w:rsidP="00DB6CDF">
      <w:pPr>
        <w:pStyle w:val="terjemahan"/>
        <w:shd w:val="clear" w:color="auto" w:fill="FFFFFF"/>
        <w:spacing w:before="30" w:beforeAutospacing="0" w:after="40" w:afterAutospacing="0"/>
        <w:ind w:left="1276"/>
        <w:rPr>
          <w:rFonts w:asciiTheme="majorBidi" w:hAnsiTheme="majorBidi" w:cstheme="majorBidi"/>
        </w:rPr>
      </w:pPr>
    </w:p>
    <w:p w:rsidR="00DB6CDF" w:rsidRDefault="00DB6CDF" w:rsidP="00DB6CDF">
      <w:pPr>
        <w:pStyle w:val="terjemahan"/>
        <w:shd w:val="clear" w:color="auto" w:fill="FFFFFF"/>
        <w:spacing w:before="30" w:beforeAutospacing="0" w:after="40" w:afterAutospacing="0"/>
        <w:ind w:left="1276"/>
        <w:rPr>
          <w:rFonts w:asciiTheme="majorBidi" w:hAnsiTheme="majorBidi" w:cstheme="majorBidi"/>
        </w:rPr>
      </w:pPr>
    </w:p>
    <w:p w:rsidR="00DB6CDF" w:rsidRDefault="00DB6CDF" w:rsidP="00DB6CDF">
      <w:pPr>
        <w:pStyle w:val="terjemahan"/>
        <w:shd w:val="clear" w:color="auto" w:fill="FFFFFF"/>
        <w:spacing w:before="30" w:beforeAutospacing="0" w:after="40" w:afterAutospacing="0"/>
        <w:ind w:left="1276"/>
        <w:rPr>
          <w:rFonts w:asciiTheme="majorBidi" w:hAnsiTheme="majorBidi" w:cstheme="majorBidi"/>
        </w:rPr>
      </w:pPr>
    </w:p>
    <w:p w:rsidR="00DB6CDF" w:rsidRDefault="00DB6CDF" w:rsidP="00DB6CDF">
      <w:pPr>
        <w:pStyle w:val="terjemahan"/>
        <w:shd w:val="clear" w:color="auto" w:fill="FFFFFF"/>
        <w:spacing w:before="30" w:beforeAutospacing="0" w:after="40" w:afterAutospacing="0"/>
        <w:ind w:left="1276"/>
        <w:rPr>
          <w:rFonts w:asciiTheme="majorBidi" w:hAnsiTheme="majorBidi" w:cstheme="majorBidi"/>
        </w:rPr>
      </w:pPr>
    </w:p>
    <w:p w:rsidR="00DB6CDF" w:rsidRDefault="00DB6CDF" w:rsidP="00DB6CDF">
      <w:pPr>
        <w:pStyle w:val="terjemahan"/>
        <w:shd w:val="clear" w:color="auto" w:fill="FFFFFF"/>
        <w:spacing w:before="30" w:beforeAutospacing="0" w:after="40" w:afterAutospacing="0"/>
        <w:rPr>
          <w:rFonts w:asciiTheme="majorBidi" w:hAnsiTheme="majorBidi" w:cstheme="majorBidi"/>
        </w:rPr>
      </w:pPr>
    </w:p>
    <w:p w:rsidR="00DB6CDF" w:rsidRPr="005F621B" w:rsidRDefault="00DB6CDF" w:rsidP="00DB6CDF">
      <w:pPr>
        <w:pStyle w:val="terjemahan"/>
        <w:shd w:val="clear" w:color="auto" w:fill="FFFFFF"/>
        <w:spacing w:before="30" w:beforeAutospacing="0" w:after="40" w:afterAutospacing="0"/>
        <w:jc w:val="center"/>
        <w:rPr>
          <w:rFonts w:asciiTheme="majorBidi" w:hAnsiTheme="majorBidi" w:cstheme="majorBidi"/>
          <w:i/>
          <w:iCs/>
        </w:rPr>
      </w:pPr>
      <w:r>
        <w:rPr>
          <w:rFonts w:asciiTheme="majorBidi" w:hAnsiTheme="majorBidi" w:cstheme="majorBidi"/>
          <w:i/>
          <w:iCs/>
        </w:rPr>
        <w:t>Sumber: Diolah dari hasil pemetaan</w:t>
      </w:r>
    </w:p>
    <w:p w:rsidR="00DB6CDF" w:rsidRDefault="00DB6CDF" w:rsidP="00DB6CDF">
      <w:pPr>
        <w:pStyle w:val="terjemahan"/>
        <w:numPr>
          <w:ilvl w:val="0"/>
          <w:numId w:val="35"/>
        </w:numPr>
        <w:shd w:val="clear" w:color="auto" w:fill="FFFFFF"/>
        <w:spacing w:before="30" w:beforeAutospacing="0" w:after="40" w:afterAutospacing="0"/>
        <w:ind w:left="1276"/>
        <w:rPr>
          <w:rFonts w:asciiTheme="majorBidi" w:hAnsiTheme="majorBidi" w:cstheme="majorBidi"/>
        </w:rPr>
      </w:pPr>
      <w:r>
        <w:rPr>
          <w:rFonts w:asciiTheme="majorBidi" w:hAnsiTheme="majorBidi" w:cstheme="majorBidi"/>
        </w:rPr>
        <w:t>Aset Lahan Pekarangan</w:t>
      </w:r>
    </w:p>
    <w:p w:rsidR="00DB6CDF" w:rsidRDefault="00DB6CDF" w:rsidP="00DB6CDF">
      <w:pPr>
        <w:ind w:left="1276" w:firstLine="720"/>
        <w:jc w:val="both"/>
        <w:rPr>
          <w:rFonts w:asciiTheme="majorBidi" w:hAnsiTheme="majorBidi" w:cstheme="majorBidi"/>
          <w:sz w:val="24"/>
          <w:szCs w:val="24"/>
        </w:rPr>
      </w:pPr>
      <w:r w:rsidRPr="003268D4">
        <w:rPr>
          <w:rFonts w:asciiTheme="majorBidi" w:hAnsiTheme="majorBidi" w:cstheme="majorBidi"/>
          <w:sz w:val="24"/>
          <w:szCs w:val="24"/>
        </w:rPr>
        <w:t>Selain lahan persawahan, di Desa Jati Alun-Alun juga terdapat lahan pekarangan dan pemukiman. Lahan pekarangan di Desa Jati Alun-Alun ini terbilang cukup luas meskipun tidak seluas lahan persawahan. Di Dusun Kaliboto sendiri memiliki lahan pekarangan yang luas. Lahan pekarangan ini terletak di depan rumah masyarakat Dusun Kaliboto yang bisa di sebut sebagai teras yang beralaskan tanah. Namun tidak jarang juga lahan pekarangan ini terletak di samping atau bahkan di belakang rumah masyarakat. Lahan pekarangan paling luas yang dimiliki beberapa masyarakat Dusun Kaliboto ini kurang lebih 400 m</w:t>
      </w:r>
      <w:r w:rsidRPr="003268D4">
        <w:rPr>
          <w:rFonts w:asciiTheme="majorBidi" w:hAnsiTheme="majorBidi" w:cstheme="majorBidi"/>
          <w:sz w:val="24"/>
          <w:szCs w:val="24"/>
          <w:vertAlign w:val="superscript"/>
        </w:rPr>
        <w:t>2</w:t>
      </w:r>
      <w:r w:rsidRPr="003268D4">
        <w:rPr>
          <w:rFonts w:asciiTheme="majorBidi" w:hAnsiTheme="majorBidi" w:cstheme="majorBidi"/>
          <w:sz w:val="24"/>
          <w:szCs w:val="24"/>
        </w:rPr>
        <w:t>. Sedangkan untuk lahan sempit biasanya sekitar 30 m</w:t>
      </w:r>
      <w:r w:rsidRPr="003268D4">
        <w:rPr>
          <w:rFonts w:asciiTheme="majorBidi" w:hAnsiTheme="majorBidi" w:cstheme="majorBidi"/>
          <w:sz w:val="24"/>
          <w:szCs w:val="24"/>
          <w:vertAlign w:val="superscript"/>
        </w:rPr>
        <w:t>2</w:t>
      </w:r>
      <w:r w:rsidRPr="003268D4">
        <w:rPr>
          <w:rFonts w:asciiTheme="majorBidi" w:hAnsiTheme="majorBidi" w:cstheme="majorBidi"/>
          <w:sz w:val="24"/>
          <w:szCs w:val="24"/>
        </w:rPr>
        <w:t xml:space="preserve">. Fungsi lahan </w:t>
      </w:r>
      <w:r w:rsidRPr="003268D4">
        <w:rPr>
          <w:rFonts w:asciiTheme="majorBidi" w:hAnsiTheme="majorBidi" w:cstheme="majorBidi"/>
          <w:sz w:val="24"/>
          <w:szCs w:val="24"/>
        </w:rPr>
        <w:lastRenderedPageBreak/>
        <w:t xml:space="preserve">pekarangan masyarakat Dusun Kaliboto ini sangat beragam. </w:t>
      </w:r>
    </w:p>
    <w:p w:rsidR="00DB6CDF" w:rsidRDefault="00DB6CDF" w:rsidP="00DB6CDF">
      <w:pPr>
        <w:ind w:left="1276" w:firstLine="720"/>
        <w:jc w:val="both"/>
        <w:rPr>
          <w:rFonts w:asciiTheme="majorBidi" w:hAnsiTheme="majorBidi" w:cstheme="majorBidi"/>
          <w:sz w:val="24"/>
          <w:szCs w:val="24"/>
          <w:lang w:val="id-ID"/>
        </w:rPr>
      </w:pPr>
      <w:r w:rsidRPr="003268D4">
        <w:rPr>
          <w:rFonts w:asciiTheme="majorBidi" w:hAnsiTheme="majorBidi" w:cstheme="majorBidi"/>
          <w:sz w:val="24"/>
          <w:szCs w:val="24"/>
        </w:rPr>
        <w:t>Beb</w:t>
      </w:r>
      <w:r>
        <w:rPr>
          <w:rFonts w:asciiTheme="majorBidi" w:hAnsiTheme="majorBidi" w:cstheme="majorBidi"/>
          <w:sz w:val="24"/>
          <w:szCs w:val="24"/>
          <w:lang w:val="id-ID"/>
        </w:rPr>
        <w:t>e</w:t>
      </w:r>
      <w:r w:rsidRPr="003268D4">
        <w:rPr>
          <w:rFonts w:asciiTheme="majorBidi" w:hAnsiTheme="majorBidi" w:cstheme="majorBidi"/>
          <w:sz w:val="24"/>
          <w:szCs w:val="24"/>
        </w:rPr>
        <w:t xml:space="preserve">rapa masyarakat Dusun Kaliboto memanfaatkan lahan pekarangan untuk menjemur pakaian, bermain bersama tetangga, membakar sampah, menjemur gerabah atau tanaman hasil panen, dan yang terakhir menanami dengan beberapa jenis tanaman. Jenis tanaman yang ditanam di lahan pekarangan oleh masyarakat Dusun Kaliboto ini sangat beragam. Tanaman-tanaman ini adalah </w:t>
      </w:r>
      <w:r>
        <w:rPr>
          <w:rFonts w:asciiTheme="majorBidi" w:hAnsiTheme="majorBidi" w:cstheme="majorBidi"/>
          <w:sz w:val="24"/>
          <w:szCs w:val="24"/>
          <w:lang w:val="id-ID"/>
        </w:rPr>
        <w:t xml:space="preserve">pohon </w:t>
      </w:r>
      <w:r>
        <w:rPr>
          <w:sz w:val="24"/>
          <w:szCs w:val="24"/>
          <w:lang w:val="id-ID"/>
        </w:rPr>
        <w:t>p</w:t>
      </w:r>
      <w:r>
        <w:rPr>
          <w:sz w:val="24"/>
          <w:szCs w:val="24"/>
        </w:rPr>
        <w:t>isang,</w:t>
      </w:r>
      <w:r>
        <w:rPr>
          <w:sz w:val="24"/>
          <w:szCs w:val="24"/>
          <w:lang w:val="id-ID"/>
        </w:rPr>
        <w:t>p</w:t>
      </w:r>
      <w:r w:rsidRPr="003268D4">
        <w:rPr>
          <w:sz w:val="24"/>
          <w:szCs w:val="24"/>
        </w:rPr>
        <w:t>ohon</w:t>
      </w:r>
      <w:r>
        <w:rPr>
          <w:sz w:val="24"/>
          <w:szCs w:val="24"/>
          <w:lang w:val="id-ID"/>
        </w:rPr>
        <w:t xml:space="preserve"> j</w:t>
      </w:r>
      <w:r>
        <w:rPr>
          <w:sz w:val="24"/>
          <w:szCs w:val="24"/>
        </w:rPr>
        <w:t>ati,</w:t>
      </w:r>
      <w:r>
        <w:rPr>
          <w:sz w:val="24"/>
          <w:szCs w:val="24"/>
          <w:lang w:val="id-ID"/>
        </w:rPr>
        <w:t xml:space="preserve"> p</w:t>
      </w:r>
      <w:r w:rsidRPr="003268D4">
        <w:rPr>
          <w:sz w:val="24"/>
          <w:szCs w:val="24"/>
        </w:rPr>
        <w:t>ohon</w:t>
      </w:r>
      <w:r w:rsidRPr="003268D4">
        <w:rPr>
          <w:spacing w:val="1"/>
          <w:sz w:val="24"/>
          <w:szCs w:val="24"/>
        </w:rPr>
        <w:t xml:space="preserve"> </w:t>
      </w:r>
      <w:r>
        <w:rPr>
          <w:sz w:val="24"/>
          <w:szCs w:val="24"/>
          <w:lang w:val="id-ID"/>
        </w:rPr>
        <w:t>m</w:t>
      </w:r>
      <w:r>
        <w:rPr>
          <w:sz w:val="24"/>
          <w:szCs w:val="24"/>
        </w:rPr>
        <w:t>angga</w:t>
      </w:r>
      <w:r>
        <w:rPr>
          <w:rFonts w:asciiTheme="majorBidi" w:hAnsiTheme="majorBidi" w:cstheme="majorBidi"/>
          <w:sz w:val="24"/>
          <w:szCs w:val="24"/>
          <w:lang w:val="id-ID"/>
        </w:rPr>
        <w:t xml:space="preserve">, singkong, ubi, pohon pepaya, bayam, kangkung, srikaya, tanaman obat, cabai, terong, dan lain sebagainya. Tanaman-tanaman ini dimanfaatkan oleh masyarakat Dusun Kaliboto dalam kehidupan sehari-hari. </w:t>
      </w:r>
    </w:p>
    <w:p w:rsidR="00DB6CDF" w:rsidRDefault="00DB6CDF" w:rsidP="00DB6CDF">
      <w:pPr>
        <w:ind w:left="1276" w:firstLine="720"/>
        <w:jc w:val="both"/>
        <w:rPr>
          <w:rFonts w:asciiTheme="majorBidi" w:hAnsiTheme="majorBidi" w:cstheme="majorBidi"/>
          <w:sz w:val="24"/>
          <w:szCs w:val="24"/>
          <w:lang w:val="id-ID"/>
        </w:rPr>
      </w:pPr>
      <w:r>
        <w:rPr>
          <w:rFonts w:asciiTheme="majorBidi" w:hAnsiTheme="majorBidi" w:cstheme="majorBidi"/>
          <w:sz w:val="24"/>
          <w:szCs w:val="24"/>
          <w:lang w:val="id-ID"/>
        </w:rPr>
        <w:t xml:space="preserve">Mayoritas tanaman yang ditanam oleh masyarakat Dusun Kaliboto adalah pohon mangga. Ada sekitar 5-10 keluarga yang menanam pohon mangga. Jenis mangga yang ditanam oleh masyarakat Dusun Kaliboto adalah mangga gadung yang dimana jenis mangga ini banyak disukai oleh masyarakat karena rasanya manis. Sedangkan tanaman kedua yang banyak ditanam oleh masyarakat Dusun Kaliboto adalah pohon pisang. Ada 5-6 keluarga yang menanam pohon pisang dilahan pekarangannya baik itu di samping, di depan atau bahkan di belakang rumah mereka. sedangkan untuk pohon jati itu merupakan pohon yang ditanam oleh pihak pemerintah Desa Jati Alun-Alun. Pohon jati ini ditanam di paling selatan Dusun Kaliboto sebagai tanda atau pembatas Dusun Kaliboto dengan Desa Jatikalang. Berikut ini keterangan manfaat jenis tanaman yang </w:t>
      </w:r>
      <w:r>
        <w:rPr>
          <w:rFonts w:asciiTheme="majorBidi" w:hAnsiTheme="majorBidi" w:cstheme="majorBidi"/>
          <w:sz w:val="24"/>
          <w:szCs w:val="24"/>
          <w:lang w:val="id-ID"/>
        </w:rPr>
        <w:lastRenderedPageBreak/>
        <w:t>ditanam oleh masyarakat Dusun Kaliboto beserta kandungan gizinya.</w:t>
      </w:r>
    </w:p>
    <w:p w:rsidR="00DB6CDF" w:rsidRPr="006722BA" w:rsidRDefault="00DB6CDF" w:rsidP="00DB6CDF">
      <w:pPr>
        <w:pStyle w:val="Caption"/>
        <w:spacing w:after="0"/>
        <w:ind w:left="1276" w:firstLine="720"/>
        <w:jc w:val="center"/>
        <w:rPr>
          <w:rFonts w:asciiTheme="majorBidi" w:hAnsiTheme="majorBidi"/>
          <w:i w:val="0"/>
          <w:iCs w:val="0"/>
          <w:color w:val="auto"/>
          <w:sz w:val="24"/>
          <w:szCs w:val="24"/>
          <w:lang w:val="id-ID"/>
        </w:rPr>
      </w:pPr>
      <w:bookmarkStart w:id="349" w:name="_Toc107251890"/>
      <w:bookmarkStart w:id="350" w:name="_Toc107644281"/>
      <w:bookmarkStart w:id="351" w:name="_Toc107644685"/>
      <w:bookmarkStart w:id="352" w:name="_Toc107644793"/>
      <w:bookmarkStart w:id="353" w:name="_Toc108779304"/>
      <w:bookmarkStart w:id="354" w:name="_Toc109072350"/>
      <w:bookmarkStart w:id="355" w:name="_Toc109148740"/>
      <w:r w:rsidRPr="006722BA">
        <w:rPr>
          <w:i w:val="0"/>
          <w:iCs w:val="0"/>
          <w:color w:val="auto"/>
          <w:sz w:val="24"/>
          <w:szCs w:val="24"/>
        </w:rPr>
        <w:t>Ta</w:t>
      </w:r>
      <w:r w:rsidRPr="006722BA">
        <w:rPr>
          <w:i w:val="0"/>
          <w:iCs w:val="0"/>
          <w:color w:val="auto"/>
          <w:sz w:val="24"/>
          <w:szCs w:val="24"/>
          <w:lang w:val="id-ID"/>
        </w:rPr>
        <w:t>bel 5.</w:t>
      </w:r>
      <w:r w:rsidRPr="006722BA">
        <w:rPr>
          <w:i w:val="0"/>
          <w:iCs w:val="0"/>
          <w:color w:val="auto"/>
          <w:sz w:val="24"/>
          <w:szCs w:val="24"/>
        </w:rPr>
        <w:fldChar w:fldCharType="begin"/>
      </w:r>
      <w:r w:rsidRPr="006722BA">
        <w:rPr>
          <w:i w:val="0"/>
          <w:iCs w:val="0"/>
          <w:color w:val="auto"/>
          <w:sz w:val="24"/>
          <w:szCs w:val="24"/>
        </w:rPr>
        <w:instrText xml:space="preserve"> SEQ Table \* ARABIC </w:instrText>
      </w:r>
      <w:r w:rsidRPr="006722BA">
        <w:rPr>
          <w:i w:val="0"/>
          <w:iCs w:val="0"/>
          <w:color w:val="auto"/>
          <w:sz w:val="24"/>
          <w:szCs w:val="24"/>
        </w:rPr>
        <w:fldChar w:fldCharType="separate"/>
      </w:r>
      <w:r w:rsidR="007C57DB">
        <w:rPr>
          <w:i w:val="0"/>
          <w:iCs w:val="0"/>
          <w:noProof/>
          <w:color w:val="auto"/>
          <w:sz w:val="24"/>
          <w:szCs w:val="24"/>
        </w:rPr>
        <w:t>7</w:t>
      </w:r>
      <w:r w:rsidRPr="006722BA">
        <w:rPr>
          <w:i w:val="0"/>
          <w:iCs w:val="0"/>
          <w:color w:val="auto"/>
          <w:sz w:val="24"/>
          <w:szCs w:val="24"/>
        </w:rPr>
        <w:fldChar w:fldCharType="end"/>
      </w:r>
      <w:r w:rsidRPr="006722BA">
        <w:rPr>
          <w:rFonts w:asciiTheme="majorBidi" w:hAnsiTheme="majorBidi"/>
          <w:i w:val="0"/>
          <w:iCs w:val="0"/>
          <w:color w:val="auto"/>
          <w:sz w:val="24"/>
          <w:szCs w:val="24"/>
          <w:lang w:val="id-ID"/>
        </w:rPr>
        <w:t xml:space="preserve"> Kandungan gizi dan manfaat jenis tanaman yang ditanam masyarakat Dusun Kaliboto</w:t>
      </w:r>
      <w:bookmarkEnd w:id="349"/>
      <w:bookmarkEnd w:id="350"/>
      <w:bookmarkEnd w:id="351"/>
      <w:bookmarkEnd w:id="352"/>
      <w:bookmarkEnd w:id="353"/>
      <w:bookmarkEnd w:id="354"/>
      <w:bookmarkEnd w:id="355"/>
    </w:p>
    <w:tbl>
      <w:tblPr>
        <w:tblStyle w:val="TableGrid"/>
        <w:tblW w:w="0" w:type="auto"/>
        <w:tblInd w:w="1271" w:type="dxa"/>
        <w:tblLayout w:type="fixed"/>
        <w:tblLook w:val="04A0" w:firstRow="1" w:lastRow="0" w:firstColumn="1" w:lastColumn="0" w:noHBand="0" w:noVBand="1"/>
      </w:tblPr>
      <w:tblGrid>
        <w:gridCol w:w="564"/>
        <w:gridCol w:w="1279"/>
        <w:gridCol w:w="1589"/>
        <w:gridCol w:w="1410"/>
      </w:tblGrid>
      <w:tr w:rsidR="00DB6CDF" w:rsidRPr="00F76ECB" w:rsidTr="00DB6CDF">
        <w:tc>
          <w:tcPr>
            <w:tcW w:w="564" w:type="dxa"/>
          </w:tcPr>
          <w:p w:rsidR="00DB6CDF" w:rsidRPr="00F76ECB" w:rsidRDefault="00DB6CDF" w:rsidP="00DB6CDF">
            <w:pPr>
              <w:jc w:val="center"/>
              <w:rPr>
                <w:rFonts w:asciiTheme="majorBidi" w:hAnsiTheme="majorBidi" w:cstheme="majorBidi"/>
                <w:b/>
                <w:bCs/>
                <w:sz w:val="24"/>
                <w:szCs w:val="24"/>
                <w:lang w:val="id-ID"/>
              </w:rPr>
            </w:pPr>
            <w:r w:rsidRPr="00F76ECB">
              <w:rPr>
                <w:rFonts w:asciiTheme="majorBidi" w:hAnsiTheme="majorBidi" w:cstheme="majorBidi"/>
                <w:b/>
                <w:bCs/>
                <w:sz w:val="24"/>
                <w:szCs w:val="24"/>
                <w:lang w:val="id-ID"/>
              </w:rPr>
              <w:t>No.</w:t>
            </w:r>
          </w:p>
        </w:tc>
        <w:tc>
          <w:tcPr>
            <w:tcW w:w="1279" w:type="dxa"/>
          </w:tcPr>
          <w:p w:rsidR="00DB6CDF" w:rsidRPr="00F76ECB" w:rsidRDefault="00DB6CDF" w:rsidP="00DB6CDF">
            <w:pPr>
              <w:jc w:val="center"/>
              <w:rPr>
                <w:rFonts w:asciiTheme="majorBidi" w:hAnsiTheme="majorBidi" w:cstheme="majorBidi"/>
                <w:b/>
                <w:bCs/>
                <w:sz w:val="24"/>
                <w:szCs w:val="24"/>
                <w:lang w:val="id-ID"/>
              </w:rPr>
            </w:pPr>
            <w:r w:rsidRPr="00F76ECB">
              <w:rPr>
                <w:rFonts w:asciiTheme="majorBidi" w:hAnsiTheme="majorBidi" w:cstheme="majorBidi"/>
                <w:b/>
                <w:bCs/>
                <w:sz w:val="24"/>
                <w:szCs w:val="24"/>
                <w:lang w:val="id-ID"/>
              </w:rPr>
              <w:t>Jenis Tanaman</w:t>
            </w:r>
          </w:p>
        </w:tc>
        <w:tc>
          <w:tcPr>
            <w:tcW w:w="1589" w:type="dxa"/>
          </w:tcPr>
          <w:p w:rsidR="00DB6CDF" w:rsidRPr="00F76ECB" w:rsidRDefault="00DB6CDF" w:rsidP="00DB6CDF">
            <w:pPr>
              <w:jc w:val="center"/>
              <w:rPr>
                <w:rFonts w:asciiTheme="majorBidi" w:hAnsiTheme="majorBidi" w:cstheme="majorBidi"/>
                <w:b/>
                <w:bCs/>
                <w:sz w:val="24"/>
                <w:szCs w:val="24"/>
                <w:lang w:val="id-ID"/>
              </w:rPr>
            </w:pPr>
            <w:r w:rsidRPr="00F76ECB">
              <w:rPr>
                <w:rFonts w:asciiTheme="majorBidi" w:hAnsiTheme="majorBidi" w:cstheme="majorBidi"/>
                <w:b/>
                <w:bCs/>
                <w:sz w:val="24"/>
                <w:szCs w:val="24"/>
                <w:lang w:val="id-ID"/>
              </w:rPr>
              <w:t>Manfaat</w:t>
            </w:r>
          </w:p>
        </w:tc>
        <w:tc>
          <w:tcPr>
            <w:tcW w:w="1410" w:type="dxa"/>
          </w:tcPr>
          <w:p w:rsidR="00DB6CDF" w:rsidRPr="00F76ECB" w:rsidRDefault="00DB6CDF" w:rsidP="00DB6CDF">
            <w:pPr>
              <w:jc w:val="center"/>
              <w:rPr>
                <w:rFonts w:asciiTheme="majorBidi" w:hAnsiTheme="majorBidi" w:cstheme="majorBidi"/>
                <w:b/>
                <w:bCs/>
                <w:sz w:val="24"/>
                <w:szCs w:val="24"/>
                <w:lang w:val="id-ID"/>
              </w:rPr>
            </w:pPr>
            <w:r w:rsidRPr="00F76ECB">
              <w:rPr>
                <w:rFonts w:asciiTheme="majorBidi" w:hAnsiTheme="majorBidi" w:cstheme="majorBidi"/>
                <w:b/>
                <w:bCs/>
                <w:sz w:val="24"/>
                <w:szCs w:val="24"/>
                <w:lang w:val="id-ID"/>
              </w:rPr>
              <w:t>Kandungan Gizi</w:t>
            </w:r>
          </w:p>
        </w:tc>
      </w:tr>
      <w:tr w:rsidR="00DB6CDF" w:rsidTr="00DB6CDF">
        <w:tc>
          <w:tcPr>
            <w:tcW w:w="564" w:type="dxa"/>
          </w:tcPr>
          <w:p w:rsidR="00DB6CDF" w:rsidRDefault="00DB6CDF" w:rsidP="00DB6CDF">
            <w:pPr>
              <w:jc w:val="both"/>
              <w:rPr>
                <w:rFonts w:asciiTheme="majorBidi" w:hAnsiTheme="majorBidi" w:cstheme="majorBidi"/>
                <w:sz w:val="24"/>
                <w:szCs w:val="24"/>
                <w:lang w:val="id-ID"/>
              </w:rPr>
            </w:pPr>
            <w:r>
              <w:rPr>
                <w:rFonts w:asciiTheme="majorBidi" w:hAnsiTheme="majorBidi" w:cstheme="majorBidi"/>
                <w:sz w:val="24"/>
                <w:szCs w:val="24"/>
                <w:lang w:val="id-ID"/>
              </w:rPr>
              <w:t>1.</w:t>
            </w:r>
          </w:p>
        </w:tc>
        <w:tc>
          <w:tcPr>
            <w:tcW w:w="1279" w:type="dxa"/>
          </w:tcPr>
          <w:p w:rsidR="00DB6CDF" w:rsidRDefault="00DB6CDF" w:rsidP="00DB6CDF">
            <w:pPr>
              <w:jc w:val="both"/>
              <w:rPr>
                <w:rFonts w:asciiTheme="majorBidi" w:hAnsiTheme="majorBidi" w:cstheme="majorBidi"/>
                <w:sz w:val="24"/>
                <w:szCs w:val="24"/>
                <w:lang w:val="id-ID"/>
              </w:rPr>
            </w:pPr>
            <w:r>
              <w:rPr>
                <w:rFonts w:asciiTheme="majorBidi" w:hAnsiTheme="majorBidi" w:cstheme="majorBidi"/>
                <w:sz w:val="24"/>
                <w:szCs w:val="24"/>
                <w:lang w:val="id-ID"/>
              </w:rPr>
              <w:t>Pohon Pisang</w:t>
            </w:r>
          </w:p>
        </w:tc>
        <w:tc>
          <w:tcPr>
            <w:tcW w:w="1589" w:type="dxa"/>
          </w:tcPr>
          <w:p w:rsidR="00DB6CDF" w:rsidRDefault="00DB6CDF" w:rsidP="00DB6CDF">
            <w:pPr>
              <w:jc w:val="both"/>
              <w:rPr>
                <w:rFonts w:asciiTheme="majorBidi" w:hAnsiTheme="majorBidi" w:cstheme="majorBidi"/>
                <w:sz w:val="24"/>
                <w:szCs w:val="24"/>
                <w:lang w:val="id-ID"/>
              </w:rPr>
            </w:pPr>
            <w:r>
              <w:rPr>
                <w:rFonts w:asciiTheme="majorBidi" w:hAnsiTheme="majorBidi" w:cstheme="majorBidi"/>
                <w:sz w:val="24"/>
                <w:szCs w:val="24"/>
                <w:lang w:val="id-ID"/>
              </w:rPr>
              <w:t>Buah pisang memiliki manfaat yang sangat banyak yaitu membantu dalam penurunan berat badan, sebagai sumber karbohidrat, mengatasi anemia, merawat kulit, sebagai sumber vitamin A</w:t>
            </w:r>
          </w:p>
        </w:tc>
        <w:tc>
          <w:tcPr>
            <w:tcW w:w="1410" w:type="dxa"/>
          </w:tcPr>
          <w:p w:rsidR="00DB6CDF" w:rsidRDefault="00DB6CDF" w:rsidP="00DB6CDF">
            <w:pPr>
              <w:jc w:val="both"/>
              <w:rPr>
                <w:rFonts w:asciiTheme="majorBidi" w:hAnsiTheme="majorBidi" w:cstheme="majorBidi"/>
                <w:sz w:val="24"/>
                <w:szCs w:val="24"/>
                <w:lang w:val="id-ID"/>
              </w:rPr>
            </w:pPr>
            <w:r>
              <w:rPr>
                <w:rFonts w:asciiTheme="majorBidi" w:hAnsiTheme="majorBidi" w:cstheme="majorBidi"/>
                <w:sz w:val="24"/>
                <w:szCs w:val="24"/>
                <w:lang w:val="id-ID"/>
              </w:rPr>
              <w:t>Vitamin A, Vitamin C, Vitamin B6</w:t>
            </w:r>
          </w:p>
        </w:tc>
      </w:tr>
      <w:tr w:rsidR="00DB6CDF" w:rsidTr="00DB6CDF">
        <w:tc>
          <w:tcPr>
            <w:tcW w:w="564" w:type="dxa"/>
          </w:tcPr>
          <w:p w:rsidR="00DB6CDF" w:rsidRDefault="00DB6CDF" w:rsidP="00DB6CDF">
            <w:pPr>
              <w:jc w:val="both"/>
              <w:rPr>
                <w:rFonts w:asciiTheme="majorBidi" w:hAnsiTheme="majorBidi" w:cstheme="majorBidi"/>
                <w:sz w:val="24"/>
                <w:szCs w:val="24"/>
                <w:lang w:val="id-ID"/>
              </w:rPr>
            </w:pPr>
            <w:r>
              <w:rPr>
                <w:rFonts w:asciiTheme="majorBidi" w:hAnsiTheme="majorBidi" w:cstheme="majorBidi"/>
                <w:sz w:val="24"/>
                <w:szCs w:val="24"/>
                <w:lang w:val="id-ID"/>
              </w:rPr>
              <w:t>2.</w:t>
            </w:r>
          </w:p>
        </w:tc>
        <w:tc>
          <w:tcPr>
            <w:tcW w:w="1279" w:type="dxa"/>
          </w:tcPr>
          <w:p w:rsidR="00DB6CDF" w:rsidRDefault="00DB6CDF" w:rsidP="00DB6CDF">
            <w:pPr>
              <w:jc w:val="both"/>
              <w:rPr>
                <w:rFonts w:asciiTheme="majorBidi" w:hAnsiTheme="majorBidi" w:cstheme="majorBidi"/>
                <w:sz w:val="24"/>
                <w:szCs w:val="24"/>
                <w:lang w:val="id-ID"/>
              </w:rPr>
            </w:pPr>
            <w:r>
              <w:rPr>
                <w:rFonts w:asciiTheme="majorBidi" w:hAnsiTheme="majorBidi" w:cstheme="majorBidi"/>
                <w:sz w:val="24"/>
                <w:szCs w:val="24"/>
                <w:lang w:val="id-ID"/>
              </w:rPr>
              <w:t>Pohon Mangga</w:t>
            </w:r>
          </w:p>
        </w:tc>
        <w:tc>
          <w:tcPr>
            <w:tcW w:w="1589" w:type="dxa"/>
          </w:tcPr>
          <w:p w:rsidR="00DB6CDF" w:rsidRDefault="00DB6CDF" w:rsidP="00DB6CDF">
            <w:pPr>
              <w:jc w:val="both"/>
              <w:rPr>
                <w:rFonts w:asciiTheme="majorBidi" w:hAnsiTheme="majorBidi" w:cstheme="majorBidi"/>
                <w:sz w:val="24"/>
                <w:szCs w:val="24"/>
                <w:lang w:val="id-ID"/>
              </w:rPr>
            </w:pPr>
            <w:r>
              <w:rPr>
                <w:rFonts w:asciiTheme="majorBidi" w:hAnsiTheme="majorBidi" w:cstheme="majorBidi"/>
                <w:sz w:val="24"/>
                <w:szCs w:val="24"/>
                <w:lang w:val="id-ID"/>
              </w:rPr>
              <w:t xml:space="preserve">Buah mangga memiliki manfaat yang sangat banyak yaitu dapat membantu dalam menjaga kesehatan </w:t>
            </w:r>
            <w:r>
              <w:rPr>
                <w:rFonts w:asciiTheme="majorBidi" w:hAnsiTheme="majorBidi" w:cstheme="majorBidi"/>
                <w:sz w:val="24"/>
                <w:szCs w:val="24"/>
                <w:lang w:val="id-ID"/>
              </w:rPr>
              <w:lastRenderedPageBreak/>
              <w:t>kulit, meredakan sembelit, dan menurunkan tekanan darah</w:t>
            </w:r>
          </w:p>
        </w:tc>
        <w:tc>
          <w:tcPr>
            <w:tcW w:w="1410" w:type="dxa"/>
          </w:tcPr>
          <w:p w:rsidR="00DB6CDF" w:rsidRDefault="00DB6CDF" w:rsidP="00DB6CDF">
            <w:pPr>
              <w:jc w:val="both"/>
              <w:rPr>
                <w:rFonts w:asciiTheme="majorBidi" w:hAnsiTheme="majorBidi" w:cstheme="majorBidi"/>
                <w:sz w:val="24"/>
                <w:szCs w:val="24"/>
                <w:lang w:val="id-ID"/>
              </w:rPr>
            </w:pPr>
            <w:r>
              <w:rPr>
                <w:rFonts w:asciiTheme="majorBidi" w:hAnsiTheme="majorBidi" w:cstheme="majorBidi"/>
                <w:sz w:val="24"/>
                <w:szCs w:val="24"/>
                <w:lang w:val="id-ID"/>
              </w:rPr>
              <w:lastRenderedPageBreak/>
              <w:t>Vitamin A dan C</w:t>
            </w:r>
          </w:p>
        </w:tc>
      </w:tr>
      <w:tr w:rsidR="00DB6CDF" w:rsidTr="00DB6CDF">
        <w:tc>
          <w:tcPr>
            <w:tcW w:w="564" w:type="dxa"/>
          </w:tcPr>
          <w:p w:rsidR="00DB6CDF" w:rsidRDefault="00DB6CDF" w:rsidP="00DB6CDF">
            <w:pPr>
              <w:jc w:val="both"/>
              <w:rPr>
                <w:rFonts w:asciiTheme="majorBidi" w:hAnsiTheme="majorBidi" w:cstheme="majorBidi"/>
                <w:sz w:val="24"/>
                <w:szCs w:val="24"/>
                <w:lang w:val="id-ID"/>
              </w:rPr>
            </w:pPr>
            <w:r>
              <w:rPr>
                <w:rFonts w:asciiTheme="majorBidi" w:hAnsiTheme="majorBidi" w:cstheme="majorBidi"/>
                <w:sz w:val="24"/>
                <w:szCs w:val="24"/>
                <w:lang w:val="id-ID"/>
              </w:rPr>
              <w:lastRenderedPageBreak/>
              <w:t>3.</w:t>
            </w:r>
          </w:p>
        </w:tc>
        <w:tc>
          <w:tcPr>
            <w:tcW w:w="1279" w:type="dxa"/>
          </w:tcPr>
          <w:p w:rsidR="00DB6CDF" w:rsidRDefault="00DB6CDF" w:rsidP="00DB6CDF">
            <w:pPr>
              <w:jc w:val="both"/>
              <w:rPr>
                <w:rFonts w:asciiTheme="majorBidi" w:hAnsiTheme="majorBidi" w:cstheme="majorBidi"/>
                <w:sz w:val="24"/>
                <w:szCs w:val="24"/>
                <w:lang w:val="id-ID"/>
              </w:rPr>
            </w:pPr>
            <w:r>
              <w:rPr>
                <w:rFonts w:asciiTheme="majorBidi" w:hAnsiTheme="majorBidi" w:cstheme="majorBidi"/>
                <w:sz w:val="24"/>
                <w:szCs w:val="24"/>
                <w:lang w:val="id-ID"/>
              </w:rPr>
              <w:t>Singkong</w:t>
            </w:r>
          </w:p>
        </w:tc>
        <w:tc>
          <w:tcPr>
            <w:tcW w:w="1589" w:type="dxa"/>
          </w:tcPr>
          <w:p w:rsidR="00DB6CDF" w:rsidRDefault="00DB6CDF" w:rsidP="00DB6CDF">
            <w:pPr>
              <w:jc w:val="both"/>
              <w:rPr>
                <w:rFonts w:asciiTheme="majorBidi" w:hAnsiTheme="majorBidi" w:cstheme="majorBidi"/>
                <w:sz w:val="24"/>
                <w:szCs w:val="24"/>
                <w:lang w:val="id-ID"/>
              </w:rPr>
            </w:pPr>
            <w:r>
              <w:rPr>
                <w:rFonts w:asciiTheme="majorBidi" w:hAnsiTheme="majorBidi" w:cstheme="majorBidi"/>
                <w:sz w:val="24"/>
                <w:szCs w:val="24"/>
                <w:lang w:val="id-ID"/>
              </w:rPr>
              <w:t>Singkong merupakan salah satu jenis umbi-umbian yang bermanfaat untuk menurunkan dan mengendalikan kadar gula darah yang tinggi</w:t>
            </w:r>
          </w:p>
        </w:tc>
        <w:tc>
          <w:tcPr>
            <w:tcW w:w="1410" w:type="dxa"/>
          </w:tcPr>
          <w:p w:rsidR="00DB6CDF" w:rsidRDefault="00DB6CDF" w:rsidP="00DB6CDF">
            <w:pPr>
              <w:jc w:val="both"/>
              <w:rPr>
                <w:rFonts w:asciiTheme="majorBidi" w:hAnsiTheme="majorBidi" w:cstheme="majorBidi"/>
                <w:sz w:val="24"/>
                <w:szCs w:val="24"/>
                <w:lang w:val="id-ID"/>
              </w:rPr>
            </w:pPr>
            <w:r>
              <w:rPr>
                <w:rFonts w:asciiTheme="majorBidi" w:hAnsiTheme="majorBidi" w:cstheme="majorBidi"/>
                <w:sz w:val="24"/>
                <w:szCs w:val="24"/>
                <w:lang w:val="id-ID"/>
              </w:rPr>
              <w:t>Vitamin C dan A</w:t>
            </w:r>
          </w:p>
        </w:tc>
      </w:tr>
      <w:tr w:rsidR="00DB6CDF" w:rsidTr="00DB6CDF">
        <w:tc>
          <w:tcPr>
            <w:tcW w:w="564" w:type="dxa"/>
          </w:tcPr>
          <w:p w:rsidR="00DB6CDF" w:rsidRDefault="00DB6CDF" w:rsidP="00DB6CDF">
            <w:pPr>
              <w:jc w:val="both"/>
              <w:rPr>
                <w:rFonts w:asciiTheme="majorBidi" w:hAnsiTheme="majorBidi" w:cstheme="majorBidi"/>
                <w:sz w:val="24"/>
                <w:szCs w:val="24"/>
                <w:lang w:val="id-ID"/>
              </w:rPr>
            </w:pPr>
            <w:r>
              <w:rPr>
                <w:rFonts w:asciiTheme="majorBidi" w:hAnsiTheme="majorBidi" w:cstheme="majorBidi"/>
                <w:sz w:val="24"/>
                <w:szCs w:val="24"/>
                <w:lang w:val="id-ID"/>
              </w:rPr>
              <w:t>4.</w:t>
            </w:r>
          </w:p>
        </w:tc>
        <w:tc>
          <w:tcPr>
            <w:tcW w:w="1279" w:type="dxa"/>
          </w:tcPr>
          <w:p w:rsidR="00DB6CDF" w:rsidRDefault="00DB6CDF" w:rsidP="00DB6CDF">
            <w:pPr>
              <w:jc w:val="both"/>
              <w:rPr>
                <w:rFonts w:asciiTheme="majorBidi" w:hAnsiTheme="majorBidi" w:cstheme="majorBidi"/>
                <w:sz w:val="24"/>
                <w:szCs w:val="24"/>
                <w:lang w:val="id-ID"/>
              </w:rPr>
            </w:pPr>
            <w:r>
              <w:rPr>
                <w:rFonts w:asciiTheme="majorBidi" w:hAnsiTheme="majorBidi" w:cstheme="majorBidi"/>
                <w:sz w:val="24"/>
                <w:szCs w:val="24"/>
                <w:lang w:val="id-ID"/>
              </w:rPr>
              <w:t>Ubi</w:t>
            </w:r>
          </w:p>
        </w:tc>
        <w:tc>
          <w:tcPr>
            <w:tcW w:w="1589" w:type="dxa"/>
          </w:tcPr>
          <w:p w:rsidR="00DB6CDF" w:rsidRDefault="00DB6CDF" w:rsidP="00DB6CDF">
            <w:pPr>
              <w:jc w:val="both"/>
              <w:rPr>
                <w:rFonts w:asciiTheme="majorBidi" w:hAnsiTheme="majorBidi" w:cstheme="majorBidi"/>
                <w:sz w:val="24"/>
                <w:szCs w:val="24"/>
                <w:lang w:val="id-ID"/>
              </w:rPr>
            </w:pPr>
            <w:r>
              <w:rPr>
                <w:rFonts w:asciiTheme="majorBidi" w:hAnsiTheme="majorBidi" w:cstheme="majorBidi"/>
                <w:sz w:val="24"/>
                <w:szCs w:val="24"/>
                <w:lang w:val="id-ID"/>
              </w:rPr>
              <w:t>Ubi dapat membantu manusia dalam mengurangi penyakit diabetes dan juga dapat mengurangi obesitas</w:t>
            </w:r>
          </w:p>
        </w:tc>
        <w:tc>
          <w:tcPr>
            <w:tcW w:w="1410" w:type="dxa"/>
          </w:tcPr>
          <w:p w:rsidR="00DB6CDF" w:rsidRDefault="00DB6CDF" w:rsidP="00DB6CDF">
            <w:pPr>
              <w:jc w:val="both"/>
              <w:rPr>
                <w:rFonts w:asciiTheme="majorBidi" w:hAnsiTheme="majorBidi" w:cstheme="majorBidi"/>
                <w:sz w:val="24"/>
                <w:szCs w:val="24"/>
                <w:lang w:val="id-ID"/>
              </w:rPr>
            </w:pPr>
            <w:r>
              <w:rPr>
                <w:rFonts w:asciiTheme="majorBidi" w:hAnsiTheme="majorBidi" w:cstheme="majorBidi"/>
                <w:sz w:val="24"/>
                <w:szCs w:val="24"/>
                <w:lang w:val="id-ID"/>
              </w:rPr>
              <w:t>Vitamin A, C, E, K, B1,B6</w:t>
            </w:r>
          </w:p>
        </w:tc>
      </w:tr>
      <w:tr w:rsidR="00DB6CDF" w:rsidTr="00DB6CDF">
        <w:tc>
          <w:tcPr>
            <w:tcW w:w="564" w:type="dxa"/>
          </w:tcPr>
          <w:p w:rsidR="00DB6CDF" w:rsidRDefault="00DB6CDF" w:rsidP="00DB6CDF">
            <w:pPr>
              <w:jc w:val="both"/>
              <w:rPr>
                <w:rFonts w:asciiTheme="majorBidi" w:hAnsiTheme="majorBidi" w:cstheme="majorBidi"/>
                <w:sz w:val="24"/>
                <w:szCs w:val="24"/>
                <w:lang w:val="id-ID"/>
              </w:rPr>
            </w:pPr>
            <w:r>
              <w:rPr>
                <w:rFonts w:asciiTheme="majorBidi" w:hAnsiTheme="majorBidi" w:cstheme="majorBidi"/>
                <w:sz w:val="24"/>
                <w:szCs w:val="24"/>
                <w:lang w:val="id-ID"/>
              </w:rPr>
              <w:t>5.</w:t>
            </w:r>
          </w:p>
        </w:tc>
        <w:tc>
          <w:tcPr>
            <w:tcW w:w="1279" w:type="dxa"/>
          </w:tcPr>
          <w:p w:rsidR="00DB6CDF" w:rsidRDefault="00DB6CDF" w:rsidP="00DB6CDF">
            <w:pPr>
              <w:jc w:val="both"/>
              <w:rPr>
                <w:rFonts w:asciiTheme="majorBidi" w:hAnsiTheme="majorBidi" w:cstheme="majorBidi"/>
                <w:sz w:val="24"/>
                <w:szCs w:val="24"/>
                <w:lang w:val="id-ID"/>
              </w:rPr>
            </w:pPr>
            <w:r>
              <w:rPr>
                <w:rFonts w:asciiTheme="majorBidi" w:hAnsiTheme="majorBidi" w:cstheme="majorBidi"/>
                <w:sz w:val="24"/>
                <w:szCs w:val="24"/>
                <w:lang w:val="id-ID"/>
              </w:rPr>
              <w:t>Pohon Pepaya</w:t>
            </w:r>
          </w:p>
        </w:tc>
        <w:tc>
          <w:tcPr>
            <w:tcW w:w="1589" w:type="dxa"/>
          </w:tcPr>
          <w:p w:rsidR="00DB6CDF" w:rsidRDefault="00DB6CDF" w:rsidP="00DB6CDF">
            <w:pPr>
              <w:jc w:val="both"/>
              <w:rPr>
                <w:rFonts w:asciiTheme="majorBidi" w:hAnsiTheme="majorBidi" w:cstheme="majorBidi"/>
                <w:sz w:val="24"/>
                <w:szCs w:val="24"/>
                <w:lang w:val="id-ID"/>
              </w:rPr>
            </w:pPr>
            <w:r>
              <w:rPr>
                <w:rFonts w:asciiTheme="majorBidi" w:hAnsiTheme="majorBidi" w:cstheme="majorBidi"/>
                <w:sz w:val="24"/>
                <w:szCs w:val="24"/>
                <w:lang w:val="id-ID"/>
              </w:rPr>
              <w:t xml:space="preserve">Buah pepaya juga memiliki banyak kandungan dan manfaat seperti </w:t>
            </w:r>
            <w:r>
              <w:rPr>
                <w:rFonts w:asciiTheme="majorBidi" w:hAnsiTheme="majorBidi" w:cstheme="majorBidi"/>
                <w:sz w:val="24"/>
                <w:szCs w:val="24"/>
                <w:lang w:val="id-ID"/>
              </w:rPr>
              <w:lastRenderedPageBreak/>
              <w:t>membantu melancarkan buang air besar (BAB), meredakan penyakit demam dan flu</w:t>
            </w:r>
          </w:p>
        </w:tc>
        <w:tc>
          <w:tcPr>
            <w:tcW w:w="1410" w:type="dxa"/>
          </w:tcPr>
          <w:p w:rsidR="00DB6CDF" w:rsidRDefault="00DB6CDF" w:rsidP="00DB6CDF">
            <w:pPr>
              <w:jc w:val="both"/>
              <w:rPr>
                <w:rFonts w:asciiTheme="majorBidi" w:hAnsiTheme="majorBidi" w:cstheme="majorBidi"/>
                <w:sz w:val="24"/>
                <w:szCs w:val="24"/>
                <w:lang w:val="id-ID"/>
              </w:rPr>
            </w:pPr>
            <w:r>
              <w:rPr>
                <w:rFonts w:asciiTheme="majorBidi" w:hAnsiTheme="majorBidi" w:cstheme="majorBidi"/>
                <w:sz w:val="24"/>
                <w:szCs w:val="24"/>
                <w:lang w:val="id-ID"/>
              </w:rPr>
              <w:lastRenderedPageBreak/>
              <w:t>Vitamin A,B,C</w:t>
            </w:r>
          </w:p>
        </w:tc>
      </w:tr>
      <w:tr w:rsidR="00DB6CDF" w:rsidTr="00DB6CDF">
        <w:tc>
          <w:tcPr>
            <w:tcW w:w="564" w:type="dxa"/>
          </w:tcPr>
          <w:p w:rsidR="00DB6CDF" w:rsidRDefault="00DB6CDF" w:rsidP="00DB6CDF">
            <w:pPr>
              <w:jc w:val="both"/>
              <w:rPr>
                <w:rFonts w:asciiTheme="majorBidi" w:hAnsiTheme="majorBidi" w:cstheme="majorBidi"/>
                <w:sz w:val="24"/>
                <w:szCs w:val="24"/>
                <w:lang w:val="id-ID"/>
              </w:rPr>
            </w:pPr>
            <w:r>
              <w:rPr>
                <w:rFonts w:asciiTheme="majorBidi" w:hAnsiTheme="majorBidi" w:cstheme="majorBidi"/>
                <w:sz w:val="24"/>
                <w:szCs w:val="24"/>
                <w:lang w:val="id-ID"/>
              </w:rPr>
              <w:lastRenderedPageBreak/>
              <w:t>6.</w:t>
            </w:r>
          </w:p>
        </w:tc>
        <w:tc>
          <w:tcPr>
            <w:tcW w:w="1279" w:type="dxa"/>
          </w:tcPr>
          <w:p w:rsidR="00DB6CDF" w:rsidRDefault="00DB6CDF" w:rsidP="00DB6CDF">
            <w:pPr>
              <w:jc w:val="both"/>
              <w:rPr>
                <w:rFonts w:asciiTheme="majorBidi" w:hAnsiTheme="majorBidi" w:cstheme="majorBidi"/>
                <w:sz w:val="24"/>
                <w:szCs w:val="24"/>
                <w:lang w:val="id-ID"/>
              </w:rPr>
            </w:pPr>
            <w:r>
              <w:rPr>
                <w:rFonts w:asciiTheme="majorBidi" w:hAnsiTheme="majorBidi" w:cstheme="majorBidi"/>
                <w:sz w:val="24"/>
                <w:szCs w:val="24"/>
                <w:lang w:val="id-ID"/>
              </w:rPr>
              <w:t>Bayam</w:t>
            </w:r>
          </w:p>
        </w:tc>
        <w:tc>
          <w:tcPr>
            <w:tcW w:w="1589" w:type="dxa"/>
          </w:tcPr>
          <w:p w:rsidR="00DB6CDF" w:rsidRDefault="00DB6CDF" w:rsidP="00DB6CDF">
            <w:pPr>
              <w:jc w:val="both"/>
              <w:rPr>
                <w:rFonts w:asciiTheme="majorBidi" w:hAnsiTheme="majorBidi" w:cstheme="majorBidi"/>
                <w:sz w:val="24"/>
                <w:szCs w:val="24"/>
                <w:lang w:val="id-ID"/>
              </w:rPr>
            </w:pPr>
            <w:r>
              <w:rPr>
                <w:rFonts w:asciiTheme="majorBidi" w:hAnsiTheme="majorBidi" w:cstheme="majorBidi"/>
                <w:sz w:val="24"/>
                <w:szCs w:val="24"/>
                <w:lang w:val="id-ID"/>
              </w:rPr>
              <w:t>Bayam dapat membantu manusia dalam mengurangi obesitas, mencegah dalam penuaan dini, mengurangi resiko diabetes</w:t>
            </w:r>
          </w:p>
        </w:tc>
        <w:tc>
          <w:tcPr>
            <w:tcW w:w="1410" w:type="dxa"/>
          </w:tcPr>
          <w:p w:rsidR="00DB6CDF" w:rsidRDefault="00DB6CDF" w:rsidP="00DB6CDF">
            <w:pPr>
              <w:jc w:val="both"/>
              <w:rPr>
                <w:rFonts w:asciiTheme="majorBidi" w:hAnsiTheme="majorBidi" w:cstheme="majorBidi"/>
                <w:sz w:val="24"/>
                <w:szCs w:val="24"/>
                <w:lang w:val="id-ID"/>
              </w:rPr>
            </w:pPr>
            <w:r>
              <w:rPr>
                <w:rFonts w:asciiTheme="majorBidi" w:hAnsiTheme="majorBidi" w:cstheme="majorBidi"/>
                <w:sz w:val="24"/>
                <w:szCs w:val="24"/>
                <w:lang w:val="id-ID"/>
              </w:rPr>
              <w:t>Vitamin B</w:t>
            </w:r>
          </w:p>
        </w:tc>
      </w:tr>
      <w:tr w:rsidR="00DB6CDF" w:rsidTr="00DB6CDF">
        <w:tc>
          <w:tcPr>
            <w:tcW w:w="564" w:type="dxa"/>
          </w:tcPr>
          <w:p w:rsidR="00DB6CDF" w:rsidRDefault="00DB6CDF" w:rsidP="00DB6CDF">
            <w:pPr>
              <w:jc w:val="both"/>
              <w:rPr>
                <w:rFonts w:asciiTheme="majorBidi" w:hAnsiTheme="majorBidi" w:cstheme="majorBidi"/>
                <w:sz w:val="24"/>
                <w:szCs w:val="24"/>
                <w:lang w:val="id-ID"/>
              </w:rPr>
            </w:pPr>
            <w:r>
              <w:rPr>
                <w:rFonts w:asciiTheme="majorBidi" w:hAnsiTheme="majorBidi" w:cstheme="majorBidi"/>
                <w:sz w:val="24"/>
                <w:szCs w:val="24"/>
                <w:lang w:val="id-ID"/>
              </w:rPr>
              <w:t>7.</w:t>
            </w:r>
          </w:p>
        </w:tc>
        <w:tc>
          <w:tcPr>
            <w:tcW w:w="1279" w:type="dxa"/>
          </w:tcPr>
          <w:p w:rsidR="00DB6CDF" w:rsidRDefault="00DB6CDF" w:rsidP="00DB6CDF">
            <w:pPr>
              <w:jc w:val="both"/>
              <w:rPr>
                <w:rFonts w:asciiTheme="majorBidi" w:hAnsiTheme="majorBidi" w:cstheme="majorBidi"/>
                <w:sz w:val="24"/>
                <w:szCs w:val="24"/>
                <w:lang w:val="id-ID"/>
              </w:rPr>
            </w:pPr>
            <w:r>
              <w:rPr>
                <w:rFonts w:asciiTheme="majorBidi" w:hAnsiTheme="majorBidi" w:cstheme="majorBidi"/>
                <w:sz w:val="24"/>
                <w:szCs w:val="24"/>
                <w:lang w:val="id-ID"/>
              </w:rPr>
              <w:t>Kangkung</w:t>
            </w:r>
          </w:p>
        </w:tc>
        <w:tc>
          <w:tcPr>
            <w:tcW w:w="1589" w:type="dxa"/>
          </w:tcPr>
          <w:p w:rsidR="00DB6CDF" w:rsidRDefault="00DB6CDF" w:rsidP="00DB6CDF">
            <w:pPr>
              <w:jc w:val="both"/>
              <w:rPr>
                <w:rFonts w:asciiTheme="majorBidi" w:hAnsiTheme="majorBidi" w:cstheme="majorBidi"/>
                <w:sz w:val="24"/>
                <w:szCs w:val="24"/>
                <w:lang w:val="id-ID"/>
              </w:rPr>
            </w:pPr>
            <w:r>
              <w:rPr>
                <w:rFonts w:asciiTheme="majorBidi" w:hAnsiTheme="majorBidi" w:cstheme="majorBidi"/>
                <w:sz w:val="24"/>
                <w:szCs w:val="24"/>
                <w:lang w:val="id-ID"/>
              </w:rPr>
              <w:t>Kangkung bermanfaat untuk mencegah terjadinya diabetes</w:t>
            </w:r>
          </w:p>
        </w:tc>
        <w:tc>
          <w:tcPr>
            <w:tcW w:w="1410" w:type="dxa"/>
          </w:tcPr>
          <w:p w:rsidR="00DB6CDF" w:rsidRDefault="00DB6CDF" w:rsidP="00DB6CDF">
            <w:pPr>
              <w:jc w:val="both"/>
              <w:rPr>
                <w:rFonts w:asciiTheme="majorBidi" w:hAnsiTheme="majorBidi" w:cstheme="majorBidi"/>
                <w:sz w:val="24"/>
                <w:szCs w:val="24"/>
                <w:lang w:val="id-ID"/>
              </w:rPr>
            </w:pPr>
            <w:r>
              <w:rPr>
                <w:rFonts w:asciiTheme="majorBidi" w:hAnsiTheme="majorBidi" w:cstheme="majorBidi"/>
                <w:sz w:val="24"/>
                <w:szCs w:val="24"/>
                <w:lang w:val="id-ID"/>
              </w:rPr>
              <w:t>Vitamin A, B</w:t>
            </w:r>
          </w:p>
        </w:tc>
      </w:tr>
      <w:tr w:rsidR="00DB6CDF" w:rsidTr="00DB6CDF">
        <w:tc>
          <w:tcPr>
            <w:tcW w:w="564" w:type="dxa"/>
          </w:tcPr>
          <w:p w:rsidR="00DB6CDF" w:rsidRDefault="00DB6CDF" w:rsidP="00DB6CDF">
            <w:pPr>
              <w:jc w:val="both"/>
              <w:rPr>
                <w:rFonts w:asciiTheme="majorBidi" w:hAnsiTheme="majorBidi" w:cstheme="majorBidi"/>
                <w:sz w:val="24"/>
                <w:szCs w:val="24"/>
                <w:lang w:val="id-ID"/>
              </w:rPr>
            </w:pPr>
            <w:r>
              <w:rPr>
                <w:rFonts w:asciiTheme="majorBidi" w:hAnsiTheme="majorBidi" w:cstheme="majorBidi"/>
                <w:sz w:val="24"/>
                <w:szCs w:val="24"/>
                <w:lang w:val="id-ID"/>
              </w:rPr>
              <w:t>8.</w:t>
            </w:r>
          </w:p>
        </w:tc>
        <w:tc>
          <w:tcPr>
            <w:tcW w:w="1279" w:type="dxa"/>
          </w:tcPr>
          <w:p w:rsidR="00DB6CDF" w:rsidRDefault="00DB6CDF" w:rsidP="00DB6CDF">
            <w:pPr>
              <w:jc w:val="both"/>
              <w:rPr>
                <w:rFonts w:asciiTheme="majorBidi" w:hAnsiTheme="majorBidi" w:cstheme="majorBidi"/>
                <w:sz w:val="24"/>
                <w:szCs w:val="24"/>
                <w:lang w:val="id-ID"/>
              </w:rPr>
            </w:pPr>
            <w:r>
              <w:rPr>
                <w:rFonts w:asciiTheme="majorBidi" w:hAnsiTheme="majorBidi" w:cstheme="majorBidi"/>
                <w:sz w:val="24"/>
                <w:szCs w:val="24"/>
                <w:lang w:val="id-ID"/>
              </w:rPr>
              <w:t>Srikaya</w:t>
            </w:r>
          </w:p>
        </w:tc>
        <w:tc>
          <w:tcPr>
            <w:tcW w:w="1589" w:type="dxa"/>
          </w:tcPr>
          <w:p w:rsidR="00DB6CDF" w:rsidRDefault="00DB6CDF" w:rsidP="00DB6CDF">
            <w:pPr>
              <w:jc w:val="both"/>
              <w:rPr>
                <w:rFonts w:asciiTheme="majorBidi" w:hAnsiTheme="majorBidi" w:cstheme="majorBidi"/>
                <w:sz w:val="24"/>
                <w:szCs w:val="24"/>
                <w:lang w:val="id-ID"/>
              </w:rPr>
            </w:pPr>
            <w:r>
              <w:rPr>
                <w:rFonts w:asciiTheme="majorBidi" w:hAnsiTheme="majorBidi" w:cstheme="majorBidi"/>
                <w:sz w:val="24"/>
                <w:szCs w:val="24"/>
                <w:lang w:val="id-ID"/>
              </w:rPr>
              <w:t>Buah srikaya membantu manusia dalam menurunkan tekanan darah</w:t>
            </w:r>
          </w:p>
        </w:tc>
        <w:tc>
          <w:tcPr>
            <w:tcW w:w="1410" w:type="dxa"/>
          </w:tcPr>
          <w:p w:rsidR="00DB6CDF" w:rsidRDefault="00DB6CDF" w:rsidP="00DB6CDF">
            <w:pPr>
              <w:jc w:val="both"/>
              <w:rPr>
                <w:rFonts w:asciiTheme="majorBidi" w:hAnsiTheme="majorBidi" w:cstheme="majorBidi"/>
                <w:sz w:val="24"/>
                <w:szCs w:val="24"/>
                <w:lang w:val="id-ID"/>
              </w:rPr>
            </w:pPr>
            <w:r>
              <w:rPr>
                <w:rFonts w:asciiTheme="majorBidi" w:hAnsiTheme="majorBidi" w:cstheme="majorBidi"/>
                <w:sz w:val="24"/>
                <w:szCs w:val="24"/>
                <w:lang w:val="id-ID"/>
              </w:rPr>
              <w:t>Vitamin C dan B6</w:t>
            </w:r>
          </w:p>
        </w:tc>
      </w:tr>
      <w:tr w:rsidR="00DB6CDF" w:rsidTr="00DB6CDF">
        <w:tc>
          <w:tcPr>
            <w:tcW w:w="564" w:type="dxa"/>
          </w:tcPr>
          <w:p w:rsidR="00DB6CDF" w:rsidRDefault="00DB6CDF" w:rsidP="00DB6CDF">
            <w:pPr>
              <w:jc w:val="both"/>
              <w:rPr>
                <w:rFonts w:asciiTheme="majorBidi" w:hAnsiTheme="majorBidi" w:cstheme="majorBidi"/>
                <w:sz w:val="24"/>
                <w:szCs w:val="24"/>
                <w:lang w:val="id-ID"/>
              </w:rPr>
            </w:pPr>
            <w:r>
              <w:rPr>
                <w:rFonts w:asciiTheme="majorBidi" w:hAnsiTheme="majorBidi" w:cstheme="majorBidi"/>
                <w:sz w:val="24"/>
                <w:szCs w:val="24"/>
                <w:lang w:val="id-ID"/>
              </w:rPr>
              <w:t>9.</w:t>
            </w:r>
          </w:p>
        </w:tc>
        <w:tc>
          <w:tcPr>
            <w:tcW w:w="1279" w:type="dxa"/>
          </w:tcPr>
          <w:p w:rsidR="00DB6CDF" w:rsidRDefault="00DB6CDF" w:rsidP="00DB6CDF">
            <w:pPr>
              <w:jc w:val="both"/>
              <w:rPr>
                <w:rFonts w:asciiTheme="majorBidi" w:hAnsiTheme="majorBidi" w:cstheme="majorBidi"/>
                <w:sz w:val="24"/>
                <w:szCs w:val="24"/>
                <w:lang w:val="id-ID"/>
              </w:rPr>
            </w:pPr>
            <w:r>
              <w:rPr>
                <w:rFonts w:asciiTheme="majorBidi" w:hAnsiTheme="majorBidi" w:cstheme="majorBidi"/>
                <w:sz w:val="24"/>
                <w:szCs w:val="24"/>
                <w:lang w:val="id-ID"/>
              </w:rPr>
              <w:t>Cabai</w:t>
            </w:r>
          </w:p>
        </w:tc>
        <w:tc>
          <w:tcPr>
            <w:tcW w:w="1589" w:type="dxa"/>
          </w:tcPr>
          <w:p w:rsidR="00DB6CDF" w:rsidRDefault="00DB6CDF" w:rsidP="00DB6CDF">
            <w:pPr>
              <w:jc w:val="both"/>
              <w:rPr>
                <w:rFonts w:asciiTheme="majorBidi" w:hAnsiTheme="majorBidi" w:cstheme="majorBidi"/>
                <w:sz w:val="24"/>
                <w:szCs w:val="24"/>
                <w:lang w:val="id-ID"/>
              </w:rPr>
            </w:pPr>
            <w:r>
              <w:rPr>
                <w:rFonts w:asciiTheme="majorBidi" w:hAnsiTheme="majorBidi" w:cstheme="majorBidi"/>
                <w:sz w:val="24"/>
                <w:szCs w:val="24"/>
                <w:lang w:val="id-ID"/>
              </w:rPr>
              <w:t xml:space="preserve">Cabai memiliki </w:t>
            </w:r>
            <w:r>
              <w:rPr>
                <w:rFonts w:asciiTheme="majorBidi" w:hAnsiTheme="majorBidi" w:cstheme="majorBidi"/>
                <w:sz w:val="24"/>
                <w:szCs w:val="24"/>
                <w:lang w:val="id-ID"/>
              </w:rPr>
              <w:lastRenderedPageBreak/>
              <w:t>manfaat dan berperan dalam memperbaiki kekebalan tubuh serta dapat mengontrol berat badan</w:t>
            </w:r>
          </w:p>
        </w:tc>
        <w:tc>
          <w:tcPr>
            <w:tcW w:w="1410" w:type="dxa"/>
          </w:tcPr>
          <w:p w:rsidR="00DB6CDF" w:rsidRDefault="00DB6CDF" w:rsidP="00DB6CDF">
            <w:pPr>
              <w:jc w:val="both"/>
              <w:rPr>
                <w:rFonts w:asciiTheme="majorBidi" w:hAnsiTheme="majorBidi" w:cstheme="majorBidi"/>
                <w:sz w:val="24"/>
                <w:szCs w:val="24"/>
                <w:lang w:val="id-ID"/>
              </w:rPr>
            </w:pPr>
            <w:r>
              <w:rPr>
                <w:rFonts w:asciiTheme="majorBidi" w:hAnsiTheme="majorBidi" w:cstheme="majorBidi"/>
                <w:sz w:val="24"/>
                <w:szCs w:val="24"/>
                <w:lang w:val="id-ID"/>
              </w:rPr>
              <w:lastRenderedPageBreak/>
              <w:t>Vitamin C</w:t>
            </w:r>
          </w:p>
        </w:tc>
      </w:tr>
      <w:tr w:rsidR="00DB6CDF" w:rsidTr="00DB6CDF">
        <w:tc>
          <w:tcPr>
            <w:tcW w:w="564" w:type="dxa"/>
          </w:tcPr>
          <w:p w:rsidR="00DB6CDF" w:rsidRDefault="00DB6CDF" w:rsidP="00DB6CDF">
            <w:pPr>
              <w:jc w:val="both"/>
              <w:rPr>
                <w:rFonts w:asciiTheme="majorBidi" w:hAnsiTheme="majorBidi" w:cstheme="majorBidi"/>
                <w:sz w:val="24"/>
                <w:szCs w:val="24"/>
                <w:lang w:val="id-ID"/>
              </w:rPr>
            </w:pPr>
            <w:r>
              <w:rPr>
                <w:rFonts w:asciiTheme="majorBidi" w:hAnsiTheme="majorBidi" w:cstheme="majorBidi"/>
                <w:sz w:val="24"/>
                <w:szCs w:val="24"/>
                <w:lang w:val="id-ID"/>
              </w:rPr>
              <w:lastRenderedPageBreak/>
              <w:t>10.</w:t>
            </w:r>
          </w:p>
        </w:tc>
        <w:tc>
          <w:tcPr>
            <w:tcW w:w="1279" w:type="dxa"/>
          </w:tcPr>
          <w:p w:rsidR="00DB6CDF" w:rsidRDefault="00DB6CDF" w:rsidP="00DB6CDF">
            <w:pPr>
              <w:jc w:val="both"/>
              <w:rPr>
                <w:rFonts w:asciiTheme="majorBidi" w:hAnsiTheme="majorBidi" w:cstheme="majorBidi"/>
                <w:sz w:val="24"/>
                <w:szCs w:val="24"/>
                <w:lang w:val="id-ID"/>
              </w:rPr>
            </w:pPr>
            <w:r>
              <w:rPr>
                <w:rFonts w:asciiTheme="majorBidi" w:hAnsiTheme="majorBidi" w:cstheme="majorBidi"/>
                <w:sz w:val="24"/>
                <w:szCs w:val="24"/>
                <w:lang w:val="id-ID"/>
              </w:rPr>
              <w:t>Terong</w:t>
            </w:r>
          </w:p>
        </w:tc>
        <w:tc>
          <w:tcPr>
            <w:tcW w:w="1589" w:type="dxa"/>
          </w:tcPr>
          <w:p w:rsidR="00DB6CDF" w:rsidRDefault="00DB6CDF" w:rsidP="00DB6CDF">
            <w:pPr>
              <w:jc w:val="both"/>
              <w:rPr>
                <w:rFonts w:asciiTheme="majorBidi" w:hAnsiTheme="majorBidi" w:cstheme="majorBidi"/>
                <w:sz w:val="24"/>
                <w:szCs w:val="24"/>
                <w:lang w:val="id-ID"/>
              </w:rPr>
            </w:pPr>
            <w:r>
              <w:rPr>
                <w:rFonts w:asciiTheme="majorBidi" w:hAnsiTheme="majorBidi" w:cstheme="majorBidi"/>
                <w:sz w:val="24"/>
                <w:szCs w:val="24"/>
                <w:lang w:val="id-ID"/>
              </w:rPr>
              <w:t>Terong memiliki manfaat dalam berbagai penyakit atau gangguan jantung dan dapat memelihara kesehatan jantung juga</w:t>
            </w:r>
          </w:p>
        </w:tc>
        <w:tc>
          <w:tcPr>
            <w:tcW w:w="1410" w:type="dxa"/>
          </w:tcPr>
          <w:p w:rsidR="00DB6CDF" w:rsidRDefault="00DB6CDF" w:rsidP="00DB6CDF">
            <w:pPr>
              <w:jc w:val="both"/>
              <w:rPr>
                <w:rFonts w:asciiTheme="majorBidi" w:hAnsiTheme="majorBidi" w:cstheme="majorBidi"/>
                <w:sz w:val="24"/>
                <w:szCs w:val="24"/>
                <w:lang w:val="id-ID"/>
              </w:rPr>
            </w:pPr>
            <w:r>
              <w:rPr>
                <w:rFonts w:asciiTheme="majorBidi" w:hAnsiTheme="majorBidi" w:cstheme="majorBidi"/>
                <w:sz w:val="24"/>
                <w:szCs w:val="24"/>
                <w:lang w:val="id-ID"/>
              </w:rPr>
              <w:t>Vitamin B Kompleks, Vitamin A, Vitamin E</w:t>
            </w:r>
          </w:p>
        </w:tc>
      </w:tr>
      <w:tr w:rsidR="00DB6CDF" w:rsidTr="00DB6CDF">
        <w:tc>
          <w:tcPr>
            <w:tcW w:w="564" w:type="dxa"/>
          </w:tcPr>
          <w:p w:rsidR="00DB6CDF" w:rsidRDefault="00DB6CDF" w:rsidP="00DB6CDF">
            <w:pPr>
              <w:jc w:val="both"/>
              <w:rPr>
                <w:rFonts w:asciiTheme="majorBidi" w:hAnsiTheme="majorBidi" w:cstheme="majorBidi"/>
                <w:sz w:val="24"/>
                <w:szCs w:val="24"/>
                <w:lang w:val="id-ID"/>
              </w:rPr>
            </w:pPr>
            <w:r>
              <w:rPr>
                <w:rFonts w:asciiTheme="majorBidi" w:hAnsiTheme="majorBidi" w:cstheme="majorBidi"/>
                <w:sz w:val="24"/>
                <w:szCs w:val="24"/>
                <w:lang w:val="id-ID"/>
              </w:rPr>
              <w:t>11.</w:t>
            </w:r>
          </w:p>
        </w:tc>
        <w:tc>
          <w:tcPr>
            <w:tcW w:w="1279" w:type="dxa"/>
          </w:tcPr>
          <w:p w:rsidR="00DB6CDF" w:rsidRDefault="00DB6CDF" w:rsidP="00DB6CDF">
            <w:pPr>
              <w:jc w:val="both"/>
              <w:rPr>
                <w:rFonts w:asciiTheme="majorBidi" w:hAnsiTheme="majorBidi" w:cstheme="majorBidi"/>
                <w:sz w:val="24"/>
                <w:szCs w:val="24"/>
                <w:lang w:val="id-ID"/>
              </w:rPr>
            </w:pPr>
            <w:r>
              <w:rPr>
                <w:rFonts w:asciiTheme="majorBidi" w:hAnsiTheme="majorBidi" w:cstheme="majorBidi"/>
                <w:sz w:val="24"/>
                <w:szCs w:val="24"/>
                <w:lang w:val="id-ID"/>
              </w:rPr>
              <w:t>Tanaman Obat (Jahe merah)</w:t>
            </w:r>
          </w:p>
        </w:tc>
        <w:tc>
          <w:tcPr>
            <w:tcW w:w="1589" w:type="dxa"/>
          </w:tcPr>
          <w:p w:rsidR="00DB6CDF" w:rsidRDefault="00DB6CDF" w:rsidP="00DB6CDF">
            <w:pPr>
              <w:jc w:val="both"/>
              <w:rPr>
                <w:rFonts w:asciiTheme="majorBidi" w:hAnsiTheme="majorBidi" w:cstheme="majorBidi"/>
                <w:sz w:val="24"/>
                <w:szCs w:val="24"/>
                <w:lang w:val="id-ID"/>
              </w:rPr>
            </w:pPr>
            <w:r>
              <w:rPr>
                <w:rFonts w:asciiTheme="majorBidi" w:hAnsiTheme="majorBidi" w:cstheme="majorBidi"/>
                <w:sz w:val="24"/>
                <w:szCs w:val="24"/>
                <w:lang w:val="id-ID"/>
              </w:rPr>
              <w:t>Jahe merah memiliki manfaat dalam menghilangkan nyeri otot dan juga dapat membantu mengurangi tekanan dalam darah yang tinggi</w:t>
            </w:r>
          </w:p>
        </w:tc>
        <w:tc>
          <w:tcPr>
            <w:tcW w:w="1410" w:type="dxa"/>
          </w:tcPr>
          <w:p w:rsidR="00DB6CDF" w:rsidRDefault="00DB6CDF" w:rsidP="00DB6CDF">
            <w:pPr>
              <w:jc w:val="both"/>
              <w:rPr>
                <w:rFonts w:asciiTheme="majorBidi" w:hAnsiTheme="majorBidi" w:cstheme="majorBidi"/>
                <w:sz w:val="24"/>
                <w:szCs w:val="24"/>
                <w:lang w:val="id-ID"/>
              </w:rPr>
            </w:pPr>
            <w:r>
              <w:rPr>
                <w:rFonts w:asciiTheme="majorBidi" w:hAnsiTheme="majorBidi" w:cstheme="majorBidi"/>
                <w:sz w:val="24"/>
                <w:szCs w:val="24"/>
                <w:lang w:val="id-ID"/>
              </w:rPr>
              <w:t>Vitamin C dan Magnesium</w:t>
            </w:r>
          </w:p>
        </w:tc>
      </w:tr>
    </w:tbl>
    <w:p w:rsidR="00DB6CDF" w:rsidRPr="00F76ECB" w:rsidRDefault="00DB6CDF" w:rsidP="00DB6CDF">
      <w:pPr>
        <w:ind w:left="1276"/>
        <w:jc w:val="center"/>
        <w:rPr>
          <w:rFonts w:asciiTheme="majorBidi" w:hAnsiTheme="majorBidi" w:cstheme="majorBidi"/>
          <w:i/>
          <w:iCs/>
          <w:sz w:val="24"/>
          <w:szCs w:val="24"/>
          <w:lang w:val="id-ID"/>
        </w:rPr>
      </w:pPr>
      <w:r>
        <w:rPr>
          <w:rFonts w:asciiTheme="majorBidi" w:hAnsiTheme="majorBidi" w:cstheme="majorBidi"/>
          <w:i/>
          <w:iCs/>
          <w:sz w:val="24"/>
          <w:szCs w:val="24"/>
          <w:lang w:val="id-ID"/>
        </w:rPr>
        <w:t>Sumber: Survey Peneliti</w:t>
      </w:r>
    </w:p>
    <w:p w:rsidR="00DB6CDF" w:rsidRDefault="00DB6CDF" w:rsidP="00DB6CDF">
      <w:pPr>
        <w:pStyle w:val="terjemahan"/>
        <w:numPr>
          <w:ilvl w:val="0"/>
          <w:numId w:val="35"/>
        </w:numPr>
        <w:shd w:val="clear" w:color="auto" w:fill="FFFFFF"/>
        <w:spacing w:before="30" w:beforeAutospacing="0" w:after="40" w:afterAutospacing="0"/>
        <w:ind w:left="1276"/>
        <w:rPr>
          <w:rFonts w:asciiTheme="majorBidi" w:hAnsiTheme="majorBidi" w:cstheme="majorBidi"/>
        </w:rPr>
      </w:pPr>
      <w:r>
        <w:rPr>
          <w:rFonts w:asciiTheme="majorBidi" w:hAnsiTheme="majorBidi" w:cstheme="majorBidi"/>
        </w:rPr>
        <w:lastRenderedPageBreak/>
        <w:t>Aset Perairan</w:t>
      </w:r>
    </w:p>
    <w:p w:rsidR="00DB6CDF" w:rsidRDefault="00DB6CDF" w:rsidP="00DB6CDF">
      <w:pPr>
        <w:pStyle w:val="terjemahan"/>
        <w:shd w:val="clear" w:color="auto" w:fill="FFFFFF"/>
        <w:spacing w:before="30" w:beforeAutospacing="0" w:after="0" w:afterAutospacing="0"/>
        <w:ind w:left="1276" w:firstLine="164"/>
        <w:jc w:val="both"/>
        <w:rPr>
          <w:rFonts w:asciiTheme="majorBidi" w:hAnsiTheme="majorBidi" w:cstheme="majorBidi"/>
        </w:rPr>
      </w:pPr>
      <w:r>
        <w:rPr>
          <w:rFonts w:asciiTheme="majorBidi" w:hAnsiTheme="majorBidi" w:cstheme="majorBidi"/>
        </w:rPr>
        <w:t xml:space="preserve">Selain aset dan potensi sumber daya alam berupa daratan, di Desa Jati Alun-Alun juga terdapat aset berupa perairan. Aset berupa perairan ini merupakan sungai yang melintasi Desa Jati Alun-Alun khususnya di Dusun Kaliboto. Sungai yang melintasi Dusun Kaliboto ini terletak di sebelah utara Dusun Kaliboto sebagai tanda pembatas dengan Dusun Alun-Alun. </w:t>
      </w:r>
    </w:p>
    <w:p w:rsidR="00DB6CDF" w:rsidRPr="006722BA" w:rsidRDefault="00DB6CDF" w:rsidP="00DB6CDF">
      <w:pPr>
        <w:pStyle w:val="Caption"/>
        <w:spacing w:after="0"/>
        <w:ind w:firstLine="720"/>
        <w:jc w:val="center"/>
        <w:rPr>
          <w:rFonts w:asciiTheme="majorBidi" w:hAnsiTheme="majorBidi" w:cstheme="majorBidi"/>
          <w:i w:val="0"/>
          <w:iCs w:val="0"/>
          <w:color w:val="auto"/>
          <w:sz w:val="24"/>
          <w:szCs w:val="24"/>
        </w:rPr>
      </w:pPr>
      <w:bookmarkStart w:id="356" w:name="_Toc107644607"/>
      <w:bookmarkStart w:id="357" w:name="_Toc108457965"/>
      <w:bookmarkStart w:id="358" w:name="_Toc108779431"/>
      <w:bookmarkStart w:id="359" w:name="_Toc109072319"/>
      <w:bookmarkStart w:id="360" w:name="_Toc109148705"/>
      <w:r w:rsidRPr="006722BA">
        <w:rPr>
          <w:i w:val="0"/>
          <w:iCs w:val="0"/>
          <w:color w:val="auto"/>
          <w:sz w:val="24"/>
          <w:szCs w:val="24"/>
          <w:lang w:val="id-ID"/>
        </w:rPr>
        <w:t>Gambar 5.</w:t>
      </w:r>
      <w:r w:rsidRPr="006722BA">
        <w:rPr>
          <w:i w:val="0"/>
          <w:iCs w:val="0"/>
          <w:color w:val="auto"/>
          <w:sz w:val="24"/>
          <w:szCs w:val="24"/>
        </w:rPr>
        <w:fldChar w:fldCharType="begin"/>
      </w:r>
      <w:r w:rsidRPr="006722BA">
        <w:rPr>
          <w:i w:val="0"/>
          <w:iCs w:val="0"/>
          <w:color w:val="auto"/>
          <w:sz w:val="24"/>
          <w:szCs w:val="24"/>
        </w:rPr>
        <w:instrText xml:space="preserve"> SEQ Figure \* ARABIC </w:instrText>
      </w:r>
      <w:r w:rsidRPr="006722BA">
        <w:rPr>
          <w:i w:val="0"/>
          <w:iCs w:val="0"/>
          <w:color w:val="auto"/>
          <w:sz w:val="24"/>
          <w:szCs w:val="24"/>
        </w:rPr>
        <w:fldChar w:fldCharType="separate"/>
      </w:r>
      <w:r w:rsidR="007C57DB">
        <w:rPr>
          <w:i w:val="0"/>
          <w:iCs w:val="0"/>
          <w:noProof/>
          <w:color w:val="auto"/>
          <w:sz w:val="24"/>
          <w:szCs w:val="24"/>
        </w:rPr>
        <w:t>9</w:t>
      </w:r>
      <w:r w:rsidRPr="006722BA">
        <w:rPr>
          <w:i w:val="0"/>
          <w:iCs w:val="0"/>
          <w:color w:val="auto"/>
          <w:sz w:val="24"/>
          <w:szCs w:val="24"/>
        </w:rPr>
        <w:fldChar w:fldCharType="end"/>
      </w:r>
      <w:r w:rsidRPr="006722BA">
        <w:rPr>
          <w:rFonts w:asciiTheme="majorBidi" w:hAnsiTheme="majorBidi" w:cstheme="majorBidi"/>
          <w:i w:val="0"/>
          <w:iCs w:val="0"/>
          <w:color w:val="auto"/>
          <w:sz w:val="24"/>
          <w:szCs w:val="24"/>
          <w:lang w:val="id-ID"/>
        </w:rPr>
        <w:t xml:space="preserve"> </w:t>
      </w:r>
      <w:r w:rsidRPr="006722BA">
        <w:rPr>
          <w:rFonts w:asciiTheme="majorBidi" w:hAnsiTheme="majorBidi" w:cstheme="majorBidi"/>
          <w:i w:val="0"/>
          <w:iCs w:val="0"/>
          <w:color w:val="auto"/>
          <w:sz w:val="24"/>
          <w:szCs w:val="24"/>
        </w:rPr>
        <w:t>Sungai di Dusun Kaliboto</w:t>
      </w:r>
      <w:bookmarkEnd w:id="356"/>
      <w:bookmarkEnd w:id="357"/>
      <w:bookmarkEnd w:id="358"/>
      <w:bookmarkEnd w:id="359"/>
      <w:bookmarkEnd w:id="360"/>
    </w:p>
    <w:p w:rsidR="00DB6CDF" w:rsidRDefault="00DB6CDF" w:rsidP="00DB6CDF">
      <w:pPr>
        <w:pStyle w:val="terjemahan"/>
        <w:shd w:val="clear" w:color="auto" w:fill="FFFFFF"/>
        <w:spacing w:before="30" w:beforeAutospacing="0" w:after="0" w:afterAutospacing="0"/>
        <w:ind w:firstLine="720"/>
        <w:jc w:val="center"/>
        <w:rPr>
          <w:rFonts w:asciiTheme="majorBidi" w:hAnsiTheme="majorBidi" w:cstheme="majorBidi"/>
          <w:i/>
          <w:iCs/>
        </w:rPr>
      </w:pPr>
      <w:r>
        <w:rPr>
          <w:rFonts w:asciiTheme="majorBidi" w:hAnsiTheme="majorBidi" w:cstheme="majorBidi"/>
          <w:noProof/>
        </w:rPr>
        <w:drawing>
          <wp:inline distT="0" distB="0" distL="0" distR="0" wp14:anchorId="153409AD" wp14:editId="0863F97C">
            <wp:extent cx="844302" cy="1125738"/>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IMG20220428144428.jp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852424" cy="1136567"/>
                    </a:xfrm>
                    <a:prstGeom prst="rect">
                      <a:avLst/>
                    </a:prstGeom>
                  </pic:spPr>
                </pic:pic>
              </a:graphicData>
            </a:graphic>
          </wp:inline>
        </w:drawing>
      </w:r>
    </w:p>
    <w:p w:rsidR="00DB6CDF" w:rsidRPr="00143C67" w:rsidRDefault="00DB6CDF" w:rsidP="00DB6CDF">
      <w:pPr>
        <w:pStyle w:val="terjemahan"/>
        <w:shd w:val="clear" w:color="auto" w:fill="FFFFFF"/>
        <w:spacing w:before="30" w:beforeAutospacing="0" w:after="0" w:afterAutospacing="0"/>
        <w:ind w:firstLine="720"/>
        <w:jc w:val="center"/>
        <w:rPr>
          <w:rFonts w:asciiTheme="majorBidi" w:hAnsiTheme="majorBidi" w:cstheme="majorBidi"/>
          <w:i/>
          <w:iCs/>
        </w:rPr>
      </w:pPr>
      <w:r>
        <w:rPr>
          <w:rFonts w:asciiTheme="majorBidi" w:hAnsiTheme="majorBidi" w:cstheme="majorBidi"/>
          <w:i/>
          <w:iCs/>
        </w:rPr>
        <w:t>Sumber: Dokumentasi Peneliti, 2022</w:t>
      </w:r>
    </w:p>
    <w:p w:rsidR="00DB6CDF" w:rsidRDefault="00DB6CDF" w:rsidP="00DB6CDF">
      <w:pPr>
        <w:pStyle w:val="terjemahan"/>
        <w:shd w:val="clear" w:color="auto" w:fill="FFFFFF"/>
        <w:spacing w:before="30" w:beforeAutospacing="0" w:after="40" w:afterAutospacing="0"/>
        <w:ind w:left="1276" w:firstLine="164"/>
        <w:jc w:val="both"/>
        <w:rPr>
          <w:rFonts w:asciiTheme="majorBidi" w:hAnsiTheme="majorBidi" w:cstheme="majorBidi"/>
        </w:rPr>
      </w:pPr>
      <w:r>
        <w:rPr>
          <w:rFonts w:asciiTheme="majorBidi" w:hAnsiTheme="majorBidi" w:cstheme="majorBidi"/>
        </w:rPr>
        <w:t>Manfaat sungai ini adalah untuk mengairi sawah masyarakat atau yang biasa disebut irigasi sawah. Di sungai ini tidak ditemukan ikan atau makhluk hidup lainnya. Sungai ini juga terlihat cukup besar dan dalam jika terjadi curah hujan yang tinggi. Tidak ada lagi dampak negatif atau banjir yang disebabkan oleh sungai ini. berikut ini merupakan gambaran sungai di Dusun Kaliboto.</w:t>
      </w:r>
    </w:p>
    <w:p w:rsidR="00DB6CDF" w:rsidRPr="006722BA" w:rsidRDefault="00DB6CDF" w:rsidP="00DB6CDF">
      <w:pPr>
        <w:pStyle w:val="Caption"/>
        <w:spacing w:after="0"/>
        <w:ind w:firstLine="720"/>
        <w:jc w:val="center"/>
        <w:rPr>
          <w:rFonts w:asciiTheme="majorBidi" w:hAnsiTheme="majorBidi" w:cstheme="majorBidi"/>
          <w:i w:val="0"/>
          <w:iCs w:val="0"/>
          <w:color w:val="auto"/>
          <w:sz w:val="24"/>
          <w:szCs w:val="24"/>
        </w:rPr>
      </w:pPr>
      <w:bookmarkStart w:id="361" w:name="_Toc107251830"/>
      <w:bookmarkStart w:id="362" w:name="_Toc107644608"/>
      <w:bookmarkStart w:id="363" w:name="_Toc108457966"/>
      <w:bookmarkStart w:id="364" w:name="_Toc108779432"/>
      <w:bookmarkStart w:id="365" w:name="_Toc109072320"/>
      <w:bookmarkStart w:id="366" w:name="_Toc109148706"/>
      <w:r w:rsidRPr="006722BA">
        <w:rPr>
          <w:i w:val="0"/>
          <w:iCs w:val="0"/>
          <w:color w:val="auto"/>
          <w:sz w:val="24"/>
          <w:szCs w:val="24"/>
          <w:lang w:val="id-ID"/>
        </w:rPr>
        <w:t>Gambar</w:t>
      </w:r>
      <w:r w:rsidRPr="006722BA">
        <w:rPr>
          <w:i w:val="0"/>
          <w:iCs w:val="0"/>
          <w:color w:val="auto"/>
          <w:sz w:val="24"/>
          <w:szCs w:val="24"/>
        </w:rPr>
        <w:t xml:space="preserve"> </w:t>
      </w:r>
      <w:r w:rsidRPr="006722BA">
        <w:rPr>
          <w:i w:val="0"/>
          <w:iCs w:val="0"/>
          <w:color w:val="auto"/>
          <w:sz w:val="24"/>
          <w:szCs w:val="24"/>
          <w:lang w:val="id-ID"/>
        </w:rPr>
        <w:t>5.</w:t>
      </w:r>
      <w:r w:rsidRPr="006722BA">
        <w:rPr>
          <w:i w:val="0"/>
          <w:iCs w:val="0"/>
          <w:color w:val="auto"/>
          <w:sz w:val="24"/>
          <w:szCs w:val="24"/>
        </w:rPr>
        <w:fldChar w:fldCharType="begin"/>
      </w:r>
      <w:r w:rsidRPr="006722BA">
        <w:rPr>
          <w:i w:val="0"/>
          <w:iCs w:val="0"/>
          <w:color w:val="auto"/>
          <w:sz w:val="24"/>
          <w:szCs w:val="24"/>
        </w:rPr>
        <w:instrText xml:space="preserve"> SEQ Figure \* ARABIC </w:instrText>
      </w:r>
      <w:r w:rsidRPr="006722BA">
        <w:rPr>
          <w:i w:val="0"/>
          <w:iCs w:val="0"/>
          <w:color w:val="auto"/>
          <w:sz w:val="24"/>
          <w:szCs w:val="24"/>
        </w:rPr>
        <w:fldChar w:fldCharType="separate"/>
      </w:r>
      <w:r w:rsidR="007C57DB">
        <w:rPr>
          <w:i w:val="0"/>
          <w:iCs w:val="0"/>
          <w:noProof/>
          <w:color w:val="auto"/>
          <w:sz w:val="24"/>
          <w:szCs w:val="24"/>
        </w:rPr>
        <w:t>10</w:t>
      </w:r>
      <w:r w:rsidRPr="006722BA">
        <w:rPr>
          <w:i w:val="0"/>
          <w:iCs w:val="0"/>
          <w:color w:val="auto"/>
          <w:sz w:val="24"/>
          <w:szCs w:val="24"/>
        </w:rPr>
        <w:fldChar w:fldCharType="end"/>
      </w:r>
      <w:r w:rsidRPr="006722BA">
        <w:rPr>
          <w:rFonts w:asciiTheme="majorBidi" w:hAnsiTheme="majorBidi" w:cstheme="majorBidi"/>
          <w:i w:val="0"/>
          <w:iCs w:val="0"/>
          <w:color w:val="auto"/>
          <w:sz w:val="24"/>
          <w:szCs w:val="24"/>
          <w:lang w:val="id-ID"/>
        </w:rPr>
        <w:t xml:space="preserve"> </w:t>
      </w:r>
      <w:r w:rsidRPr="006722BA">
        <w:rPr>
          <w:rFonts w:asciiTheme="majorBidi" w:hAnsiTheme="majorBidi" w:cstheme="majorBidi"/>
          <w:i w:val="0"/>
          <w:iCs w:val="0"/>
          <w:color w:val="auto"/>
          <w:sz w:val="24"/>
          <w:szCs w:val="24"/>
        </w:rPr>
        <w:t xml:space="preserve"> Saluran Irigasi Sawah</w:t>
      </w:r>
      <w:bookmarkEnd w:id="361"/>
      <w:bookmarkEnd w:id="362"/>
      <w:bookmarkEnd w:id="363"/>
      <w:bookmarkEnd w:id="364"/>
      <w:bookmarkEnd w:id="365"/>
      <w:bookmarkEnd w:id="366"/>
    </w:p>
    <w:p w:rsidR="00DB6CDF" w:rsidRDefault="00DB6CDF" w:rsidP="00DB6CDF">
      <w:pPr>
        <w:pStyle w:val="terjemahan"/>
        <w:shd w:val="clear" w:color="auto" w:fill="FFFFFF"/>
        <w:spacing w:before="30" w:beforeAutospacing="0" w:after="0" w:afterAutospacing="0"/>
        <w:ind w:firstLine="720"/>
        <w:jc w:val="center"/>
        <w:rPr>
          <w:rFonts w:asciiTheme="majorBidi" w:hAnsiTheme="majorBidi" w:cstheme="majorBidi"/>
          <w:i/>
          <w:iCs/>
        </w:rPr>
      </w:pPr>
      <w:r>
        <w:rPr>
          <w:rFonts w:asciiTheme="majorBidi" w:hAnsiTheme="majorBidi" w:cstheme="majorBidi"/>
          <w:noProof/>
        </w:rPr>
        <w:drawing>
          <wp:inline distT="0" distB="0" distL="0" distR="0" wp14:anchorId="7E66B008" wp14:editId="447C26A1">
            <wp:extent cx="805069" cy="1073426"/>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G20220428145452.jp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816118" cy="1088158"/>
                    </a:xfrm>
                    <a:prstGeom prst="rect">
                      <a:avLst/>
                    </a:prstGeom>
                  </pic:spPr>
                </pic:pic>
              </a:graphicData>
            </a:graphic>
          </wp:inline>
        </w:drawing>
      </w:r>
    </w:p>
    <w:p w:rsidR="00DB6CDF" w:rsidRPr="00457763" w:rsidRDefault="00DB6CDF" w:rsidP="00DB6CDF">
      <w:pPr>
        <w:pStyle w:val="terjemahan"/>
        <w:shd w:val="clear" w:color="auto" w:fill="FFFFFF"/>
        <w:spacing w:before="30" w:beforeAutospacing="0" w:after="0" w:afterAutospacing="0"/>
        <w:ind w:firstLine="491"/>
        <w:jc w:val="center"/>
        <w:rPr>
          <w:rFonts w:asciiTheme="majorBidi" w:hAnsiTheme="majorBidi" w:cstheme="majorBidi"/>
          <w:i/>
          <w:iCs/>
        </w:rPr>
      </w:pPr>
      <w:r>
        <w:rPr>
          <w:rFonts w:asciiTheme="majorBidi" w:hAnsiTheme="majorBidi" w:cstheme="majorBidi"/>
          <w:i/>
          <w:iCs/>
        </w:rPr>
        <w:t>Sumber: Dokumentasi Peneliti, 2022</w:t>
      </w:r>
    </w:p>
    <w:p w:rsidR="00DB6CDF" w:rsidRPr="00AF40E4" w:rsidRDefault="00DB6CDF" w:rsidP="00DB6CDF">
      <w:pPr>
        <w:pStyle w:val="terjemahan"/>
        <w:numPr>
          <w:ilvl w:val="0"/>
          <w:numId w:val="34"/>
        </w:numPr>
        <w:shd w:val="clear" w:color="auto" w:fill="FFFFFF"/>
        <w:spacing w:before="30" w:beforeAutospacing="0" w:after="0" w:afterAutospacing="0"/>
        <w:ind w:left="851"/>
        <w:outlineLvl w:val="2"/>
        <w:rPr>
          <w:rFonts w:asciiTheme="majorBidi" w:hAnsiTheme="majorBidi" w:cstheme="majorBidi"/>
          <w:b/>
          <w:bCs/>
          <w:color w:val="000000"/>
        </w:rPr>
      </w:pPr>
      <w:bookmarkStart w:id="367" w:name="_Toc106119674"/>
      <w:bookmarkStart w:id="368" w:name="_Toc106211618"/>
      <w:bookmarkStart w:id="369" w:name="_Toc106379231"/>
      <w:bookmarkStart w:id="370" w:name="_Toc109147144"/>
      <w:r w:rsidRPr="00B525F0">
        <w:rPr>
          <w:rFonts w:asciiTheme="majorBidi" w:hAnsiTheme="majorBidi" w:cstheme="majorBidi"/>
          <w:b/>
          <w:bCs/>
        </w:rPr>
        <w:lastRenderedPageBreak/>
        <w:t>Aset Sumber Daya Manusia</w:t>
      </w:r>
      <w:bookmarkEnd w:id="367"/>
      <w:bookmarkEnd w:id="368"/>
      <w:bookmarkEnd w:id="369"/>
      <w:bookmarkEnd w:id="370"/>
    </w:p>
    <w:p w:rsidR="00DB6CDF" w:rsidRDefault="00DB6CDF" w:rsidP="00DB6CDF">
      <w:pPr>
        <w:pStyle w:val="terjemahan"/>
        <w:shd w:val="clear" w:color="auto" w:fill="FFFFFF"/>
        <w:spacing w:before="30" w:beforeAutospacing="0" w:after="40" w:afterAutospacing="0"/>
        <w:ind w:left="851" w:firstLine="589"/>
        <w:jc w:val="both"/>
        <w:rPr>
          <w:rFonts w:asciiTheme="majorBidi" w:hAnsiTheme="majorBidi" w:cstheme="majorBidi"/>
          <w:color w:val="000000"/>
        </w:rPr>
      </w:pPr>
      <w:r w:rsidRPr="001A7B05">
        <w:rPr>
          <w:rFonts w:asciiTheme="majorBidi" w:hAnsiTheme="majorBidi" w:cstheme="majorBidi"/>
          <w:color w:val="000000"/>
        </w:rPr>
        <w:t xml:space="preserve">Aset selanjutnya yaitu aset sumber daya manusia. Aset sumber daya manusia ini bisa disingkat menjadi aset SDM. Aset ini merupakan kemampuan atau potensi yang dimiliki oleh individu masyarakat Dusun Kaliboto. </w:t>
      </w:r>
      <w:r>
        <w:rPr>
          <w:rFonts w:asciiTheme="majorBidi" w:hAnsiTheme="majorBidi" w:cstheme="majorBidi"/>
          <w:color w:val="000000"/>
        </w:rPr>
        <w:t xml:space="preserve">Sumber daya manusia yang dimiliki oleh masyarakat Desa Jati Alun-Alun ini cukup beragam. Potensi masyarakat Desa Jati Alun-Alun yang paling terlihat dan menonjol adalah bertani. Bertani ini merupakan salah satu </w:t>
      </w:r>
      <w:r w:rsidRPr="004F5D6C">
        <w:rPr>
          <w:rFonts w:asciiTheme="majorBidi" w:hAnsiTheme="majorBidi" w:cstheme="majorBidi"/>
          <w:i/>
          <w:iCs/>
          <w:color w:val="000000"/>
        </w:rPr>
        <w:t>skill</w:t>
      </w:r>
      <w:r>
        <w:rPr>
          <w:rFonts w:asciiTheme="majorBidi" w:hAnsiTheme="majorBidi" w:cstheme="majorBidi"/>
          <w:color w:val="000000"/>
        </w:rPr>
        <w:t xml:space="preserve"> yang dikuasai oleh mayoritas masyarakat desa karena mengingat bahwa di Desa Jati Alun-Alun memiliki lahan persawahan yang luas dan tanaman padi merupakan produk unggul di Desa Jati Alun-Alun. </w:t>
      </w:r>
    </w:p>
    <w:p w:rsidR="00DB6CDF" w:rsidRDefault="00DB6CDF" w:rsidP="00DB6CDF">
      <w:pPr>
        <w:pStyle w:val="terjemahan"/>
        <w:shd w:val="clear" w:color="auto" w:fill="FFFFFF"/>
        <w:spacing w:before="30" w:beforeAutospacing="0" w:after="0" w:afterAutospacing="0"/>
        <w:ind w:left="851" w:firstLine="589"/>
        <w:jc w:val="both"/>
        <w:rPr>
          <w:rFonts w:asciiTheme="majorBidi" w:hAnsiTheme="majorBidi" w:cstheme="majorBidi"/>
          <w:color w:val="000000"/>
        </w:rPr>
      </w:pPr>
      <w:r>
        <w:rPr>
          <w:rFonts w:asciiTheme="majorBidi" w:hAnsiTheme="majorBidi" w:cstheme="majorBidi"/>
          <w:color w:val="000000"/>
        </w:rPr>
        <w:t xml:space="preserve">potensi sumber daya manusia yang kedua ini adalah skill membuat tahu dan kerupuk bawang. </w:t>
      </w:r>
      <w:r w:rsidRPr="004F5D6C">
        <w:rPr>
          <w:rFonts w:asciiTheme="majorBidi" w:hAnsiTheme="majorBidi" w:cstheme="majorBidi"/>
          <w:i/>
          <w:iCs/>
          <w:color w:val="000000"/>
        </w:rPr>
        <w:t>Skill</w:t>
      </w:r>
      <w:r>
        <w:rPr>
          <w:rFonts w:asciiTheme="majorBidi" w:hAnsiTheme="majorBidi" w:cstheme="majorBidi"/>
          <w:color w:val="000000"/>
        </w:rPr>
        <w:t xml:space="preserve"> ini merupakan </w:t>
      </w:r>
      <w:r w:rsidRPr="004F5D6C">
        <w:rPr>
          <w:rFonts w:asciiTheme="majorBidi" w:hAnsiTheme="majorBidi" w:cstheme="majorBidi"/>
          <w:i/>
          <w:iCs/>
          <w:color w:val="000000"/>
        </w:rPr>
        <w:t>skill</w:t>
      </w:r>
      <w:r>
        <w:rPr>
          <w:rFonts w:asciiTheme="majorBidi" w:hAnsiTheme="majorBidi" w:cstheme="majorBidi"/>
          <w:color w:val="000000"/>
        </w:rPr>
        <w:t xml:space="preserve"> yang dimiliki oleh mayoritas masyarakat Desa Jati Alun-Alun karena banyak masyarakat yang memiliki pabrik tahu dan kerupuk bawang olahan rumah. Namun penulis akan menjelaskan mengenai potensi atau aset sumber daya manusia yang dimiliki oleh masyarakat Dusun Kaliboto yang merupakan bagian kecil dari Desa Jati Alun-Alun. Potensi yang dimiliki oleh masyarakat Dusun Kaliboto juga beragam. </w:t>
      </w:r>
      <w:r w:rsidRPr="004F5D6C">
        <w:rPr>
          <w:rFonts w:asciiTheme="majorBidi" w:hAnsiTheme="majorBidi" w:cstheme="majorBidi"/>
          <w:i/>
          <w:iCs/>
          <w:color w:val="000000"/>
        </w:rPr>
        <w:t>Skill</w:t>
      </w:r>
      <w:r>
        <w:rPr>
          <w:rFonts w:asciiTheme="majorBidi" w:hAnsiTheme="majorBidi" w:cstheme="majorBidi"/>
          <w:color w:val="000000"/>
        </w:rPr>
        <w:t xml:space="preserve"> yang paling menonjol disini adalah bertani. yang kedua adalah memasak dan membuat kue, dan masih banyak yang lainnya. Berikut ini merupakan aset sumber daya manusia Dusun Kaliboto.</w:t>
      </w:r>
    </w:p>
    <w:p w:rsidR="00DB6CDF" w:rsidRDefault="00DB6CDF" w:rsidP="00DB6CDF">
      <w:pPr>
        <w:pStyle w:val="terjemahan"/>
        <w:shd w:val="clear" w:color="auto" w:fill="FFFFFF"/>
        <w:spacing w:before="30" w:beforeAutospacing="0" w:after="0" w:afterAutospacing="0"/>
        <w:ind w:left="851" w:firstLine="589"/>
        <w:jc w:val="both"/>
        <w:rPr>
          <w:rFonts w:asciiTheme="majorBidi" w:hAnsiTheme="majorBidi" w:cstheme="majorBidi"/>
          <w:color w:val="000000"/>
        </w:rPr>
      </w:pPr>
    </w:p>
    <w:p w:rsidR="00DB6CDF" w:rsidRDefault="00DB6CDF" w:rsidP="00DB6CDF">
      <w:pPr>
        <w:pStyle w:val="terjemahan"/>
        <w:shd w:val="clear" w:color="auto" w:fill="FFFFFF"/>
        <w:spacing w:before="30" w:beforeAutospacing="0" w:after="0" w:afterAutospacing="0"/>
        <w:ind w:left="851" w:firstLine="589"/>
        <w:jc w:val="both"/>
        <w:rPr>
          <w:rFonts w:asciiTheme="majorBidi" w:hAnsiTheme="majorBidi" w:cstheme="majorBidi"/>
          <w:color w:val="000000"/>
        </w:rPr>
      </w:pPr>
    </w:p>
    <w:p w:rsidR="00DB6CDF" w:rsidRDefault="00DB6CDF" w:rsidP="00DB6CDF">
      <w:pPr>
        <w:pStyle w:val="terjemahan"/>
        <w:shd w:val="clear" w:color="auto" w:fill="FFFFFF"/>
        <w:spacing w:before="30" w:beforeAutospacing="0" w:after="0" w:afterAutospacing="0"/>
        <w:ind w:left="851" w:firstLine="589"/>
        <w:jc w:val="both"/>
        <w:rPr>
          <w:rFonts w:asciiTheme="majorBidi" w:hAnsiTheme="majorBidi" w:cstheme="majorBidi"/>
          <w:color w:val="000000"/>
        </w:rPr>
      </w:pPr>
    </w:p>
    <w:p w:rsidR="00DB6CDF" w:rsidRDefault="00DB6CDF" w:rsidP="00DB6CDF">
      <w:pPr>
        <w:pStyle w:val="terjemahan"/>
        <w:shd w:val="clear" w:color="auto" w:fill="FFFFFF"/>
        <w:spacing w:before="30" w:beforeAutospacing="0" w:after="0" w:afterAutospacing="0"/>
        <w:ind w:left="851" w:firstLine="589"/>
        <w:jc w:val="both"/>
        <w:rPr>
          <w:rFonts w:asciiTheme="majorBidi" w:hAnsiTheme="majorBidi" w:cstheme="majorBidi"/>
          <w:color w:val="000000"/>
        </w:rPr>
      </w:pPr>
    </w:p>
    <w:p w:rsidR="00DB6CDF" w:rsidRDefault="00DB6CDF" w:rsidP="00DB6CDF">
      <w:pPr>
        <w:pStyle w:val="terjemahan"/>
        <w:shd w:val="clear" w:color="auto" w:fill="FFFFFF"/>
        <w:spacing w:before="30" w:beforeAutospacing="0" w:after="0" w:afterAutospacing="0"/>
        <w:ind w:left="851" w:firstLine="589"/>
        <w:jc w:val="both"/>
        <w:rPr>
          <w:rFonts w:asciiTheme="majorBidi" w:hAnsiTheme="majorBidi" w:cstheme="majorBidi"/>
          <w:color w:val="000000"/>
        </w:rPr>
      </w:pPr>
    </w:p>
    <w:p w:rsidR="00DB6CDF" w:rsidRPr="006722BA" w:rsidRDefault="00DB6CDF" w:rsidP="00DB6CDF">
      <w:pPr>
        <w:pStyle w:val="Caption"/>
        <w:spacing w:after="0"/>
        <w:jc w:val="center"/>
        <w:rPr>
          <w:rFonts w:asciiTheme="majorBidi" w:hAnsiTheme="majorBidi" w:cstheme="majorBidi"/>
          <w:i w:val="0"/>
          <w:iCs w:val="0"/>
          <w:color w:val="auto"/>
          <w:sz w:val="24"/>
          <w:szCs w:val="24"/>
        </w:rPr>
      </w:pPr>
      <w:bookmarkStart w:id="371" w:name="_Toc107251891"/>
      <w:bookmarkStart w:id="372" w:name="_Toc107644282"/>
      <w:bookmarkStart w:id="373" w:name="_Toc107644686"/>
      <w:bookmarkStart w:id="374" w:name="_Toc107644794"/>
      <w:bookmarkStart w:id="375" w:name="_Toc108779305"/>
      <w:bookmarkStart w:id="376" w:name="_Toc109072351"/>
      <w:bookmarkStart w:id="377" w:name="_Toc109148741"/>
      <w:r w:rsidRPr="006722BA">
        <w:rPr>
          <w:i w:val="0"/>
          <w:iCs w:val="0"/>
          <w:color w:val="auto"/>
          <w:sz w:val="24"/>
          <w:szCs w:val="24"/>
        </w:rPr>
        <w:lastRenderedPageBreak/>
        <w:t>T</w:t>
      </w:r>
      <w:r w:rsidRPr="006722BA">
        <w:rPr>
          <w:i w:val="0"/>
          <w:iCs w:val="0"/>
          <w:color w:val="auto"/>
          <w:sz w:val="24"/>
          <w:szCs w:val="24"/>
          <w:lang w:val="id-ID"/>
        </w:rPr>
        <w:t>abel 5.</w:t>
      </w:r>
      <w:r w:rsidRPr="006722BA">
        <w:rPr>
          <w:i w:val="0"/>
          <w:iCs w:val="0"/>
          <w:color w:val="auto"/>
          <w:sz w:val="24"/>
          <w:szCs w:val="24"/>
        </w:rPr>
        <w:fldChar w:fldCharType="begin"/>
      </w:r>
      <w:r w:rsidRPr="006722BA">
        <w:rPr>
          <w:i w:val="0"/>
          <w:iCs w:val="0"/>
          <w:color w:val="auto"/>
          <w:sz w:val="24"/>
          <w:szCs w:val="24"/>
        </w:rPr>
        <w:instrText xml:space="preserve"> SEQ Table \* ARABIC </w:instrText>
      </w:r>
      <w:r w:rsidRPr="006722BA">
        <w:rPr>
          <w:i w:val="0"/>
          <w:iCs w:val="0"/>
          <w:color w:val="auto"/>
          <w:sz w:val="24"/>
          <w:szCs w:val="24"/>
        </w:rPr>
        <w:fldChar w:fldCharType="separate"/>
      </w:r>
      <w:r w:rsidR="007C57DB">
        <w:rPr>
          <w:i w:val="0"/>
          <w:iCs w:val="0"/>
          <w:noProof/>
          <w:color w:val="auto"/>
          <w:sz w:val="24"/>
          <w:szCs w:val="24"/>
        </w:rPr>
        <w:t>8</w:t>
      </w:r>
      <w:r w:rsidRPr="006722BA">
        <w:rPr>
          <w:i w:val="0"/>
          <w:iCs w:val="0"/>
          <w:color w:val="auto"/>
          <w:sz w:val="24"/>
          <w:szCs w:val="24"/>
        </w:rPr>
        <w:fldChar w:fldCharType="end"/>
      </w:r>
      <w:r w:rsidRPr="006722BA">
        <w:rPr>
          <w:rFonts w:asciiTheme="majorBidi" w:hAnsiTheme="majorBidi" w:cstheme="majorBidi"/>
          <w:i w:val="0"/>
          <w:iCs w:val="0"/>
          <w:color w:val="auto"/>
          <w:sz w:val="24"/>
          <w:szCs w:val="24"/>
          <w:lang w:val="id-ID"/>
        </w:rPr>
        <w:t xml:space="preserve"> </w:t>
      </w:r>
      <w:r w:rsidRPr="006722BA">
        <w:rPr>
          <w:rFonts w:asciiTheme="majorBidi" w:hAnsiTheme="majorBidi" w:cstheme="majorBidi"/>
          <w:i w:val="0"/>
          <w:iCs w:val="0"/>
          <w:color w:val="auto"/>
          <w:sz w:val="24"/>
          <w:szCs w:val="24"/>
        </w:rPr>
        <w:t>Aset Sumber Daya Manusia</w:t>
      </w:r>
      <w:bookmarkEnd w:id="371"/>
      <w:bookmarkEnd w:id="372"/>
      <w:bookmarkEnd w:id="373"/>
      <w:bookmarkEnd w:id="374"/>
      <w:bookmarkEnd w:id="375"/>
      <w:bookmarkEnd w:id="376"/>
      <w:bookmarkEnd w:id="377"/>
    </w:p>
    <w:tbl>
      <w:tblPr>
        <w:tblStyle w:val="TableGrid"/>
        <w:tblW w:w="4881" w:type="dxa"/>
        <w:tblInd w:w="846" w:type="dxa"/>
        <w:tblLook w:val="04A0" w:firstRow="1" w:lastRow="0" w:firstColumn="1" w:lastColumn="0" w:noHBand="0" w:noVBand="1"/>
      </w:tblPr>
      <w:tblGrid>
        <w:gridCol w:w="570"/>
        <w:gridCol w:w="1429"/>
        <w:gridCol w:w="976"/>
        <w:gridCol w:w="1906"/>
      </w:tblGrid>
      <w:tr w:rsidR="00DB6CDF" w:rsidTr="00DB6CDF">
        <w:trPr>
          <w:trHeight w:val="341"/>
        </w:trPr>
        <w:tc>
          <w:tcPr>
            <w:tcW w:w="570" w:type="dxa"/>
          </w:tcPr>
          <w:p w:rsidR="00DB6CDF" w:rsidRDefault="00DB6CDF" w:rsidP="00DB6CDF">
            <w:pPr>
              <w:pStyle w:val="terjemahan"/>
              <w:spacing w:before="30" w:beforeAutospacing="0" w:after="0" w:afterAutospacing="0"/>
              <w:jc w:val="center"/>
              <w:rPr>
                <w:rFonts w:asciiTheme="majorBidi" w:hAnsiTheme="majorBidi" w:cstheme="majorBidi"/>
                <w:color w:val="000000"/>
              </w:rPr>
            </w:pPr>
            <w:r>
              <w:rPr>
                <w:rFonts w:asciiTheme="majorBidi" w:hAnsiTheme="majorBidi" w:cstheme="majorBidi"/>
                <w:color w:val="000000"/>
              </w:rPr>
              <w:t>No.</w:t>
            </w:r>
          </w:p>
        </w:tc>
        <w:tc>
          <w:tcPr>
            <w:tcW w:w="1429" w:type="dxa"/>
          </w:tcPr>
          <w:p w:rsidR="00DB6CDF" w:rsidRDefault="00DB6CDF" w:rsidP="00DB6CDF">
            <w:pPr>
              <w:pStyle w:val="terjemahan"/>
              <w:spacing w:before="30" w:beforeAutospacing="0" w:after="0" w:afterAutospacing="0"/>
              <w:jc w:val="center"/>
              <w:rPr>
                <w:rFonts w:asciiTheme="majorBidi" w:hAnsiTheme="majorBidi" w:cstheme="majorBidi"/>
                <w:color w:val="000000"/>
              </w:rPr>
            </w:pPr>
            <w:r>
              <w:rPr>
                <w:rFonts w:asciiTheme="majorBidi" w:hAnsiTheme="majorBidi" w:cstheme="majorBidi"/>
                <w:color w:val="000000"/>
              </w:rPr>
              <w:t>Keahlian</w:t>
            </w:r>
          </w:p>
        </w:tc>
        <w:tc>
          <w:tcPr>
            <w:tcW w:w="976" w:type="dxa"/>
          </w:tcPr>
          <w:p w:rsidR="00DB6CDF" w:rsidRDefault="00DB6CDF" w:rsidP="00DB6CDF">
            <w:pPr>
              <w:pStyle w:val="terjemahan"/>
              <w:spacing w:before="30" w:beforeAutospacing="0" w:after="0" w:afterAutospacing="0"/>
              <w:jc w:val="center"/>
              <w:rPr>
                <w:rFonts w:asciiTheme="majorBidi" w:hAnsiTheme="majorBidi" w:cstheme="majorBidi"/>
                <w:color w:val="000000"/>
              </w:rPr>
            </w:pPr>
            <w:r>
              <w:rPr>
                <w:rFonts w:asciiTheme="majorBidi" w:hAnsiTheme="majorBidi" w:cstheme="majorBidi"/>
                <w:color w:val="000000"/>
              </w:rPr>
              <w:t>Jumlah</w:t>
            </w:r>
          </w:p>
        </w:tc>
        <w:tc>
          <w:tcPr>
            <w:tcW w:w="1906" w:type="dxa"/>
          </w:tcPr>
          <w:p w:rsidR="00DB6CDF" w:rsidRDefault="00DB6CDF" w:rsidP="00DB6CDF">
            <w:pPr>
              <w:pStyle w:val="terjemahan"/>
              <w:spacing w:before="30" w:beforeAutospacing="0" w:after="0" w:afterAutospacing="0"/>
              <w:jc w:val="center"/>
              <w:rPr>
                <w:rFonts w:asciiTheme="majorBidi" w:hAnsiTheme="majorBidi" w:cstheme="majorBidi"/>
                <w:color w:val="000000"/>
              </w:rPr>
            </w:pPr>
            <w:r>
              <w:rPr>
                <w:rFonts w:asciiTheme="majorBidi" w:hAnsiTheme="majorBidi" w:cstheme="majorBidi"/>
                <w:color w:val="000000"/>
              </w:rPr>
              <w:t>Manfaat</w:t>
            </w:r>
          </w:p>
        </w:tc>
      </w:tr>
      <w:tr w:rsidR="00DB6CDF" w:rsidTr="00DB6CDF">
        <w:trPr>
          <w:trHeight w:val="1114"/>
        </w:trPr>
        <w:tc>
          <w:tcPr>
            <w:tcW w:w="570" w:type="dxa"/>
          </w:tcPr>
          <w:p w:rsidR="00DB6CDF" w:rsidRDefault="00DB6CDF" w:rsidP="00DB6CDF">
            <w:pPr>
              <w:pStyle w:val="terjemahan"/>
              <w:spacing w:before="30" w:beforeAutospacing="0" w:after="0" w:afterAutospacing="0"/>
              <w:jc w:val="center"/>
              <w:rPr>
                <w:rFonts w:asciiTheme="majorBidi" w:hAnsiTheme="majorBidi" w:cstheme="majorBidi"/>
                <w:color w:val="000000"/>
              </w:rPr>
            </w:pPr>
            <w:r>
              <w:rPr>
                <w:rFonts w:asciiTheme="majorBidi" w:hAnsiTheme="majorBidi" w:cstheme="majorBidi"/>
                <w:color w:val="000000"/>
              </w:rPr>
              <w:t>1.</w:t>
            </w:r>
          </w:p>
        </w:tc>
        <w:tc>
          <w:tcPr>
            <w:tcW w:w="1429" w:type="dxa"/>
          </w:tcPr>
          <w:p w:rsidR="00DB6CDF" w:rsidRDefault="00DB6CDF" w:rsidP="00DB6CDF">
            <w:pPr>
              <w:pStyle w:val="terjemahan"/>
              <w:spacing w:before="30" w:beforeAutospacing="0" w:after="0" w:afterAutospacing="0"/>
              <w:jc w:val="center"/>
              <w:rPr>
                <w:rFonts w:asciiTheme="majorBidi" w:hAnsiTheme="majorBidi" w:cstheme="majorBidi"/>
                <w:color w:val="000000"/>
              </w:rPr>
            </w:pPr>
            <w:r>
              <w:rPr>
                <w:rFonts w:asciiTheme="majorBidi" w:hAnsiTheme="majorBidi" w:cstheme="majorBidi"/>
                <w:color w:val="000000"/>
              </w:rPr>
              <w:t>Bertani dan bercocok tanam</w:t>
            </w:r>
          </w:p>
        </w:tc>
        <w:tc>
          <w:tcPr>
            <w:tcW w:w="976" w:type="dxa"/>
          </w:tcPr>
          <w:p w:rsidR="00DB6CDF" w:rsidRDefault="00DB6CDF" w:rsidP="00DB6CDF">
            <w:pPr>
              <w:pStyle w:val="terjemahan"/>
              <w:spacing w:before="30" w:beforeAutospacing="0" w:after="0" w:afterAutospacing="0"/>
              <w:jc w:val="center"/>
              <w:rPr>
                <w:rFonts w:asciiTheme="majorBidi" w:hAnsiTheme="majorBidi" w:cstheme="majorBidi"/>
                <w:color w:val="000000"/>
              </w:rPr>
            </w:pPr>
            <w:r>
              <w:rPr>
                <w:rFonts w:asciiTheme="majorBidi" w:hAnsiTheme="majorBidi" w:cstheme="majorBidi"/>
                <w:color w:val="000000"/>
              </w:rPr>
              <w:t>Petani: 5</w:t>
            </w:r>
          </w:p>
          <w:p w:rsidR="00DB6CDF" w:rsidRDefault="00DB6CDF" w:rsidP="00DB6CDF">
            <w:pPr>
              <w:pStyle w:val="terjemahan"/>
              <w:spacing w:before="30" w:beforeAutospacing="0" w:after="0" w:afterAutospacing="0"/>
              <w:jc w:val="center"/>
              <w:rPr>
                <w:rFonts w:asciiTheme="majorBidi" w:hAnsiTheme="majorBidi" w:cstheme="majorBidi"/>
                <w:color w:val="000000"/>
              </w:rPr>
            </w:pPr>
            <w:r>
              <w:rPr>
                <w:rFonts w:asciiTheme="majorBidi" w:hAnsiTheme="majorBidi" w:cstheme="majorBidi"/>
                <w:color w:val="000000"/>
              </w:rPr>
              <w:t>Buruh Tani: 25</w:t>
            </w:r>
          </w:p>
        </w:tc>
        <w:tc>
          <w:tcPr>
            <w:tcW w:w="1906" w:type="dxa"/>
          </w:tcPr>
          <w:p w:rsidR="00DB6CDF" w:rsidRDefault="00DB6CDF" w:rsidP="00DB6CDF">
            <w:pPr>
              <w:pStyle w:val="terjemahan"/>
              <w:numPr>
                <w:ilvl w:val="0"/>
                <w:numId w:val="36"/>
              </w:numPr>
              <w:spacing w:before="30" w:beforeAutospacing="0" w:after="0" w:afterAutospacing="0"/>
              <w:ind w:left="317"/>
              <w:rPr>
                <w:rFonts w:asciiTheme="majorBidi" w:hAnsiTheme="majorBidi" w:cstheme="majorBidi"/>
                <w:color w:val="000000"/>
              </w:rPr>
            </w:pPr>
            <w:r>
              <w:rPr>
                <w:rFonts w:asciiTheme="majorBidi" w:hAnsiTheme="majorBidi" w:cstheme="majorBidi"/>
                <w:color w:val="000000"/>
              </w:rPr>
              <w:t>Menghasilkan uang tambahan atau memang penghasilan utama jika memiliki pekerjaan sebagai petani</w:t>
            </w:r>
          </w:p>
          <w:p w:rsidR="00DB6CDF" w:rsidRDefault="00DB6CDF" w:rsidP="00DB6CDF">
            <w:pPr>
              <w:pStyle w:val="terjemahan"/>
              <w:numPr>
                <w:ilvl w:val="0"/>
                <w:numId w:val="36"/>
              </w:numPr>
              <w:spacing w:before="30" w:beforeAutospacing="0" w:after="0" w:afterAutospacing="0"/>
              <w:ind w:left="317"/>
              <w:rPr>
                <w:rFonts w:asciiTheme="majorBidi" w:hAnsiTheme="majorBidi" w:cstheme="majorBidi"/>
                <w:color w:val="000000"/>
              </w:rPr>
            </w:pPr>
            <w:r>
              <w:rPr>
                <w:rFonts w:asciiTheme="majorBidi" w:hAnsiTheme="majorBidi" w:cstheme="majorBidi"/>
                <w:color w:val="000000"/>
              </w:rPr>
              <w:t>Mengerti dan paham tentang teori serta praktek dalam bercocok tanam</w:t>
            </w:r>
          </w:p>
        </w:tc>
      </w:tr>
      <w:tr w:rsidR="00DB6CDF" w:rsidTr="00DB6CDF">
        <w:trPr>
          <w:trHeight w:val="143"/>
        </w:trPr>
        <w:tc>
          <w:tcPr>
            <w:tcW w:w="570" w:type="dxa"/>
          </w:tcPr>
          <w:p w:rsidR="00DB6CDF" w:rsidRDefault="00DB6CDF" w:rsidP="00DB6CDF">
            <w:pPr>
              <w:pStyle w:val="terjemahan"/>
              <w:spacing w:before="30" w:beforeAutospacing="0" w:after="0" w:afterAutospacing="0"/>
              <w:jc w:val="center"/>
              <w:rPr>
                <w:rFonts w:asciiTheme="majorBidi" w:hAnsiTheme="majorBidi" w:cstheme="majorBidi"/>
                <w:color w:val="000000"/>
              </w:rPr>
            </w:pPr>
            <w:r>
              <w:rPr>
                <w:rFonts w:asciiTheme="majorBidi" w:hAnsiTheme="majorBidi" w:cstheme="majorBidi"/>
                <w:color w:val="000000"/>
              </w:rPr>
              <w:t>2.</w:t>
            </w:r>
          </w:p>
        </w:tc>
        <w:tc>
          <w:tcPr>
            <w:tcW w:w="1429" w:type="dxa"/>
          </w:tcPr>
          <w:p w:rsidR="00DB6CDF" w:rsidRDefault="00DB6CDF" w:rsidP="00DB6CDF">
            <w:pPr>
              <w:pStyle w:val="terjemahan"/>
              <w:spacing w:before="30" w:beforeAutospacing="0" w:after="0" w:afterAutospacing="0"/>
              <w:jc w:val="center"/>
              <w:rPr>
                <w:rFonts w:asciiTheme="majorBidi" w:hAnsiTheme="majorBidi" w:cstheme="majorBidi"/>
                <w:color w:val="000000"/>
              </w:rPr>
            </w:pPr>
            <w:r>
              <w:rPr>
                <w:rFonts w:asciiTheme="majorBidi" w:hAnsiTheme="majorBidi" w:cstheme="majorBidi"/>
                <w:color w:val="000000"/>
              </w:rPr>
              <w:t>Mengajar ilmu pengetahuan Non-formal dan Formal</w:t>
            </w:r>
          </w:p>
        </w:tc>
        <w:tc>
          <w:tcPr>
            <w:tcW w:w="976" w:type="dxa"/>
          </w:tcPr>
          <w:p w:rsidR="00DB6CDF" w:rsidRDefault="00DB6CDF" w:rsidP="00DB6CDF">
            <w:pPr>
              <w:pStyle w:val="terjemahan"/>
              <w:spacing w:before="30" w:beforeAutospacing="0" w:after="0" w:afterAutospacing="0"/>
              <w:jc w:val="center"/>
              <w:rPr>
                <w:rFonts w:asciiTheme="majorBidi" w:hAnsiTheme="majorBidi" w:cstheme="majorBidi"/>
                <w:color w:val="000000"/>
              </w:rPr>
            </w:pPr>
            <w:r>
              <w:rPr>
                <w:rFonts w:asciiTheme="majorBidi" w:hAnsiTheme="majorBidi" w:cstheme="majorBidi"/>
                <w:color w:val="000000"/>
              </w:rPr>
              <w:t>Guru Formal: 10</w:t>
            </w:r>
          </w:p>
          <w:p w:rsidR="00DB6CDF" w:rsidRDefault="00DB6CDF" w:rsidP="00DB6CDF">
            <w:pPr>
              <w:pStyle w:val="terjemahan"/>
              <w:spacing w:before="30" w:beforeAutospacing="0" w:after="0" w:afterAutospacing="0"/>
              <w:jc w:val="center"/>
              <w:rPr>
                <w:rFonts w:asciiTheme="majorBidi" w:hAnsiTheme="majorBidi" w:cstheme="majorBidi"/>
                <w:color w:val="000000"/>
              </w:rPr>
            </w:pPr>
            <w:r>
              <w:rPr>
                <w:rFonts w:asciiTheme="majorBidi" w:hAnsiTheme="majorBidi" w:cstheme="majorBidi"/>
                <w:color w:val="000000"/>
              </w:rPr>
              <w:t>Guru Non-Formal: 3</w:t>
            </w:r>
          </w:p>
        </w:tc>
        <w:tc>
          <w:tcPr>
            <w:tcW w:w="1906" w:type="dxa"/>
          </w:tcPr>
          <w:p w:rsidR="00DB6CDF" w:rsidRDefault="00DB6CDF" w:rsidP="00DB6CDF">
            <w:pPr>
              <w:pStyle w:val="terjemahan"/>
              <w:numPr>
                <w:ilvl w:val="0"/>
                <w:numId w:val="36"/>
              </w:numPr>
              <w:spacing w:before="30" w:beforeAutospacing="0" w:after="0" w:afterAutospacing="0"/>
              <w:ind w:left="317"/>
              <w:rPr>
                <w:rFonts w:asciiTheme="majorBidi" w:hAnsiTheme="majorBidi" w:cstheme="majorBidi"/>
                <w:color w:val="000000"/>
              </w:rPr>
            </w:pPr>
            <w:r>
              <w:rPr>
                <w:rFonts w:asciiTheme="majorBidi" w:hAnsiTheme="majorBidi" w:cstheme="majorBidi"/>
                <w:color w:val="000000"/>
              </w:rPr>
              <w:t>Menghasilkan pendapatan berupa uang jika memang bekerja sebagai guru</w:t>
            </w:r>
          </w:p>
          <w:p w:rsidR="00DB6CDF" w:rsidRDefault="00DB6CDF" w:rsidP="00DB6CDF">
            <w:pPr>
              <w:pStyle w:val="terjemahan"/>
              <w:numPr>
                <w:ilvl w:val="0"/>
                <w:numId w:val="36"/>
              </w:numPr>
              <w:spacing w:before="30" w:beforeAutospacing="0" w:after="0" w:afterAutospacing="0"/>
              <w:ind w:left="317"/>
              <w:rPr>
                <w:rFonts w:asciiTheme="majorBidi" w:hAnsiTheme="majorBidi" w:cstheme="majorBidi"/>
                <w:color w:val="000000"/>
              </w:rPr>
            </w:pPr>
            <w:r>
              <w:rPr>
                <w:rFonts w:asciiTheme="majorBidi" w:hAnsiTheme="majorBidi" w:cstheme="majorBidi"/>
                <w:color w:val="000000"/>
              </w:rPr>
              <w:t xml:space="preserve">Mengajarkan kepada masyarakat lain tentang pengetahuan-pengetahuan baik berupa formal </w:t>
            </w:r>
            <w:r>
              <w:rPr>
                <w:rFonts w:asciiTheme="majorBidi" w:hAnsiTheme="majorBidi" w:cstheme="majorBidi"/>
                <w:color w:val="000000"/>
              </w:rPr>
              <w:lastRenderedPageBreak/>
              <w:t>maupun non-formal</w:t>
            </w:r>
          </w:p>
        </w:tc>
      </w:tr>
      <w:tr w:rsidR="00DB6CDF" w:rsidTr="00DB6CDF">
        <w:trPr>
          <w:trHeight w:val="2297"/>
        </w:trPr>
        <w:tc>
          <w:tcPr>
            <w:tcW w:w="570" w:type="dxa"/>
          </w:tcPr>
          <w:p w:rsidR="00DB6CDF" w:rsidRDefault="00DB6CDF" w:rsidP="00DB6CDF">
            <w:pPr>
              <w:pStyle w:val="terjemahan"/>
              <w:spacing w:before="30" w:beforeAutospacing="0" w:after="0" w:afterAutospacing="0"/>
              <w:jc w:val="center"/>
              <w:rPr>
                <w:rFonts w:asciiTheme="majorBidi" w:hAnsiTheme="majorBidi" w:cstheme="majorBidi"/>
                <w:color w:val="000000"/>
              </w:rPr>
            </w:pPr>
          </w:p>
        </w:tc>
        <w:tc>
          <w:tcPr>
            <w:tcW w:w="1429" w:type="dxa"/>
          </w:tcPr>
          <w:p w:rsidR="00DB6CDF" w:rsidRDefault="00DB6CDF" w:rsidP="00DB6CDF">
            <w:pPr>
              <w:pStyle w:val="terjemahan"/>
              <w:spacing w:before="30" w:beforeAutospacing="0" w:after="0" w:afterAutospacing="0"/>
              <w:jc w:val="center"/>
              <w:rPr>
                <w:rFonts w:asciiTheme="majorBidi" w:hAnsiTheme="majorBidi" w:cstheme="majorBidi"/>
                <w:color w:val="000000"/>
              </w:rPr>
            </w:pPr>
            <w:r>
              <w:rPr>
                <w:rFonts w:asciiTheme="majorBidi" w:hAnsiTheme="majorBidi" w:cstheme="majorBidi"/>
                <w:color w:val="000000"/>
              </w:rPr>
              <w:t>Menjahi</w:t>
            </w:r>
          </w:p>
        </w:tc>
        <w:tc>
          <w:tcPr>
            <w:tcW w:w="976" w:type="dxa"/>
          </w:tcPr>
          <w:p w:rsidR="00DB6CDF" w:rsidRDefault="00DB6CDF" w:rsidP="00DB6CDF">
            <w:pPr>
              <w:pStyle w:val="terjemahan"/>
              <w:spacing w:before="30" w:beforeAutospacing="0" w:after="0" w:afterAutospacing="0"/>
              <w:jc w:val="center"/>
              <w:rPr>
                <w:rFonts w:asciiTheme="majorBidi" w:hAnsiTheme="majorBidi" w:cstheme="majorBidi"/>
                <w:color w:val="000000"/>
              </w:rPr>
            </w:pPr>
            <w:r>
              <w:rPr>
                <w:rFonts w:asciiTheme="majorBidi" w:hAnsiTheme="majorBidi" w:cstheme="majorBidi"/>
                <w:color w:val="000000"/>
              </w:rPr>
              <w:t>3.</w:t>
            </w:r>
          </w:p>
        </w:tc>
        <w:tc>
          <w:tcPr>
            <w:tcW w:w="1906" w:type="dxa"/>
          </w:tcPr>
          <w:p w:rsidR="00DB6CDF" w:rsidRDefault="00DB6CDF" w:rsidP="00DB6CDF">
            <w:pPr>
              <w:pStyle w:val="terjemahan"/>
              <w:numPr>
                <w:ilvl w:val="0"/>
                <w:numId w:val="36"/>
              </w:numPr>
              <w:spacing w:before="30" w:beforeAutospacing="0" w:after="0" w:afterAutospacing="0"/>
              <w:ind w:left="317"/>
              <w:rPr>
                <w:rFonts w:asciiTheme="majorBidi" w:hAnsiTheme="majorBidi" w:cstheme="majorBidi"/>
                <w:color w:val="000000"/>
              </w:rPr>
            </w:pPr>
            <w:r>
              <w:rPr>
                <w:rFonts w:asciiTheme="majorBidi" w:hAnsiTheme="majorBidi" w:cstheme="majorBidi"/>
                <w:color w:val="000000"/>
              </w:rPr>
              <w:t>Menghasilkan baju yang nyaman dipakai dan sesuai keinginan pelanggan</w:t>
            </w:r>
          </w:p>
          <w:p w:rsidR="00DB6CDF" w:rsidRDefault="00DB6CDF" w:rsidP="00DB6CDF">
            <w:pPr>
              <w:pStyle w:val="terjemahan"/>
              <w:numPr>
                <w:ilvl w:val="0"/>
                <w:numId w:val="36"/>
              </w:numPr>
              <w:spacing w:before="30" w:beforeAutospacing="0" w:after="0" w:afterAutospacing="0"/>
              <w:ind w:left="317"/>
              <w:rPr>
                <w:rFonts w:asciiTheme="majorBidi" w:hAnsiTheme="majorBidi" w:cstheme="majorBidi"/>
                <w:color w:val="000000"/>
              </w:rPr>
            </w:pPr>
            <w:r>
              <w:rPr>
                <w:rFonts w:asciiTheme="majorBidi" w:hAnsiTheme="majorBidi" w:cstheme="majorBidi"/>
                <w:color w:val="000000"/>
              </w:rPr>
              <w:t>Menambah hasil keuangan dengan menjahit</w:t>
            </w:r>
          </w:p>
        </w:tc>
      </w:tr>
      <w:tr w:rsidR="00DB6CDF" w:rsidTr="00DB6CDF">
        <w:trPr>
          <w:trHeight w:val="2297"/>
        </w:trPr>
        <w:tc>
          <w:tcPr>
            <w:tcW w:w="570" w:type="dxa"/>
          </w:tcPr>
          <w:p w:rsidR="00DB6CDF" w:rsidRDefault="00DB6CDF" w:rsidP="00DB6CDF">
            <w:pPr>
              <w:pStyle w:val="terjemahan"/>
              <w:spacing w:before="30" w:beforeAutospacing="0" w:after="0" w:afterAutospacing="0"/>
              <w:jc w:val="center"/>
              <w:rPr>
                <w:rFonts w:asciiTheme="majorBidi" w:hAnsiTheme="majorBidi" w:cstheme="majorBidi"/>
                <w:color w:val="000000"/>
              </w:rPr>
            </w:pPr>
            <w:r>
              <w:rPr>
                <w:rFonts w:asciiTheme="majorBidi" w:hAnsiTheme="majorBidi" w:cstheme="majorBidi"/>
                <w:color w:val="000000"/>
              </w:rPr>
              <w:t>4.</w:t>
            </w:r>
          </w:p>
        </w:tc>
        <w:tc>
          <w:tcPr>
            <w:tcW w:w="1429" w:type="dxa"/>
          </w:tcPr>
          <w:p w:rsidR="00DB6CDF" w:rsidRDefault="00DB6CDF" w:rsidP="00DB6CDF">
            <w:pPr>
              <w:pStyle w:val="terjemahan"/>
              <w:spacing w:before="30" w:beforeAutospacing="0" w:after="0" w:afterAutospacing="0"/>
              <w:jc w:val="center"/>
              <w:rPr>
                <w:rFonts w:asciiTheme="majorBidi" w:hAnsiTheme="majorBidi" w:cstheme="majorBidi"/>
                <w:color w:val="000000"/>
              </w:rPr>
            </w:pPr>
            <w:r>
              <w:rPr>
                <w:rFonts w:asciiTheme="majorBidi" w:hAnsiTheme="majorBidi" w:cstheme="majorBidi"/>
                <w:color w:val="000000"/>
              </w:rPr>
              <w:t>Memasak serta membuat kue</w:t>
            </w:r>
          </w:p>
        </w:tc>
        <w:tc>
          <w:tcPr>
            <w:tcW w:w="976" w:type="dxa"/>
          </w:tcPr>
          <w:p w:rsidR="00DB6CDF" w:rsidRDefault="00DB6CDF" w:rsidP="00DB6CDF">
            <w:pPr>
              <w:pStyle w:val="terjemahan"/>
              <w:spacing w:before="30" w:beforeAutospacing="0" w:after="0" w:afterAutospacing="0"/>
              <w:jc w:val="center"/>
              <w:rPr>
                <w:rFonts w:asciiTheme="majorBidi" w:hAnsiTheme="majorBidi" w:cstheme="majorBidi"/>
                <w:color w:val="000000"/>
              </w:rPr>
            </w:pPr>
            <w:r>
              <w:rPr>
                <w:rFonts w:asciiTheme="majorBidi" w:hAnsiTheme="majorBidi" w:cstheme="majorBidi"/>
                <w:color w:val="000000"/>
              </w:rPr>
              <w:t>5</w:t>
            </w:r>
          </w:p>
        </w:tc>
        <w:tc>
          <w:tcPr>
            <w:tcW w:w="1906" w:type="dxa"/>
          </w:tcPr>
          <w:p w:rsidR="00DB6CDF" w:rsidRDefault="00DB6CDF" w:rsidP="00DB6CDF">
            <w:pPr>
              <w:pStyle w:val="terjemahan"/>
              <w:numPr>
                <w:ilvl w:val="0"/>
                <w:numId w:val="36"/>
              </w:numPr>
              <w:spacing w:before="30" w:beforeAutospacing="0" w:after="0" w:afterAutospacing="0"/>
              <w:ind w:left="317"/>
              <w:rPr>
                <w:rFonts w:asciiTheme="majorBidi" w:hAnsiTheme="majorBidi" w:cstheme="majorBidi"/>
                <w:color w:val="000000"/>
              </w:rPr>
            </w:pPr>
            <w:r>
              <w:rPr>
                <w:rFonts w:asciiTheme="majorBidi" w:hAnsiTheme="majorBidi" w:cstheme="majorBidi"/>
                <w:color w:val="000000"/>
              </w:rPr>
              <w:t>Menghasilkan bahan olahan masakan atau kue yang bersifat higenis karena mengerti dan mengetahui bahan-bahan yang digunakan</w:t>
            </w:r>
          </w:p>
          <w:p w:rsidR="00DB6CDF" w:rsidRDefault="00DB6CDF" w:rsidP="00DB6CDF">
            <w:pPr>
              <w:pStyle w:val="terjemahan"/>
              <w:numPr>
                <w:ilvl w:val="0"/>
                <w:numId w:val="36"/>
              </w:numPr>
              <w:spacing w:before="30" w:beforeAutospacing="0" w:after="0" w:afterAutospacing="0"/>
              <w:ind w:left="317"/>
              <w:rPr>
                <w:rFonts w:asciiTheme="majorBidi" w:hAnsiTheme="majorBidi" w:cstheme="majorBidi"/>
                <w:color w:val="000000"/>
              </w:rPr>
            </w:pPr>
            <w:r>
              <w:rPr>
                <w:rFonts w:asciiTheme="majorBidi" w:hAnsiTheme="majorBidi" w:cstheme="majorBidi"/>
                <w:color w:val="000000"/>
              </w:rPr>
              <w:t>Menambah penghasilan dan mengangkat perekonomian dengan mengerjakan kue pesanan</w:t>
            </w:r>
          </w:p>
        </w:tc>
      </w:tr>
      <w:tr w:rsidR="00DB6CDF" w:rsidTr="00DB6CDF">
        <w:trPr>
          <w:trHeight w:val="2842"/>
        </w:trPr>
        <w:tc>
          <w:tcPr>
            <w:tcW w:w="570" w:type="dxa"/>
          </w:tcPr>
          <w:p w:rsidR="00DB6CDF" w:rsidRDefault="00DB6CDF" w:rsidP="00DB6CDF">
            <w:pPr>
              <w:pStyle w:val="terjemahan"/>
              <w:spacing w:before="30" w:beforeAutospacing="0" w:after="0" w:afterAutospacing="0"/>
              <w:jc w:val="center"/>
              <w:rPr>
                <w:rFonts w:asciiTheme="majorBidi" w:hAnsiTheme="majorBidi" w:cstheme="majorBidi"/>
                <w:color w:val="000000"/>
              </w:rPr>
            </w:pPr>
            <w:r>
              <w:rPr>
                <w:rFonts w:asciiTheme="majorBidi" w:hAnsiTheme="majorBidi" w:cstheme="majorBidi"/>
                <w:color w:val="000000"/>
              </w:rPr>
              <w:lastRenderedPageBreak/>
              <w:t>5.</w:t>
            </w:r>
          </w:p>
        </w:tc>
        <w:tc>
          <w:tcPr>
            <w:tcW w:w="1429" w:type="dxa"/>
          </w:tcPr>
          <w:p w:rsidR="00DB6CDF" w:rsidRDefault="00DB6CDF" w:rsidP="00DB6CDF">
            <w:pPr>
              <w:pStyle w:val="terjemahan"/>
              <w:spacing w:before="30" w:beforeAutospacing="0" w:after="0" w:afterAutospacing="0"/>
              <w:jc w:val="center"/>
              <w:rPr>
                <w:rFonts w:asciiTheme="majorBidi" w:hAnsiTheme="majorBidi" w:cstheme="majorBidi"/>
                <w:color w:val="000000"/>
              </w:rPr>
            </w:pPr>
            <w:r>
              <w:rPr>
                <w:rFonts w:asciiTheme="majorBidi" w:hAnsiTheme="majorBidi" w:cstheme="majorBidi"/>
                <w:color w:val="000000"/>
              </w:rPr>
              <w:t>Beternak</w:t>
            </w:r>
          </w:p>
        </w:tc>
        <w:tc>
          <w:tcPr>
            <w:tcW w:w="976" w:type="dxa"/>
          </w:tcPr>
          <w:p w:rsidR="00DB6CDF" w:rsidRDefault="00DB6CDF" w:rsidP="00DB6CDF">
            <w:pPr>
              <w:pStyle w:val="terjemahan"/>
              <w:spacing w:before="30" w:beforeAutospacing="0" w:after="0" w:afterAutospacing="0"/>
              <w:jc w:val="center"/>
              <w:rPr>
                <w:rFonts w:asciiTheme="majorBidi" w:hAnsiTheme="majorBidi" w:cstheme="majorBidi"/>
                <w:color w:val="000000"/>
              </w:rPr>
            </w:pPr>
            <w:r>
              <w:rPr>
                <w:rFonts w:asciiTheme="majorBidi" w:hAnsiTheme="majorBidi" w:cstheme="majorBidi"/>
                <w:color w:val="000000"/>
              </w:rPr>
              <w:t>3</w:t>
            </w:r>
          </w:p>
        </w:tc>
        <w:tc>
          <w:tcPr>
            <w:tcW w:w="1906" w:type="dxa"/>
          </w:tcPr>
          <w:p w:rsidR="00DB6CDF" w:rsidRDefault="00DB6CDF" w:rsidP="00DB6CDF">
            <w:pPr>
              <w:pStyle w:val="terjemahan"/>
              <w:numPr>
                <w:ilvl w:val="0"/>
                <w:numId w:val="36"/>
              </w:numPr>
              <w:spacing w:before="30" w:beforeAutospacing="0" w:after="0" w:afterAutospacing="0"/>
              <w:ind w:left="317"/>
              <w:rPr>
                <w:rFonts w:asciiTheme="majorBidi" w:hAnsiTheme="majorBidi" w:cstheme="majorBidi"/>
                <w:color w:val="000000"/>
              </w:rPr>
            </w:pPr>
            <w:r>
              <w:rPr>
                <w:rFonts w:asciiTheme="majorBidi" w:hAnsiTheme="majorBidi" w:cstheme="majorBidi"/>
                <w:color w:val="000000"/>
              </w:rPr>
              <w:t>Menambah penghasilan jika bisa menjual telur hasil ternak</w:t>
            </w:r>
          </w:p>
          <w:p w:rsidR="00DB6CDF" w:rsidRDefault="00DB6CDF" w:rsidP="00DB6CDF">
            <w:pPr>
              <w:pStyle w:val="terjemahan"/>
              <w:numPr>
                <w:ilvl w:val="0"/>
                <w:numId w:val="36"/>
              </w:numPr>
              <w:spacing w:before="30" w:beforeAutospacing="0" w:after="0" w:afterAutospacing="0"/>
              <w:ind w:left="317"/>
              <w:rPr>
                <w:rFonts w:asciiTheme="majorBidi" w:hAnsiTheme="majorBidi" w:cstheme="majorBidi"/>
                <w:color w:val="000000"/>
              </w:rPr>
            </w:pPr>
            <w:r>
              <w:rPr>
                <w:rFonts w:asciiTheme="majorBidi" w:hAnsiTheme="majorBidi" w:cstheme="majorBidi"/>
                <w:color w:val="000000"/>
              </w:rPr>
              <w:t>Tidak perlu membeli bahan mentah olahan daging jika ingin memasak untuk hajatan</w:t>
            </w:r>
          </w:p>
        </w:tc>
      </w:tr>
      <w:tr w:rsidR="00DB6CDF" w:rsidTr="00DB6CDF">
        <w:trPr>
          <w:trHeight w:val="1978"/>
        </w:trPr>
        <w:tc>
          <w:tcPr>
            <w:tcW w:w="570" w:type="dxa"/>
          </w:tcPr>
          <w:p w:rsidR="00DB6CDF" w:rsidRDefault="00DB6CDF" w:rsidP="00DB6CDF">
            <w:pPr>
              <w:pStyle w:val="terjemahan"/>
              <w:spacing w:before="30" w:beforeAutospacing="0" w:after="0" w:afterAutospacing="0"/>
              <w:jc w:val="center"/>
              <w:rPr>
                <w:rFonts w:asciiTheme="majorBidi" w:hAnsiTheme="majorBidi" w:cstheme="majorBidi"/>
                <w:color w:val="000000"/>
              </w:rPr>
            </w:pPr>
            <w:r>
              <w:rPr>
                <w:rFonts w:asciiTheme="majorBidi" w:hAnsiTheme="majorBidi" w:cstheme="majorBidi"/>
                <w:color w:val="000000"/>
              </w:rPr>
              <w:t>6.</w:t>
            </w:r>
          </w:p>
        </w:tc>
        <w:tc>
          <w:tcPr>
            <w:tcW w:w="1429" w:type="dxa"/>
          </w:tcPr>
          <w:p w:rsidR="00DB6CDF" w:rsidRDefault="00DB6CDF" w:rsidP="00DB6CDF">
            <w:pPr>
              <w:pStyle w:val="terjemahan"/>
              <w:spacing w:before="30" w:beforeAutospacing="0" w:after="0" w:afterAutospacing="0"/>
              <w:jc w:val="center"/>
              <w:rPr>
                <w:rFonts w:asciiTheme="majorBidi" w:hAnsiTheme="majorBidi" w:cstheme="majorBidi"/>
                <w:color w:val="000000"/>
              </w:rPr>
            </w:pPr>
            <w:r>
              <w:rPr>
                <w:rFonts w:asciiTheme="majorBidi" w:hAnsiTheme="majorBidi" w:cstheme="majorBidi"/>
                <w:color w:val="000000"/>
              </w:rPr>
              <w:t>Bidang kesehatan atau ahli gizi</w:t>
            </w:r>
          </w:p>
        </w:tc>
        <w:tc>
          <w:tcPr>
            <w:tcW w:w="976" w:type="dxa"/>
          </w:tcPr>
          <w:p w:rsidR="00DB6CDF" w:rsidRDefault="00DB6CDF" w:rsidP="00DB6CDF">
            <w:pPr>
              <w:pStyle w:val="terjemahan"/>
              <w:spacing w:before="30" w:beforeAutospacing="0" w:after="0" w:afterAutospacing="0"/>
              <w:jc w:val="center"/>
              <w:rPr>
                <w:rFonts w:asciiTheme="majorBidi" w:hAnsiTheme="majorBidi" w:cstheme="majorBidi"/>
                <w:color w:val="000000"/>
              </w:rPr>
            </w:pPr>
            <w:r>
              <w:rPr>
                <w:rFonts w:asciiTheme="majorBidi" w:hAnsiTheme="majorBidi" w:cstheme="majorBidi"/>
                <w:color w:val="000000"/>
              </w:rPr>
              <w:t>1</w:t>
            </w:r>
          </w:p>
        </w:tc>
        <w:tc>
          <w:tcPr>
            <w:tcW w:w="1906" w:type="dxa"/>
          </w:tcPr>
          <w:p w:rsidR="00DB6CDF" w:rsidRDefault="00DB6CDF" w:rsidP="00DB6CDF">
            <w:pPr>
              <w:pStyle w:val="terjemahan"/>
              <w:numPr>
                <w:ilvl w:val="0"/>
                <w:numId w:val="36"/>
              </w:numPr>
              <w:spacing w:before="30" w:beforeAutospacing="0" w:after="0" w:afterAutospacing="0"/>
              <w:ind w:left="317"/>
              <w:rPr>
                <w:rFonts w:asciiTheme="majorBidi" w:hAnsiTheme="majorBidi" w:cstheme="majorBidi"/>
                <w:color w:val="000000"/>
              </w:rPr>
            </w:pPr>
            <w:r>
              <w:rPr>
                <w:rFonts w:asciiTheme="majorBidi" w:hAnsiTheme="majorBidi" w:cstheme="majorBidi"/>
                <w:color w:val="000000"/>
              </w:rPr>
              <w:t>Memberikan sosialisasi dan pengetahuan tentang kesehatan kepada masyarakat Dusun Kaliboto</w:t>
            </w:r>
          </w:p>
        </w:tc>
      </w:tr>
    </w:tbl>
    <w:p w:rsidR="00DB6CDF" w:rsidRPr="00FB5740" w:rsidRDefault="00DB6CDF" w:rsidP="00DB6CDF">
      <w:pPr>
        <w:pStyle w:val="terjemahan"/>
        <w:shd w:val="clear" w:color="auto" w:fill="FFFFFF"/>
        <w:spacing w:before="30" w:beforeAutospacing="0" w:after="40" w:afterAutospacing="0"/>
        <w:ind w:left="1440" w:right="1134"/>
        <w:jc w:val="center"/>
        <w:rPr>
          <w:rFonts w:asciiTheme="majorBidi" w:hAnsiTheme="majorBidi" w:cstheme="majorBidi"/>
          <w:i/>
          <w:iCs/>
          <w:color w:val="000000"/>
        </w:rPr>
      </w:pPr>
      <w:r w:rsidRPr="00FB5740">
        <w:rPr>
          <w:rFonts w:asciiTheme="majorBidi" w:hAnsiTheme="majorBidi" w:cstheme="majorBidi"/>
          <w:i/>
          <w:iCs/>
          <w:color w:val="000000"/>
        </w:rPr>
        <w:t>Sumber: diolah dari hasil FGD</w:t>
      </w:r>
    </w:p>
    <w:p w:rsidR="00DB6CDF" w:rsidRPr="008D3599" w:rsidRDefault="00DB6CDF" w:rsidP="00DB6CDF">
      <w:pPr>
        <w:pStyle w:val="terjemahan"/>
        <w:numPr>
          <w:ilvl w:val="0"/>
          <w:numId w:val="34"/>
        </w:numPr>
        <w:shd w:val="clear" w:color="auto" w:fill="FFFFFF"/>
        <w:spacing w:before="30" w:beforeAutospacing="0" w:after="40" w:afterAutospacing="0"/>
        <w:ind w:left="851" w:right="1134"/>
        <w:outlineLvl w:val="2"/>
        <w:rPr>
          <w:rFonts w:asciiTheme="majorBidi" w:hAnsiTheme="majorBidi" w:cstheme="majorBidi"/>
          <w:b/>
          <w:bCs/>
          <w:color w:val="000000"/>
        </w:rPr>
      </w:pPr>
      <w:bookmarkStart w:id="378" w:name="_Toc106119675"/>
      <w:bookmarkStart w:id="379" w:name="_Toc106211619"/>
      <w:bookmarkStart w:id="380" w:name="_Toc106379232"/>
      <w:bookmarkStart w:id="381" w:name="_Toc109147145"/>
      <w:r w:rsidRPr="00B525F0">
        <w:rPr>
          <w:rFonts w:asciiTheme="majorBidi" w:hAnsiTheme="majorBidi" w:cstheme="majorBidi"/>
          <w:b/>
          <w:bCs/>
        </w:rPr>
        <w:t>Aset Finansial</w:t>
      </w:r>
      <w:bookmarkEnd w:id="378"/>
      <w:bookmarkEnd w:id="379"/>
      <w:bookmarkEnd w:id="380"/>
      <w:bookmarkEnd w:id="381"/>
    </w:p>
    <w:p w:rsidR="00DB6CDF" w:rsidRDefault="00DB6CDF" w:rsidP="00DB6CDF">
      <w:pPr>
        <w:pStyle w:val="terjemahan"/>
        <w:shd w:val="clear" w:color="auto" w:fill="FFFFFF"/>
        <w:spacing w:before="30" w:beforeAutospacing="0" w:after="40" w:afterAutospacing="0"/>
        <w:ind w:left="851" w:firstLine="589"/>
        <w:jc w:val="both"/>
        <w:rPr>
          <w:rFonts w:asciiTheme="majorBidi" w:hAnsiTheme="majorBidi" w:cstheme="majorBidi"/>
        </w:rPr>
      </w:pPr>
      <w:r w:rsidRPr="00B74C33">
        <w:rPr>
          <w:rFonts w:asciiTheme="majorBidi" w:hAnsiTheme="majorBidi" w:cstheme="majorBidi"/>
        </w:rPr>
        <w:t xml:space="preserve">Aset selanjutnya yaitu aset finansial. Aset finansial ini merupakan aset yang berhubungan dengan keuangan. Di Desa Jati Alun-Alun memiliki aset keuangan yang cukup teratur dan banyak. </w:t>
      </w:r>
      <w:r>
        <w:rPr>
          <w:rFonts w:asciiTheme="majorBidi" w:hAnsiTheme="majorBidi" w:cstheme="majorBidi"/>
        </w:rPr>
        <w:t xml:space="preserve">Desa Jati Alun-Alun memiliki satu koperasi yang aktif dan di desa ini memiliki fasilitas kredit yang bernama Badan Kredit Desa. Desa Jati Alun-Alun juga memiliki Badan Usaha Milik Desa (BUMDes) yang bernama Alun-Alun Sejahtera yang aktif hingga saat ini. BUMDes ini </w:t>
      </w:r>
      <w:r>
        <w:rPr>
          <w:rFonts w:asciiTheme="majorBidi" w:hAnsiTheme="majorBidi" w:cstheme="majorBidi"/>
        </w:rPr>
        <w:lastRenderedPageBreak/>
        <w:t xml:space="preserve">baru berdiri pada tahun 2017. Tenaga kerja BUMDes ada 3 orang. </w:t>
      </w:r>
    </w:p>
    <w:p w:rsidR="00DB6CDF" w:rsidRDefault="00DB6CDF" w:rsidP="00DB6CDF">
      <w:pPr>
        <w:pStyle w:val="terjemahan"/>
        <w:shd w:val="clear" w:color="auto" w:fill="FFFFFF"/>
        <w:spacing w:before="30" w:beforeAutospacing="0" w:after="40" w:afterAutospacing="0"/>
        <w:ind w:left="851" w:firstLine="589"/>
        <w:jc w:val="both"/>
        <w:rPr>
          <w:rFonts w:asciiTheme="majorBidi" w:hAnsiTheme="majorBidi" w:cstheme="majorBidi"/>
        </w:rPr>
      </w:pPr>
      <w:r>
        <w:rPr>
          <w:rFonts w:asciiTheme="majorBidi" w:hAnsiTheme="majorBidi" w:cstheme="majorBidi"/>
        </w:rPr>
        <w:t xml:space="preserve">Pendapatan yang diperoleh dari BUMDes ini belum ada karena BUMDes ini belum berjalan sebagaimana mestinya. Sedangkan untuk pendapatan asli desa pada tahun 2020 terhitung sebanyak Rp. 49.000.000. Untuk dana desa yang diperoleh Desa Jati Alun-Alun sebanyak Rp. 836.013.000 pada tahun 2020. Sedangkan untuk alokasi dana desa pada tahun 2020 adalah Rp. 464.554.385. data ini diperoleh dari indeks desa membangun. Adapun pendapatan desa lainnya yaitu dari bagi hasil pajak dan retribusi daerah tahun 2020 sebanyak Rp. 268.977.120. </w:t>
      </w:r>
    </w:p>
    <w:p w:rsidR="00DB6CDF" w:rsidRPr="00B74C33" w:rsidRDefault="00DB6CDF" w:rsidP="00DB6CDF">
      <w:pPr>
        <w:pStyle w:val="terjemahan"/>
        <w:shd w:val="clear" w:color="auto" w:fill="FFFFFF"/>
        <w:spacing w:before="30" w:beforeAutospacing="0" w:after="40" w:afterAutospacing="0"/>
        <w:ind w:left="851" w:firstLine="589"/>
        <w:jc w:val="both"/>
        <w:rPr>
          <w:rFonts w:asciiTheme="majorBidi" w:hAnsiTheme="majorBidi" w:cstheme="majorBidi"/>
          <w:color w:val="000000"/>
        </w:rPr>
      </w:pPr>
      <w:r>
        <w:rPr>
          <w:rFonts w:asciiTheme="majorBidi" w:hAnsiTheme="majorBidi" w:cstheme="majorBidi"/>
        </w:rPr>
        <w:t xml:space="preserve">Selanjutnya sebanyak Rp. 100.000.000 dari bantuan kabupaten/kota. Untuk dana lain-lainnya yang dimiliki oleh Desa Jati Alun-Alun sebanyak Rp. 30.500.000 terhitung pada tahun 2020. Penjelasan sebelumnya merupakan aset finansial yang dimiliki oleh Desa Jati Alun-Alun. Untuk aset finansial yang dimiliki oleh Dusun Kaliboto ini berasal dari iuran masyarakat yang diadakan satu bulan sekali. Iuran ini dilakukan untuk kegiatan-kegiatan seperti merayakan hari kemerdekaan atau 17 agustusan dan kegiatan-kegiatan lain yang melibatkan masyarakat Dusun Kaliboto. Iuran ini sebesar Rp. 5000 untuk satu kepala keluarga dan dibayar setiap satu kali dalam satu bulan. </w:t>
      </w:r>
    </w:p>
    <w:p w:rsidR="00DB6CDF" w:rsidRPr="005132E6" w:rsidRDefault="00DB6CDF" w:rsidP="00DB6CDF">
      <w:pPr>
        <w:pStyle w:val="terjemahan"/>
        <w:numPr>
          <w:ilvl w:val="0"/>
          <w:numId w:val="34"/>
        </w:numPr>
        <w:shd w:val="clear" w:color="auto" w:fill="FFFFFF"/>
        <w:spacing w:before="30" w:beforeAutospacing="0" w:after="40" w:afterAutospacing="0"/>
        <w:ind w:left="851" w:right="1134"/>
        <w:outlineLvl w:val="2"/>
        <w:rPr>
          <w:rFonts w:asciiTheme="majorBidi" w:hAnsiTheme="majorBidi" w:cstheme="majorBidi"/>
          <w:b/>
          <w:bCs/>
          <w:color w:val="000000"/>
        </w:rPr>
      </w:pPr>
      <w:bookmarkStart w:id="382" w:name="_Toc106119676"/>
      <w:bookmarkStart w:id="383" w:name="_Toc106211620"/>
      <w:bookmarkStart w:id="384" w:name="_Toc106379233"/>
      <w:bookmarkStart w:id="385" w:name="_Toc109147146"/>
      <w:r w:rsidRPr="00B525F0">
        <w:rPr>
          <w:rFonts w:asciiTheme="majorBidi" w:hAnsiTheme="majorBidi" w:cstheme="majorBidi"/>
          <w:b/>
          <w:bCs/>
        </w:rPr>
        <w:t>Aset Fisik</w:t>
      </w:r>
      <w:bookmarkEnd w:id="382"/>
      <w:bookmarkEnd w:id="383"/>
      <w:bookmarkEnd w:id="384"/>
      <w:bookmarkEnd w:id="385"/>
    </w:p>
    <w:p w:rsidR="00DB6CDF" w:rsidRDefault="00DB6CDF" w:rsidP="00DB6CDF">
      <w:pPr>
        <w:pStyle w:val="terjemahan"/>
        <w:shd w:val="clear" w:color="auto" w:fill="FFFFFF"/>
        <w:spacing w:before="30" w:beforeAutospacing="0" w:after="40" w:afterAutospacing="0"/>
        <w:ind w:left="851" w:firstLine="589"/>
        <w:jc w:val="both"/>
        <w:rPr>
          <w:rFonts w:asciiTheme="majorBidi" w:hAnsiTheme="majorBidi" w:cstheme="majorBidi"/>
        </w:rPr>
      </w:pPr>
      <w:r>
        <w:rPr>
          <w:rFonts w:asciiTheme="majorBidi" w:hAnsiTheme="majorBidi" w:cstheme="majorBidi"/>
        </w:rPr>
        <w:t xml:space="preserve">Aset fisik yang dimaksud disini merupakan aset yang memiliki bentuk nyata seperti aset infrastruktur atau fasilitas umum. Aset fisik pertama yang dimiliki oleh Desa Jati Alun-Alun adalah balai desa. Balai desa ini terletak di Dusun Pandean. Balai desa ini digunakan masyarakat sebagai pusat kegiatan karena terletak di </w:t>
      </w:r>
      <w:r>
        <w:rPr>
          <w:rFonts w:asciiTheme="majorBidi" w:hAnsiTheme="majorBidi" w:cstheme="majorBidi"/>
        </w:rPr>
        <w:lastRenderedPageBreak/>
        <w:t>tengah-tengah Desa Jati Alun-Alun dan merupakan kantor pemerintah desa.</w:t>
      </w:r>
    </w:p>
    <w:p w:rsidR="00DB6CDF" w:rsidRPr="00187432" w:rsidRDefault="00DB6CDF" w:rsidP="00DB6CDF">
      <w:pPr>
        <w:pStyle w:val="Caption"/>
        <w:ind w:firstLine="720"/>
        <w:jc w:val="center"/>
        <w:rPr>
          <w:rFonts w:asciiTheme="majorBidi" w:hAnsiTheme="majorBidi" w:cstheme="majorBidi"/>
          <w:i w:val="0"/>
          <w:iCs w:val="0"/>
          <w:sz w:val="24"/>
          <w:szCs w:val="24"/>
        </w:rPr>
      </w:pPr>
      <w:bookmarkStart w:id="386" w:name="_Toc107251831"/>
      <w:bookmarkStart w:id="387" w:name="_Toc107644609"/>
      <w:bookmarkStart w:id="388" w:name="_Toc108457967"/>
      <w:bookmarkStart w:id="389" w:name="_Toc108779433"/>
      <w:bookmarkStart w:id="390" w:name="_Toc109072321"/>
      <w:bookmarkStart w:id="391" w:name="_Toc109148707"/>
      <w:r w:rsidRPr="00187432">
        <w:rPr>
          <w:i w:val="0"/>
          <w:iCs w:val="0"/>
          <w:color w:val="auto"/>
          <w:sz w:val="24"/>
          <w:szCs w:val="24"/>
          <w:lang w:val="id-ID"/>
        </w:rPr>
        <w:t>Gambar</w:t>
      </w:r>
      <w:r w:rsidRPr="00187432">
        <w:rPr>
          <w:i w:val="0"/>
          <w:iCs w:val="0"/>
          <w:color w:val="auto"/>
          <w:sz w:val="24"/>
          <w:szCs w:val="24"/>
        </w:rPr>
        <w:t xml:space="preserve"> </w:t>
      </w:r>
      <w:r w:rsidRPr="00187432">
        <w:rPr>
          <w:i w:val="0"/>
          <w:iCs w:val="0"/>
          <w:color w:val="auto"/>
          <w:sz w:val="24"/>
          <w:szCs w:val="24"/>
          <w:lang w:val="id-ID"/>
        </w:rPr>
        <w:t>5.</w:t>
      </w:r>
      <w:r w:rsidRPr="00187432">
        <w:rPr>
          <w:i w:val="0"/>
          <w:iCs w:val="0"/>
          <w:color w:val="auto"/>
          <w:sz w:val="24"/>
          <w:szCs w:val="24"/>
        </w:rPr>
        <w:fldChar w:fldCharType="begin"/>
      </w:r>
      <w:r w:rsidRPr="00187432">
        <w:rPr>
          <w:i w:val="0"/>
          <w:iCs w:val="0"/>
          <w:color w:val="auto"/>
          <w:sz w:val="24"/>
          <w:szCs w:val="24"/>
        </w:rPr>
        <w:instrText xml:space="preserve"> SEQ Figure \* ARABIC </w:instrText>
      </w:r>
      <w:r w:rsidRPr="00187432">
        <w:rPr>
          <w:i w:val="0"/>
          <w:iCs w:val="0"/>
          <w:color w:val="auto"/>
          <w:sz w:val="24"/>
          <w:szCs w:val="24"/>
        </w:rPr>
        <w:fldChar w:fldCharType="separate"/>
      </w:r>
      <w:r w:rsidR="007C57DB">
        <w:rPr>
          <w:i w:val="0"/>
          <w:iCs w:val="0"/>
          <w:noProof/>
          <w:color w:val="auto"/>
          <w:sz w:val="24"/>
          <w:szCs w:val="24"/>
        </w:rPr>
        <w:t>11</w:t>
      </w:r>
      <w:r w:rsidRPr="00187432">
        <w:rPr>
          <w:i w:val="0"/>
          <w:iCs w:val="0"/>
          <w:color w:val="auto"/>
          <w:sz w:val="24"/>
          <w:szCs w:val="24"/>
        </w:rPr>
        <w:fldChar w:fldCharType="end"/>
      </w:r>
      <w:r w:rsidRPr="00187432">
        <w:rPr>
          <w:rFonts w:asciiTheme="majorBidi" w:hAnsiTheme="majorBidi" w:cstheme="majorBidi"/>
          <w:i w:val="0"/>
          <w:iCs w:val="0"/>
          <w:color w:val="auto"/>
          <w:sz w:val="24"/>
          <w:szCs w:val="24"/>
        </w:rPr>
        <w:t>. Balai Desa Jati Alun-Alun</w:t>
      </w:r>
      <w:bookmarkEnd w:id="386"/>
      <w:bookmarkEnd w:id="387"/>
      <w:bookmarkEnd w:id="388"/>
      <w:bookmarkEnd w:id="389"/>
      <w:bookmarkEnd w:id="390"/>
      <w:bookmarkEnd w:id="391"/>
    </w:p>
    <w:p w:rsidR="00DB6CDF" w:rsidRDefault="00DB6CDF" w:rsidP="00DB6CDF">
      <w:pPr>
        <w:pStyle w:val="terjemahan"/>
        <w:shd w:val="clear" w:color="auto" w:fill="FFFFFF"/>
        <w:spacing w:before="30" w:beforeAutospacing="0" w:after="40" w:afterAutospacing="0"/>
        <w:ind w:firstLine="720"/>
        <w:jc w:val="center"/>
        <w:rPr>
          <w:rFonts w:asciiTheme="majorBidi" w:hAnsiTheme="majorBidi" w:cstheme="majorBidi"/>
          <w:i/>
          <w:iCs/>
        </w:rPr>
      </w:pPr>
      <w:r>
        <w:rPr>
          <w:rFonts w:asciiTheme="majorBidi" w:hAnsiTheme="majorBidi" w:cstheme="majorBidi"/>
          <w:noProof/>
        </w:rPr>
        <w:drawing>
          <wp:inline distT="0" distB="0" distL="0" distR="0" wp14:anchorId="69E2D4EA" wp14:editId="3E0EFA76">
            <wp:extent cx="2085975" cy="1564427"/>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IMG20220428150523.jp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2097945" cy="1573404"/>
                    </a:xfrm>
                    <a:prstGeom prst="rect">
                      <a:avLst/>
                    </a:prstGeom>
                  </pic:spPr>
                </pic:pic>
              </a:graphicData>
            </a:graphic>
          </wp:inline>
        </w:drawing>
      </w:r>
    </w:p>
    <w:p w:rsidR="00DB6CDF" w:rsidRPr="00457763" w:rsidRDefault="00DB6CDF" w:rsidP="00DB6CDF">
      <w:pPr>
        <w:pStyle w:val="terjemahan"/>
        <w:shd w:val="clear" w:color="auto" w:fill="FFFFFF"/>
        <w:spacing w:before="30" w:beforeAutospacing="0" w:after="40" w:afterAutospacing="0"/>
        <w:ind w:firstLine="720"/>
        <w:jc w:val="center"/>
        <w:rPr>
          <w:rFonts w:asciiTheme="majorBidi" w:hAnsiTheme="majorBidi" w:cstheme="majorBidi"/>
          <w:i/>
          <w:iCs/>
        </w:rPr>
      </w:pPr>
      <w:r>
        <w:rPr>
          <w:rFonts w:asciiTheme="majorBidi" w:hAnsiTheme="majorBidi" w:cstheme="majorBidi"/>
          <w:i/>
          <w:iCs/>
        </w:rPr>
        <w:t>Sumber: Dokumentasi Peneliti, 2022</w:t>
      </w:r>
    </w:p>
    <w:p w:rsidR="00DB6CDF" w:rsidRDefault="00DB6CDF" w:rsidP="00DB6CDF">
      <w:pPr>
        <w:pStyle w:val="terjemahan"/>
        <w:shd w:val="clear" w:color="auto" w:fill="FFFFFF"/>
        <w:spacing w:before="30" w:beforeAutospacing="0" w:after="40" w:afterAutospacing="0"/>
        <w:ind w:left="851" w:firstLine="720"/>
        <w:jc w:val="both"/>
        <w:rPr>
          <w:rFonts w:asciiTheme="majorBidi" w:hAnsiTheme="majorBidi" w:cstheme="majorBidi"/>
        </w:rPr>
      </w:pPr>
      <w:r>
        <w:rPr>
          <w:rFonts w:asciiTheme="majorBidi" w:hAnsiTheme="majorBidi" w:cstheme="majorBidi"/>
        </w:rPr>
        <w:t xml:space="preserve">Aset selanjutnya yaitu bangunan berupa balai RW. Balai RW yang ada di Desa Jati Alun-Alun ini hanya ada dua. Balai RW yang pertama kali dibangun berada di Dusun Bancang yang letaknya di depan rumah Kepala Dusun Bancang dan Musholla. Sedangkan balai RW yang baru saja dibangun pada tahun 2022 ini yaitu Balai RW Alun-Alun. Masing-masing balai RW ini cukup untuk kurang lebih 30 orang dan dalam bangunan balai RW ini memiliki wifi untuk fasilitas masyarakat. </w:t>
      </w:r>
    </w:p>
    <w:p w:rsidR="00DB6CDF" w:rsidRPr="00187432" w:rsidRDefault="00DB6CDF" w:rsidP="00DB6CDF">
      <w:pPr>
        <w:pStyle w:val="Caption"/>
        <w:ind w:firstLine="720"/>
        <w:jc w:val="center"/>
        <w:rPr>
          <w:rFonts w:asciiTheme="majorBidi" w:hAnsiTheme="majorBidi" w:cstheme="majorBidi"/>
          <w:i w:val="0"/>
          <w:iCs w:val="0"/>
          <w:sz w:val="24"/>
          <w:szCs w:val="24"/>
        </w:rPr>
      </w:pPr>
      <w:bookmarkStart w:id="392" w:name="_Toc107644610"/>
      <w:bookmarkStart w:id="393" w:name="_Toc108457968"/>
      <w:bookmarkStart w:id="394" w:name="_Toc108779434"/>
      <w:bookmarkStart w:id="395" w:name="_Toc109072322"/>
      <w:bookmarkStart w:id="396" w:name="_Toc109148708"/>
      <w:r w:rsidRPr="00187432">
        <w:rPr>
          <w:i w:val="0"/>
          <w:iCs w:val="0"/>
          <w:color w:val="auto"/>
          <w:sz w:val="24"/>
          <w:szCs w:val="24"/>
          <w:lang w:val="id-ID"/>
        </w:rPr>
        <w:t>Gambar 5.</w:t>
      </w:r>
      <w:r w:rsidRPr="00187432">
        <w:rPr>
          <w:i w:val="0"/>
          <w:iCs w:val="0"/>
          <w:color w:val="auto"/>
          <w:sz w:val="24"/>
          <w:szCs w:val="24"/>
        </w:rPr>
        <w:fldChar w:fldCharType="begin"/>
      </w:r>
      <w:r w:rsidRPr="00187432">
        <w:rPr>
          <w:i w:val="0"/>
          <w:iCs w:val="0"/>
          <w:color w:val="auto"/>
          <w:sz w:val="24"/>
          <w:szCs w:val="24"/>
        </w:rPr>
        <w:instrText xml:space="preserve"> SEQ Figure \* ARABIC </w:instrText>
      </w:r>
      <w:r w:rsidRPr="00187432">
        <w:rPr>
          <w:i w:val="0"/>
          <w:iCs w:val="0"/>
          <w:color w:val="auto"/>
          <w:sz w:val="24"/>
          <w:szCs w:val="24"/>
        </w:rPr>
        <w:fldChar w:fldCharType="separate"/>
      </w:r>
      <w:r w:rsidR="007C57DB">
        <w:rPr>
          <w:i w:val="0"/>
          <w:iCs w:val="0"/>
          <w:noProof/>
          <w:color w:val="auto"/>
          <w:sz w:val="24"/>
          <w:szCs w:val="24"/>
        </w:rPr>
        <w:t>12</w:t>
      </w:r>
      <w:r w:rsidRPr="00187432">
        <w:rPr>
          <w:i w:val="0"/>
          <w:iCs w:val="0"/>
          <w:color w:val="auto"/>
          <w:sz w:val="24"/>
          <w:szCs w:val="24"/>
        </w:rPr>
        <w:fldChar w:fldCharType="end"/>
      </w:r>
      <w:r w:rsidRPr="00187432">
        <w:rPr>
          <w:rFonts w:asciiTheme="majorBidi" w:hAnsiTheme="majorBidi" w:cstheme="majorBidi"/>
          <w:i w:val="0"/>
          <w:iCs w:val="0"/>
          <w:color w:val="auto"/>
          <w:sz w:val="24"/>
          <w:szCs w:val="24"/>
        </w:rPr>
        <w:t xml:space="preserve"> Balai RW 3 (Dusun Bancang) Desa Jati Alun-Alun</w:t>
      </w:r>
      <w:bookmarkEnd w:id="392"/>
      <w:bookmarkEnd w:id="393"/>
      <w:bookmarkEnd w:id="394"/>
      <w:bookmarkEnd w:id="395"/>
      <w:bookmarkEnd w:id="396"/>
    </w:p>
    <w:p w:rsidR="00DB6CDF" w:rsidRDefault="00DB6CDF" w:rsidP="00DB6CDF">
      <w:pPr>
        <w:pStyle w:val="terjemahan"/>
        <w:shd w:val="clear" w:color="auto" w:fill="FFFFFF"/>
        <w:spacing w:before="30" w:beforeAutospacing="0" w:after="40" w:afterAutospacing="0"/>
        <w:ind w:firstLine="720"/>
        <w:jc w:val="center"/>
        <w:rPr>
          <w:rFonts w:asciiTheme="majorBidi" w:hAnsiTheme="majorBidi" w:cstheme="majorBidi"/>
          <w:i/>
          <w:iCs/>
        </w:rPr>
      </w:pPr>
      <w:r>
        <w:rPr>
          <w:rFonts w:asciiTheme="majorBidi" w:hAnsiTheme="majorBidi" w:cstheme="majorBidi"/>
          <w:noProof/>
        </w:rPr>
        <w:drawing>
          <wp:inline distT="0" distB="0" distL="0" distR="0" wp14:anchorId="5FAB5875" wp14:editId="4B6D674E">
            <wp:extent cx="1484295" cy="1113183"/>
            <wp:effectExtent l="0" t="0" r="1905"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G20220428150840.jp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1500756" cy="1125529"/>
                    </a:xfrm>
                    <a:prstGeom prst="rect">
                      <a:avLst/>
                    </a:prstGeom>
                  </pic:spPr>
                </pic:pic>
              </a:graphicData>
            </a:graphic>
          </wp:inline>
        </w:drawing>
      </w:r>
    </w:p>
    <w:p w:rsidR="00DB6CDF" w:rsidRDefault="00DB6CDF" w:rsidP="00DB6CDF">
      <w:pPr>
        <w:pStyle w:val="terjemahan"/>
        <w:shd w:val="clear" w:color="auto" w:fill="FFFFFF"/>
        <w:spacing w:before="30" w:beforeAutospacing="0" w:after="40" w:afterAutospacing="0"/>
        <w:ind w:firstLine="720"/>
        <w:jc w:val="center"/>
        <w:rPr>
          <w:rFonts w:asciiTheme="majorBidi" w:hAnsiTheme="majorBidi" w:cstheme="majorBidi"/>
        </w:rPr>
      </w:pPr>
      <w:r>
        <w:rPr>
          <w:rFonts w:asciiTheme="majorBidi" w:hAnsiTheme="majorBidi" w:cstheme="majorBidi"/>
          <w:i/>
          <w:iCs/>
        </w:rPr>
        <w:t xml:space="preserve">Sumber: Dokumentasi Peneliti, 2022 </w:t>
      </w:r>
    </w:p>
    <w:p w:rsidR="00DB6CDF" w:rsidRDefault="00DB6CDF" w:rsidP="00DB6CDF">
      <w:pPr>
        <w:pStyle w:val="terjemahan"/>
        <w:shd w:val="clear" w:color="auto" w:fill="FFFFFF"/>
        <w:spacing w:before="30" w:beforeAutospacing="0" w:after="40" w:afterAutospacing="0"/>
        <w:ind w:left="851" w:firstLine="720"/>
        <w:jc w:val="both"/>
        <w:rPr>
          <w:rFonts w:asciiTheme="majorBidi" w:hAnsiTheme="majorBidi" w:cstheme="majorBidi"/>
        </w:rPr>
      </w:pPr>
      <w:r>
        <w:rPr>
          <w:rFonts w:asciiTheme="majorBidi" w:hAnsiTheme="majorBidi" w:cstheme="majorBidi"/>
        </w:rPr>
        <w:lastRenderedPageBreak/>
        <w:t>Balai RW Dusun Bancang biasanya digunakan masyarakat Dusun Bancang untuk berkumpul atau rapat. Sedangkan untuk balai RW Alun-Alun digunakan oleh masyarakat yang berasal dari dua dusun yaitu Dusun Alun-Alun dan Dusun Kaliboto karena di Dusun Kaliboto tidak ada balai RW jadi untuk kegiatan masyarakat Dusun Kaliboto menggunakan balai RW Dusun Alun-Alun. Sedangkan untuk masyarakat Dusun Pandean dan Dusun Jedong Pandean biasanya melakukan kegiatan di kantor balai desa.</w:t>
      </w:r>
    </w:p>
    <w:p w:rsidR="00DB6CDF" w:rsidRPr="00187432" w:rsidRDefault="00DB6CDF" w:rsidP="00DB6CDF">
      <w:pPr>
        <w:pStyle w:val="Caption"/>
        <w:ind w:firstLine="720"/>
        <w:jc w:val="center"/>
        <w:rPr>
          <w:rFonts w:asciiTheme="majorBidi" w:hAnsiTheme="majorBidi" w:cstheme="majorBidi"/>
          <w:i w:val="0"/>
          <w:iCs w:val="0"/>
          <w:color w:val="auto"/>
          <w:sz w:val="24"/>
          <w:szCs w:val="24"/>
        </w:rPr>
      </w:pPr>
      <w:bookmarkStart w:id="397" w:name="_Toc107251833"/>
      <w:bookmarkStart w:id="398" w:name="_Toc107644611"/>
      <w:bookmarkStart w:id="399" w:name="_Toc108457969"/>
      <w:bookmarkStart w:id="400" w:name="_Toc108779435"/>
      <w:bookmarkStart w:id="401" w:name="_Toc109072323"/>
      <w:bookmarkStart w:id="402" w:name="_Toc109148709"/>
      <w:r w:rsidRPr="00187432">
        <w:rPr>
          <w:i w:val="0"/>
          <w:iCs w:val="0"/>
          <w:color w:val="auto"/>
          <w:sz w:val="24"/>
          <w:szCs w:val="24"/>
          <w:lang w:val="id-ID"/>
        </w:rPr>
        <w:t>Gambar 5.</w:t>
      </w:r>
      <w:r w:rsidRPr="00187432">
        <w:rPr>
          <w:i w:val="0"/>
          <w:iCs w:val="0"/>
          <w:color w:val="auto"/>
          <w:sz w:val="24"/>
          <w:szCs w:val="24"/>
        </w:rPr>
        <w:fldChar w:fldCharType="begin"/>
      </w:r>
      <w:r w:rsidRPr="00187432">
        <w:rPr>
          <w:i w:val="0"/>
          <w:iCs w:val="0"/>
          <w:color w:val="auto"/>
          <w:sz w:val="24"/>
          <w:szCs w:val="24"/>
        </w:rPr>
        <w:instrText xml:space="preserve"> SEQ Figure \* ARABIC </w:instrText>
      </w:r>
      <w:r w:rsidRPr="00187432">
        <w:rPr>
          <w:i w:val="0"/>
          <w:iCs w:val="0"/>
          <w:color w:val="auto"/>
          <w:sz w:val="24"/>
          <w:szCs w:val="24"/>
        </w:rPr>
        <w:fldChar w:fldCharType="separate"/>
      </w:r>
      <w:r w:rsidR="007C57DB">
        <w:rPr>
          <w:i w:val="0"/>
          <w:iCs w:val="0"/>
          <w:noProof/>
          <w:color w:val="auto"/>
          <w:sz w:val="24"/>
          <w:szCs w:val="24"/>
        </w:rPr>
        <w:t>13</w:t>
      </w:r>
      <w:r w:rsidRPr="00187432">
        <w:rPr>
          <w:i w:val="0"/>
          <w:iCs w:val="0"/>
          <w:color w:val="auto"/>
          <w:sz w:val="24"/>
          <w:szCs w:val="24"/>
        </w:rPr>
        <w:fldChar w:fldCharType="end"/>
      </w:r>
      <w:r w:rsidRPr="00187432">
        <w:rPr>
          <w:rFonts w:asciiTheme="majorBidi" w:hAnsiTheme="majorBidi" w:cstheme="majorBidi"/>
          <w:i w:val="0"/>
          <w:iCs w:val="0"/>
          <w:color w:val="auto"/>
          <w:sz w:val="24"/>
          <w:szCs w:val="24"/>
        </w:rPr>
        <w:t xml:space="preserve"> Balai RW 1 (Dusun Alun-Alun dan Kaliboto)</w:t>
      </w:r>
      <w:bookmarkEnd w:id="397"/>
      <w:bookmarkEnd w:id="398"/>
      <w:bookmarkEnd w:id="399"/>
      <w:bookmarkEnd w:id="400"/>
      <w:bookmarkEnd w:id="401"/>
      <w:bookmarkEnd w:id="402"/>
    </w:p>
    <w:p w:rsidR="00DB6CDF" w:rsidRDefault="00DB6CDF" w:rsidP="00DB6CDF">
      <w:pPr>
        <w:pStyle w:val="terjemahan"/>
        <w:shd w:val="clear" w:color="auto" w:fill="FFFFFF"/>
        <w:spacing w:before="30" w:beforeAutospacing="0" w:after="40" w:afterAutospacing="0"/>
        <w:ind w:firstLine="720"/>
        <w:jc w:val="center"/>
        <w:rPr>
          <w:rFonts w:asciiTheme="majorBidi" w:hAnsiTheme="majorBidi" w:cstheme="majorBidi"/>
          <w:i/>
          <w:iCs/>
        </w:rPr>
      </w:pPr>
      <w:r>
        <w:rPr>
          <w:rFonts w:asciiTheme="majorBidi" w:hAnsiTheme="majorBidi" w:cstheme="majorBidi"/>
          <w:noProof/>
        </w:rPr>
        <w:drawing>
          <wp:inline distT="0" distB="0" distL="0" distR="0" wp14:anchorId="3F20FD45" wp14:editId="6FA1030D">
            <wp:extent cx="1538121" cy="1153551"/>
            <wp:effectExtent l="0" t="0" r="5080" b="889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IMG20220428145645.jp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1559548" cy="1169620"/>
                    </a:xfrm>
                    <a:prstGeom prst="rect">
                      <a:avLst/>
                    </a:prstGeom>
                  </pic:spPr>
                </pic:pic>
              </a:graphicData>
            </a:graphic>
          </wp:inline>
        </w:drawing>
      </w:r>
    </w:p>
    <w:p w:rsidR="00DB6CDF" w:rsidRPr="00457763" w:rsidRDefault="00DB6CDF" w:rsidP="00DB6CDF">
      <w:pPr>
        <w:pStyle w:val="terjemahan"/>
        <w:shd w:val="clear" w:color="auto" w:fill="FFFFFF"/>
        <w:spacing w:before="30" w:beforeAutospacing="0" w:after="40" w:afterAutospacing="0"/>
        <w:ind w:firstLine="720"/>
        <w:jc w:val="center"/>
        <w:rPr>
          <w:rFonts w:asciiTheme="majorBidi" w:hAnsiTheme="majorBidi" w:cstheme="majorBidi"/>
          <w:i/>
          <w:iCs/>
        </w:rPr>
      </w:pPr>
      <w:r>
        <w:rPr>
          <w:rFonts w:asciiTheme="majorBidi" w:hAnsiTheme="majorBidi" w:cstheme="majorBidi"/>
          <w:i/>
          <w:iCs/>
        </w:rPr>
        <w:t>Sumber: Dokumentasi Peneliti, 2022</w:t>
      </w:r>
    </w:p>
    <w:p w:rsidR="00DB6CDF" w:rsidRDefault="00DB6CDF" w:rsidP="00DB6CDF">
      <w:pPr>
        <w:pStyle w:val="terjemahan"/>
        <w:shd w:val="clear" w:color="auto" w:fill="FFFFFF"/>
        <w:spacing w:before="30" w:beforeAutospacing="0" w:after="40" w:afterAutospacing="0"/>
        <w:ind w:left="851" w:firstLine="720"/>
        <w:jc w:val="both"/>
        <w:rPr>
          <w:rFonts w:asciiTheme="majorBidi" w:hAnsiTheme="majorBidi" w:cstheme="majorBidi"/>
        </w:rPr>
      </w:pPr>
      <w:r>
        <w:rPr>
          <w:rFonts w:asciiTheme="majorBidi" w:hAnsiTheme="majorBidi" w:cstheme="majorBidi"/>
        </w:rPr>
        <w:t xml:space="preserve">Selanjutnya merupakan fasilitas umum yang ada di Desa Jati Alun-Alun yaitu wc umum. Wc umum yang dimiliki oleh Desa Jati Alun-Alun ada 6 bilik yang terbagi di beberapa titik.sedangkan untuk infrastruktur pendidikan di Desa Jati Alun-Alun memiliki bangunan Sekolah Dasar Negeri (SDN) Jati Alun-Alun sejumlah 1, PAUD 1, TK 1, dan RA Nurusi Syamsi 1. Untuk infrastruktur keagamaan di Desa Jati Alun-Alun adalah bangunan masjid sejumlah tiga, musholla sejumlah dua belas, dan TPQ empat. </w:t>
      </w:r>
    </w:p>
    <w:p w:rsidR="00DB6CDF" w:rsidRDefault="00DB6CDF" w:rsidP="00DB6CDF">
      <w:pPr>
        <w:pStyle w:val="terjemahan"/>
        <w:shd w:val="clear" w:color="auto" w:fill="FFFFFF"/>
        <w:spacing w:before="30" w:beforeAutospacing="0" w:after="40" w:afterAutospacing="0"/>
        <w:ind w:left="851" w:firstLine="720"/>
        <w:jc w:val="both"/>
        <w:rPr>
          <w:rFonts w:asciiTheme="majorBidi" w:hAnsiTheme="majorBidi" w:cstheme="majorBidi"/>
        </w:rPr>
      </w:pPr>
      <w:r>
        <w:rPr>
          <w:rFonts w:asciiTheme="majorBidi" w:hAnsiTheme="majorBidi" w:cstheme="majorBidi"/>
        </w:rPr>
        <w:t xml:space="preserve">Sedangkan infrastruktur yang ada di Dusun Kaliboto ini tidak banyak namun berfungsi dengan sangat baik. Dusun Kaliboto memiliki infrastruktur </w:t>
      </w:r>
      <w:r>
        <w:rPr>
          <w:rFonts w:asciiTheme="majorBidi" w:hAnsiTheme="majorBidi" w:cstheme="majorBidi"/>
        </w:rPr>
        <w:lastRenderedPageBreak/>
        <w:t xml:space="preserve">berupa satu masjid yaitu masjid Al-Mujahidin yang terletak di tengah-tengah Dusun Kaliboto. </w:t>
      </w:r>
    </w:p>
    <w:p w:rsidR="00DB6CDF" w:rsidRPr="00187432" w:rsidRDefault="00DB6CDF" w:rsidP="00DB6CDF">
      <w:pPr>
        <w:pStyle w:val="Caption"/>
        <w:ind w:firstLine="720"/>
        <w:jc w:val="center"/>
        <w:rPr>
          <w:rFonts w:asciiTheme="majorBidi" w:hAnsiTheme="majorBidi" w:cstheme="majorBidi"/>
          <w:i w:val="0"/>
          <w:iCs w:val="0"/>
          <w:color w:val="auto"/>
          <w:sz w:val="24"/>
          <w:szCs w:val="24"/>
        </w:rPr>
      </w:pPr>
      <w:bookmarkStart w:id="403" w:name="_Toc107644612"/>
      <w:bookmarkStart w:id="404" w:name="_Toc108457970"/>
      <w:bookmarkStart w:id="405" w:name="_Toc108779436"/>
      <w:bookmarkStart w:id="406" w:name="_Toc109072324"/>
      <w:bookmarkStart w:id="407" w:name="_Toc109148710"/>
      <w:r w:rsidRPr="00187432">
        <w:rPr>
          <w:i w:val="0"/>
          <w:iCs w:val="0"/>
          <w:color w:val="auto"/>
          <w:sz w:val="24"/>
          <w:szCs w:val="24"/>
          <w:lang w:val="id-ID"/>
        </w:rPr>
        <w:t>Gambar</w:t>
      </w:r>
      <w:r w:rsidRPr="00187432">
        <w:rPr>
          <w:i w:val="0"/>
          <w:iCs w:val="0"/>
          <w:color w:val="auto"/>
          <w:sz w:val="24"/>
          <w:szCs w:val="24"/>
        </w:rPr>
        <w:t xml:space="preserve"> </w:t>
      </w:r>
      <w:r w:rsidRPr="00187432">
        <w:rPr>
          <w:i w:val="0"/>
          <w:iCs w:val="0"/>
          <w:color w:val="auto"/>
          <w:sz w:val="24"/>
          <w:szCs w:val="24"/>
          <w:lang w:val="id-ID"/>
        </w:rPr>
        <w:t>5.</w:t>
      </w:r>
      <w:r w:rsidRPr="00187432">
        <w:rPr>
          <w:i w:val="0"/>
          <w:iCs w:val="0"/>
          <w:color w:val="auto"/>
          <w:sz w:val="24"/>
          <w:szCs w:val="24"/>
        </w:rPr>
        <w:fldChar w:fldCharType="begin"/>
      </w:r>
      <w:r w:rsidRPr="00187432">
        <w:rPr>
          <w:i w:val="0"/>
          <w:iCs w:val="0"/>
          <w:color w:val="auto"/>
          <w:sz w:val="24"/>
          <w:szCs w:val="24"/>
        </w:rPr>
        <w:instrText xml:space="preserve"> SEQ Figure \* ARABIC </w:instrText>
      </w:r>
      <w:r w:rsidRPr="00187432">
        <w:rPr>
          <w:i w:val="0"/>
          <w:iCs w:val="0"/>
          <w:color w:val="auto"/>
          <w:sz w:val="24"/>
          <w:szCs w:val="24"/>
        </w:rPr>
        <w:fldChar w:fldCharType="separate"/>
      </w:r>
      <w:r w:rsidR="007C57DB">
        <w:rPr>
          <w:i w:val="0"/>
          <w:iCs w:val="0"/>
          <w:noProof/>
          <w:color w:val="auto"/>
          <w:sz w:val="24"/>
          <w:szCs w:val="24"/>
        </w:rPr>
        <w:t>14</w:t>
      </w:r>
      <w:r w:rsidRPr="00187432">
        <w:rPr>
          <w:i w:val="0"/>
          <w:iCs w:val="0"/>
          <w:color w:val="auto"/>
          <w:sz w:val="24"/>
          <w:szCs w:val="24"/>
        </w:rPr>
        <w:fldChar w:fldCharType="end"/>
      </w:r>
      <w:r w:rsidRPr="00187432">
        <w:rPr>
          <w:rFonts w:asciiTheme="majorBidi" w:hAnsiTheme="majorBidi" w:cstheme="majorBidi"/>
          <w:i w:val="0"/>
          <w:iCs w:val="0"/>
          <w:color w:val="auto"/>
          <w:sz w:val="24"/>
          <w:szCs w:val="24"/>
        </w:rPr>
        <w:t xml:space="preserve"> Masjid Al-Mujahidin Dusun Kaliboto</w:t>
      </w:r>
      <w:bookmarkEnd w:id="403"/>
      <w:bookmarkEnd w:id="404"/>
      <w:bookmarkEnd w:id="405"/>
      <w:bookmarkEnd w:id="406"/>
      <w:bookmarkEnd w:id="407"/>
    </w:p>
    <w:p w:rsidR="00DB6CDF" w:rsidRDefault="00DB6CDF" w:rsidP="00DB6CDF">
      <w:pPr>
        <w:pStyle w:val="terjemahan"/>
        <w:shd w:val="clear" w:color="auto" w:fill="FFFFFF"/>
        <w:spacing w:before="30" w:beforeAutospacing="0" w:after="40" w:afterAutospacing="0"/>
        <w:ind w:firstLine="720"/>
        <w:jc w:val="center"/>
        <w:rPr>
          <w:rFonts w:asciiTheme="majorBidi" w:hAnsiTheme="majorBidi" w:cstheme="majorBidi"/>
          <w:i/>
          <w:iCs/>
        </w:rPr>
      </w:pPr>
      <w:r>
        <w:rPr>
          <w:rFonts w:asciiTheme="majorBidi" w:hAnsiTheme="majorBidi" w:cstheme="majorBidi"/>
          <w:noProof/>
        </w:rPr>
        <w:drawing>
          <wp:inline distT="0" distB="0" distL="0" distR="0" wp14:anchorId="0EFEF267" wp14:editId="65A60373">
            <wp:extent cx="1696337" cy="1272209"/>
            <wp:effectExtent l="0" t="0" r="0" b="4445"/>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G20220428144756.jp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1711426" cy="1283526"/>
                    </a:xfrm>
                    <a:prstGeom prst="rect">
                      <a:avLst/>
                    </a:prstGeom>
                  </pic:spPr>
                </pic:pic>
              </a:graphicData>
            </a:graphic>
          </wp:inline>
        </w:drawing>
      </w:r>
    </w:p>
    <w:p w:rsidR="00DB6CDF" w:rsidRDefault="00DB6CDF" w:rsidP="00DB6CDF">
      <w:pPr>
        <w:pStyle w:val="terjemahan"/>
        <w:shd w:val="clear" w:color="auto" w:fill="FFFFFF"/>
        <w:spacing w:before="30" w:beforeAutospacing="0" w:after="40" w:afterAutospacing="0"/>
        <w:ind w:firstLine="720"/>
        <w:jc w:val="center"/>
        <w:rPr>
          <w:rFonts w:asciiTheme="majorBidi" w:hAnsiTheme="majorBidi" w:cstheme="majorBidi"/>
        </w:rPr>
      </w:pPr>
      <w:r>
        <w:rPr>
          <w:rFonts w:asciiTheme="majorBidi" w:hAnsiTheme="majorBidi" w:cstheme="majorBidi"/>
          <w:i/>
          <w:iCs/>
        </w:rPr>
        <w:t xml:space="preserve">Sumber: Dokumentasi Peneliti, 2022 </w:t>
      </w:r>
    </w:p>
    <w:p w:rsidR="00DB6CDF" w:rsidRDefault="00DB6CDF" w:rsidP="00DB6CDF">
      <w:pPr>
        <w:pStyle w:val="terjemahan"/>
        <w:shd w:val="clear" w:color="auto" w:fill="FFFFFF"/>
        <w:spacing w:before="30" w:beforeAutospacing="0" w:after="0" w:afterAutospacing="0"/>
        <w:ind w:left="851" w:firstLine="720"/>
        <w:jc w:val="both"/>
        <w:rPr>
          <w:rFonts w:asciiTheme="majorBidi" w:hAnsiTheme="majorBidi" w:cstheme="majorBidi"/>
        </w:rPr>
      </w:pPr>
      <w:r>
        <w:rPr>
          <w:rFonts w:asciiTheme="majorBidi" w:hAnsiTheme="majorBidi" w:cstheme="majorBidi"/>
        </w:rPr>
        <w:t>Selain itu Dusun Kaliboto juga memiliki fasilitas umum berupa wc umum sejumlah dua bilik untuk memfasilitasi masyarakat yang tidak memiliki wc di rumahnya. Selanjutnya di Dusun Kaliboto ini juga memiliki satu pos kamling di bagian selatan dusun dan disekitar rumah masyarakat.</w:t>
      </w:r>
    </w:p>
    <w:p w:rsidR="00DB6CDF" w:rsidRPr="00187432" w:rsidRDefault="00DB6CDF" w:rsidP="00DB6CDF">
      <w:pPr>
        <w:pStyle w:val="Caption"/>
        <w:spacing w:after="0"/>
        <w:ind w:firstLine="720"/>
        <w:jc w:val="center"/>
        <w:rPr>
          <w:rFonts w:asciiTheme="majorBidi" w:hAnsiTheme="majorBidi" w:cstheme="majorBidi"/>
          <w:i w:val="0"/>
          <w:iCs w:val="0"/>
          <w:color w:val="auto"/>
          <w:sz w:val="24"/>
          <w:szCs w:val="24"/>
        </w:rPr>
      </w:pPr>
      <w:bookmarkStart w:id="408" w:name="_Toc107644613"/>
      <w:bookmarkStart w:id="409" w:name="_Toc108457971"/>
      <w:bookmarkStart w:id="410" w:name="_Toc108779437"/>
      <w:bookmarkStart w:id="411" w:name="_Toc109072325"/>
      <w:bookmarkStart w:id="412" w:name="_Toc109148711"/>
      <w:r w:rsidRPr="00187432">
        <w:rPr>
          <w:i w:val="0"/>
          <w:iCs w:val="0"/>
          <w:color w:val="auto"/>
          <w:sz w:val="24"/>
          <w:szCs w:val="24"/>
          <w:lang w:val="id-ID"/>
        </w:rPr>
        <w:t>Gambar 5.</w:t>
      </w:r>
      <w:r w:rsidRPr="00187432">
        <w:rPr>
          <w:i w:val="0"/>
          <w:iCs w:val="0"/>
          <w:color w:val="auto"/>
          <w:sz w:val="24"/>
          <w:szCs w:val="24"/>
        </w:rPr>
        <w:fldChar w:fldCharType="begin"/>
      </w:r>
      <w:r w:rsidRPr="00187432">
        <w:rPr>
          <w:i w:val="0"/>
          <w:iCs w:val="0"/>
          <w:color w:val="auto"/>
          <w:sz w:val="24"/>
          <w:szCs w:val="24"/>
        </w:rPr>
        <w:instrText xml:space="preserve"> SEQ Figure \* ARABIC </w:instrText>
      </w:r>
      <w:r w:rsidRPr="00187432">
        <w:rPr>
          <w:i w:val="0"/>
          <w:iCs w:val="0"/>
          <w:color w:val="auto"/>
          <w:sz w:val="24"/>
          <w:szCs w:val="24"/>
        </w:rPr>
        <w:fldChar w:fldCharType="separate"/>
      </w:r>
      <w:r w:rsidR="007C57DB">
        <w:rPr>
          <w:i w:val="0"/>
          <w:iCs w:val="0"/>
          <w:noProof/>
          <w:color w:val="auto"/>
          <w:sz w:val="24"/>
          <w:szCs w:val="24"/>
        </w:rPr>
        <w:t>15</w:t>
      </w:r>
      <w:r w:rsidRPr="00187432">
        <w:rPr>
          <w:i w:val="0"/>
          <w:iCs w:val="0"/>
          <w:color w:val="auto"/>
          <w:sz w:val="24"/>
          <w:szCs w:val="24"/>
        </w:rPr>
        <w:fldChar w:fldCharType="end"/>
      </w:r>
      <w:r w:rsidRPr="00187432">
        <w:rPr>
          <w:rFonts w:asciiTheme="majorBidi" w:hAnsiTheme="majorBidi" w:cstheme="majorBidi"/>
          <w:i w:val="0"/>
          <w:iCs w:val="0"/>
          <w:color w:val="auto"/>
          <w:sz w:val="24"/>
          <w:szCs w:val="24"/>
          <w:lang w:val="id-ID"/>
        </w:rPr>
        <w:t xml:space="preserve"> </w:t>
      </w:r>
      <w:r w:rsidRPr="00187432">
        <w:rPr>
          <w:rFonts w:asciiTheme="majorBidi" w:hAnsiTheme="majorBidi" w:cstheme="majorBidi"/>
          <w:i w:val="0"/>
          <w:iCs w:val="0"/>
          <w:color w:val="auto"/>
          <w:sz w:val="24"/>
          <w:szCs w:val="24"/>
        </w:rPr>
        <w:t xml:space="preserve"> Wc Umum Dusun Kaliboto</w:t>
      </w:r>
      <w:bookmarkEnd w:id="408"/>
      <w:bookmarkEnd w:id="409"/>
      <w:bookmarkEnd w:id="410"/>
      <w:bookmarkEnd w:id="411"/>
      <w:bookmarkEnd w:id="412"/>
    </w:p>
    <w:p w:rsidR="00DB6CDF" w:rsidRDefault="00DB6CDF" w:rsidP="00DB6CDF">
      <w:pPr>
        <w:pStyle w:val="terjemahan"/>
        <w:shd w:val="clear" w:color="auto" w:fill="FFFFFF"/>
        <w:spacing w:before="30" w:beforeAutospacing="0" w:after="0" w:afterAutospacing="0"/>
        <w:ind w:firstLine="720"/>
        <w:jc w:val="center"/>
        <w:rPr>
          <w:rFonts w:asciiTheme="majorBidi" w:hAnsiTheme="majorBidi" w:cstheme="majorBidi"/>
          <w:i/>
          <w:iCs/>
        </w:rPr>
      </w:pPr>
      <w:r>
        <w:rPr>
          <w:rFonts w:asciiTheme="majorBidi" w:hAnsiTheme="majorBidi" w:cstheme="majorBidi"/>
          <w:noProof/>
        </w:rPr>
        <w:drawing>
          <wp:inline distT="0" distB="0" distL="0" distR="0" wp14:anchorId="2CDF4F29" wp14:editId="0DEC9F74">
            <wp:extent cx="1749346" cy="1311965"/>
            <wp:effectExtent l="0" t="0" r="3810" b="254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G20220428144853.jp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1771116" cy="1328292"/>
                    </a:xfrm>
                    <a:prstGeom prst="rect">
                      <a:avLst/>
                    </a:prstGeom>
                  </pic:spPr>
                </pic:pic>
              </a:graphicData>
            </a:graphic>
          </wp:inline>
        </w:drawing>
      </w:r>
    </w:p>
    <w:p w:rsidR="00DB6CDF" w:rsidRPr="00143C67" w:rsidRDefault="00DB6CDF" w:rsidP="00DB6CDF">
      <w:pPr>
        <w:pStyle w:val="terjemahan"/>
        <w:shd w:val="clear" w:color="auto" w:fill="FFFFFF"/>
        <w:spacing w:before="30" w:beforeAutospacing="0" w:after="0" w:afterAutospacing="0"/>
        <w:ind w:firstLine="720"/>
        <w:jc w:val="center"/>
        <w:rPr>
          <w:rFonts w:asciiTheme="majorBidi" w:hAnsiTheme="majorBidi" w:cstheme="majorBidi"/>
          <w:i/>
          <w:iCs/>
        </w:rPr>
      </w:pPr>
      <w:r>
        <w:rPr>
          <w:rFonts w:asciiTheme="majorBidi" w:hAnsiTheme="majorBidi" w:cstheme="majorBidi"/>
          <w:i/>
          <w:iCs/>
        </w:rPr>
        <w:t xml:space="preserve">Sumber: Dokumentasi Peneliti, 2022 </w:t>
      </w:r>
    </w:p>
    <w:p w:rsidR="00DB6CDF" w:rsidRDefault="00DB6CDF" w:rsidP="00DB6CDF">
      <w:pPr>
        <w:pStyle w:val="terjemahan"/>
        <w:shd w:val="clear" w:color="auto" w:fill="FFFFFF"/>
        <w:spacing w:before="30" w:beforeAutospacing="0" w:after="40" w:afterAutospacing="0"/>
        <w:ind w:left="851" w:firstLine="720"/>
        <w:jc w:val="both"/>
        <w:rPr>
          <w:rFonts w:asciiTheme="majorBidi" w:hAnsiTheme="majorBidi" w:cstheme="majorBidi"/>
        </w:rPr>
      </w:pPr>
      <w:r>
        <w:rPr>
          <w:rFonts w:asciiTheme="majorBidi" w:hAnsiTheme="majorBidi" w:cstheme="majorBidi"/>
        </w:rPr>
        <w:t xml:space="preserve">Selanjutnya juga terdapat satu lapangan voli di sebelah rumah Kepala Dusun Kaliboto dan di depan masjid Al-Mujahidin. Selain itu di Dusun Kaliboto ini juga terdapat makam sesepuh yaitu makam Mbah Demang yang disana juga terdapat rumah atau tempat </w:t>
      </w:r>
      <w:r>
        <w:rPr>
          <w:rFonts w:asciiTheme="majorBidi" w:hAnsiTheme="majorBidi" w:cstheme="majorBidi"/>
        </w:rPr>
        <w:lastRenderedPageBreak/>
        <w:t>untuk mengaji. Selain itu juga terdapat selokan untuk pembuangan air hujan.</w:t>
      </w:r>
    </w:p>
    <w:p w:rsidR="00DB6CDF" w:rsidRPr="00187432" w:rsidRDefault="00DB6CDF" w:rsidP="00DB6CDF">
      <w:pPr>
        <w:pStyle w:val="Caption"/>
        <w:ind w:firstLine="720"/>
        <w:jc w:val="center"/>
        <w:rPr>
          <w:rFonts w:asciiTheme="majorBidi" w:hAnsiTheme="majorBidi" w:cstheme="majorBidi"/>
          <w:i w:val="0"/>
          <w:iCs w:val="0"/>
          <w:sz w:val="24"/>
          <w:szCs w:val="24"/>
        </w:rPr>
      </w:pPr>
      <w:bookmarkStart w:id="413" w:name="_Toc107251835"/>
      <w:bookmarkStart w:id="414" w:name="_Toc107644614"/>
      <w:bookmarkStart w:id="415" w:name="_Toc108457972"/>
      <w:bookmarkStart w:id="416" w:name="_Toc108779438"/>
      <w:bookmarkStart w:id="417" w:name="_Toc109072326"/>
      <w:bookmarkStart w:id="418" w:name="_Toc109148712"/>
      <w:r w:rsidRPr="00187432">
        <w:rPr>
          <w:i w:val="0"/>
          <w:iCs w:val="0"/>
          <w:color w:val="auto"/>
          <w:sz w:val="24"/>
          <w:szCs w:val="24"/>
          <w:lang w:val="id-ID"/>
        </w:rPr>
        <w:t>Gambar 5.</w:t>
      </w:r>
      <w:r w:rsidRPr="00187432">
        <w:rPr>
          <w:i w:val="0"/>
          <w:iCs w:val="0"/>
          <w:color w:val="auto"/>
          <w:sz w:val="24"/>
          <w:szCs w:val="24"/>
        </w:rPr>
        <w:fldChar w:fldCharType="begin"/>
      </w:r>
      <w:r w:rsidRPr="00187432">
        <w:rPr>
          <w:i w:val="0"/>
          <w:iCs w:val="0"/>
          <w:color w:val="auto"/>
          <w:sz w:val="24"/>
          <w:szCs w:val="24"/>
        </w:rPr>
        <w:instrText xml:space="preserve"> SEQ Figure \* ARABIC </w:instrText>
      </w:r>
      <w:r w:rsidRPr="00187432">
        <w:rPr>
          <w:i w:val="0"/>
          <w:iCs w:val="0"/>
          <w:color w:val="auto"/>
          <w:sz w:val="24"/>
          <w:szCs w:val="24"/>
        </w:rPr>
        <w:fldChar w:fldCharType="separate"/>
      </w:r>
      <w:r w:rsidR="007C57DB">
        <w:rPr>
          <w:i w:val="0"/>
          <w:iCs w:val="0"/>
          <w:noProof/>
          <w:color w:val="auto"/>
          <w:sz w:val="24"/>
          <w:szCs w:val="24"/>
        </w:rPr>
        <w:t>16</w:t>
      </w:r>
      <w:r w:rsidRPr="00187432">
        <w:rPr>
          <w:i w:val="0"/>
          <w:iCs w:val="0"/>
          <w:color w:val="auto"/>
          <w:sz w:val="24"/>
          <w:szCs w:val="24"/>
        </w:rPr>
        <w:fldChar w:fldCharType="end"/>
      </w:r>
      <w:r w:rsidRPr="00187432">
        <w:rPr>
          <w:rFonts w:asciiTheme="majorBidi" w:hAnsiTheme="majorBidi" w:cstheme="majorBidi"/>
          <w:i w:val="0"/>
          <w:iCs w:val="0"/>
          <w:color w:val="auto"/>
          <w:sz w:val="24"/>
          <w:szCs w:val="24"/>
        </w:rPr>
        <w:t xml:space="preserve"> Makam Mbah Demang Dusun Kaliboto</w:t>
      </w:r>
      <w:bookmarkEnd w:id="413"/>
      <w:bookmarkEnd w:id="414"/>
      <w:bookmarkEnd w:id="415"/>
      <w:bookmarkEnd w:id="416"/>
      <w:bookmarkEnd w:id="417"/>
      <w:bookmarkEnd w:id="418"/>
    </w:p>
    <w:p w:rsidR="00DB6CDF" w:rsidRDefault="00DB6CDF" w:rsidP="00DB6CDF">
      <w:pPr>
        <w:pStyle w:val="terjemahan"/>
        <w:shd w:val="clear" w:color="auto" w:fill="FFFFFF"/>
        <w:spacing w:before="30" w:beforeAutospacing="0" w:after="40" w:afterAutospacing="0"/>
        <w:ind w:firstLine="720"/>
        <w:jc w:val="center"/>
        <w:rPr>
          <w:rFonts w:asciiTheme="majorBidi" w:hAnsiTheme="majorBidi" w:cstheme="majorBidi"/>
          <w:i/>
          <w:iCs/>
        </w:rPr>
      </w:pPr>
      <w:r>
        <w:rPr>
          <w:rFonts w:asciiTheme="majorBidi" w:hAnsiTheme="majorBidi" w:cstheme="majorBidi"/>
          <w:noProof/>
        </w:rPr>
        <w:drawing>
          <wp:inline distT="0" distB="0" distL="0" distR="0" wp14:anchorId="49ADEA86" wp14:editId="300AF82A">
            <wp:extent cx="1728907" cy="2305208"/>
            <wp:effectExtent l="0" t="2540" r="2540" b="254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IMG20220428145041.jpg"/>
                    <pic:cNvPicPr/>
                  </pic:nvPicPr>
                  <pic:blipFill>
                    <a:blip r:embed="rId40" cstate="print">
                      <a:extLst>
                        <a:ext uri="{28A0092B-C50C-407E-A947-70E740481C1C}">
                          <a14:useLocalDpi xmlns:a14="http://schemas.microsoft.com/office/drawing/2010/main" val="0"/>
                        </a:ext>
                      </a:extLst>
                    </a:blip>
                    <a:stretch>
                      <a:fillRect/>
                    </a:stretch>
                  </pic:blipFill>
                  <pic:spPr>
                    <a:xfrm rot="5400000">
                      <a:off x="0" y="0"/>
                      <a:ext cx="1745284" cy="2327044"/>
                    </a:xfrm>
                    <a:prstGeom prst="rect">
                      <a:avLst/>
                    </a:prstGeom>
                  </pic:spPr>
                </pic:pic>
              </a:graphicData>
            </a:graphic>
          </wp:inline>
        </w:drawing>
      </w:r>
    </w:p>
    <w:p w:rsidR="00DB6CDF" w:rsidRPr="00150980" w:rsidRDefault="00DB6CDF" w:rsidP="00DB6CDF">
      <w:pPr>
        <w:pStyle w:val="terjemahan"/>
        <w:shd w:val="clear" w:color="auto" w:fill="FFFFFF"/>
        <w:spacing w:before="30" w:beforeAutospacing="0" w:after="40" w:afterAutospacing="0"/>
        <w:ind w:firstLine="720"/>
        <w:jc w:val="center"/>
        <w:rPr>
          <w:rFonts w:asciiTheme="majorBidi" w:hAnsiTheme="majorBidi" w:cstheme="majorBidi"/>
          <w:i/>
          <w:iCs/>
        </w:rPr>
      </w:pPr>
      <w:r>
        <w:rPr>
          <w:rFonts w:asciiTheme="majorBidi" w:hAnsiTheme="majorBidi" w:cstheme="majorBidi"/>
          <w:i/>
          <w:iCs/>
        </w:rPr>
        <w:t xml:space="preserve">Sumber: Dokumentasi Peneliti, 2022 </w:t>
      </w:r>
    </w:p>
    <w:p w:rsidR="00DB6CDF" w:rsidRPr="00187432" w:rsidRDefault="00DB6CDF" w:rsidP="00DB6CDF">
      <w:pPr>
        <w:pStyle w:val="terjemahan"/>
        <w:shd w:val="clear" w:color="auto" w:fill="FFFFFF"/>
        <w:spacing w:before="30" w:beforeAutospacing="0" w:after="40" w:afterAutospacing="0"/>
        <w:ind w:firstLine="720"/>
        <w:jc w:val="center"/>
        <w:rPr>
          <w:rFonts w:asciiTheme="majorBidi" w:hAnsiTheme="majorBidi" w:cstheme="majorBidi"/>
        </w:rPr>
      </w:pPr>
      <w:bookmarkStart w:id="419" w:name="_Toc107251837"/>
      <w:bookmarkStart w:id="420" w:name="_Toc107644615"/>
      <w:bookmarkStart w:id="421" w:name="_Toc108457973"/>
      <w:bookmarkStart w:id="422" w:name="_Toc108779439"/>
      <w:bookmarkStart w:id="423" w:name="_Toc109072327"/>
      <w:bookmarkStart w:id="424" w:name="_Toc109148713"/>
      <w:r w:rsidRPr="00187432">
        <w:rPr>
          <w:rFonts w:asciiTheme="majorBidi" w:hAnsiTheme="majorBidi" w:cstheme="majorBidi"/>
        </w:rPr>
        <w:t>Gambar 5.</w:t>
      </w:r>
      <w:r w:rsidR="00FB7E76">
        <w:fldChar w:fldCharType="begin"/>
      </w:r>
      <w:r w:rsidR="00FB7E76">
        <w:instrText xml:space="preserve"> SEQ Figure \* ARABIC </w:instrText>
      </w:r>
      <w:r w:rsidR="00FB7E76">
        <w:fldChar w:fldCharType="separate"/>
      </w:r>
      <w:r w:rsidR="007C57DB">
        <w:rPr>
          <w:noProof/>
        </w:rPr>
        <w:t>17</w:t>
      </w:r>
      <w:r w:rsidR="00FB7E76">
        <w:rPr>
          <w:noProof/>
        </w:rPr>
        <w:fldChar w:fldCharType="end"/>
      </w:r>
      <w:r w:rsidRPr="00187432">
        <w:rPr>
          <w:rFonts w:asciiTheme="majorBidi" w:hAnsiTheme="majorBidi" w:cstheme="majorBidi"/>
        </w:rPr>
        <w:t xml:space="preserve"> Pos Kamling Dusun Kaliboto</w:t>
      </w:r>
      <w:bookmarkEnd w:id="419"/>
      <w:bookmarkEnd w:id="420"/>
      <w:bookmarkEnd w:id="421"/>
      <w:bookmarkEnd w:id="422"/>
      <w:bookmarkEnd w:id="423"/>
      <w:bookmarkEnd w:id="424"/>
    </w:p>
    <w:p w:rsidR="00DB6CDF" w:rsidRDefault="00DB6CDF" w:rsidP="00DB6CDF">
      <w:pPr>
        <w:pStyle w:val="terjemahan"/>
        <w:shd w:val="clear" w:color="auto" w:fill="FFFFFF"/>
        <w:spacing w:before="30" w:beforeAutospacing="0" w:after="40" w:afterAutospacing="0"/>
        <w:ind w:firstLine="491"/>
        <w:jc w:val="center"/>
        <w:rPr>
          <w:rFonts w:asciiTheme="majorBidi" w:hAnsiTheme="majorBidi" w:cstheme="majorBidi"/>
          <w:i/>
          <w:iCs/>
        </w:rPr>
      </w:pPr>
      <w:r>
        <w:rPr>
          <w:rFonts w:asciiTheme="majorBidi" w:hAnsiTheme="majorBidi" w:cstheme="majorBidi"/>
          <w:noProof/>
        </w:rPr>
        <w:drawing>
          <wp:inline distT="0" distB="0" distL="0" distR="0" wp14:anchorId="2FDF22CC" wp14:editId="1E46C726">
            <wp:extent cx="1463041" cy="1950720"/>
            <wp:effectExtent l="0" t="0" r="381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IMG20220428144624.jp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1475845" cy="1967792"/>
                    </a:xfrm>
                    <a:prstGeom prst="rect">
                      <a:avLst/>
                    </a:prstGeom>
                  </pic:spPr>
                </pic:pic>
              </a:graphicData>
            </a:graphic>
          </wp:inline>
        </w:drawing>
      </w:r>
    </w:p>
    <w:p w:rsidR="00DB6CDF" w:rsidRPr="00150980" w:rsidRDefault="00DB6CDF" w:rsidP="00DB6CDF">
      <w:pPr>
        <w:pStyle w:val="terjemahan"/>
        <w:shd w:val="clear" w:color="auto" w:fill="FFFFFF"/>
        <w:spacing w:before="30" w:beforeAutospacing="0" w:after="40" w:afterAutospacing="0"/>
        <w:ind w:firstLine="491"/>
        <w:jc w:val="center"/>
        <w:rPr>
          <w:rFonts w:asciiTheme="majorBidi" w:hAnsiTheme="majorBidi" w:cstheme="majorBidi"/>
          <w:i/>
          <w:iCs/>
        </w:rPr>
      </w:pPr>
      <w:r>
        <w:rPr>
          <w:rFonts w:asciiTheme="majorBidi" w:hAnsiTheme="majorBidi" w:cstheme="majorBidi"/>
          <w:i/>
          <w:iCs/>
        </w:rPr>
        <w:t xml:space="preserve">Sumber: Dokumentasi Peneliti, 2022 </w:t>
      </w:r>
    </w:p>
    <w:p w:rsidR="00DB6CDF" w:rsidRPr="00AF60CB" w:rsidRDefault="00DB6CDF" w:rsidP="00DB6CDF">
      <w:pPr>
        <w:pStyle w:val="terjemahan"/>
        <w:numPr>
          <w:ilvl w:val="0"/>
          <w:numId w:val="34"/>
        </w:numPr>
        <w:shd w:val="clear" w:color="auto" w:fill="FFFFFF"/>
        <w:spacing w:before="30" w:beforeAutospacing="0" w:after="40" w:afterAutospacing="0"/>
        <w:ind w:left="851" w:right="1134"/>
        <w:outlineLvl w:val="2"/>
        <w:rPr>
          <w:rFonts w:asciiTheme="majorBidi" w:hAnsiTheme="majorBidi" w:cstheme="majorBidi"/>
          <w:b/>
          <w:bCs/>
          <w:color w:val="000000"/>
        </w:rPr>
      </w:pPr>
      <w:bookmarkStart w:id="425" w:name="_Toc106119677"/>
      <w:bookmarkStart w:id="426" w:name="_Toc106211621"/>
      <w:bookmarkStart w:id="427" w:name="_Toc106379234"/>
      <w:bookmarkStart w:id="428" w:name="_Toc109147147"/>
      <w:r w:rsidRPr="00B525F0">
        <w:rPr>
          <w:rFonts w:asciiTheme="majorBidi" w:hAnsiTheme="majorBidi" w:cstheme="majorBidi"/>
          <w:b/>
          <w:bCs/>
        </w:rPr>
        <w:t>Aset Sosial</w:t>
      </w:r>
      <w:bookmarkEnd w:id="425"/>
      <w:bookmarkEnd w:id="426"/>
      <w:bookmarkEnd w:id="427"/>
      <w:bookmarkEnd w:id="428"/>
    </w:p>
    <w:p w:rsidR="00DB6CDF" w:rsidRDefault="00DB6CDF" w:rsidP="00DB6CDF">
      <w:pPr>
        <w:pStyle w:val="terjemahan"/>
        <w:shd w:val="clear" w:color="auto" w:fill="FFFFFF"/>
        <w:spacing w:before="30" w:beforeAutospacing="0" w:after="40" w:afterAutospacing="0"/>
        <w:ind w:left="851" w:firstLine="589"/>
        <w:jc w:val="both"/>
        <w:rPr>
          <w:rFonts w:asciiTheme="majorBidi" w:hAnsiTheme="majorBidi" w:cstheme="majorBidi"/>
          <w:color w:val="000000"/>
        </w:rPr>
      </w:pPr>
      <w:r w:rsidRPr="00AF60CB">
        <w:rPr>
          <w:rFonts w:asciiTheme="majorBidi" w:hAnsiTheme="majorBidi" w:cstheme="majorBidi"/>
          <w:color w:val="000000"/>
        </w:rPr>
        <w:t xml:space="preserve">Aset yang terakhir merupakan aset sosial. Aset sosial ini merupakan aset yang terlibat interaksi antar masyarakat di dalam kegiatannya. </w:t>
      </w:r>
      <w:r>
        <w:rPr>
          <w:rFonts w:asciiTheme="majorBidi" w:hAnsiTheme="majorBidi" w:cstheme="majorBidi"/>
          <w:color w:val="000000"/>
        </w:rPr>
        <w:t xml:space="preserve">Ada banyak sekali </w:t>
      </w:r>
      <w:r>
        <w:rPr>
          <w:rFonts w:asciiTheme="majorBidi" w:hAnsiTheme="majorBidi" w:cstheme="majorBidi"/>
          <w:color w:val="000000"/>
        </w:rPr>
        <w:lastRenderedPageBreak/>
        <w:t>aset sosial yang ada di Desa Jati Alun-Alun. berikut ini merupakan aset sosial yang ada di Desa Jati Alun-Alun.</w:t>
      </w:r>
    </w:p>
    <w:p w:rsidR="00DB6CDF" w:rsidRDefault="00DB6CDF" w:rsidP="00DB6CDF">
      <w:pPr>
        <w:pStyle w:val="terjemahan"/>
        <w:numPr>
          <w:ilvl w:val="0"/>
          <w:numId w:val="37"/>
        </w:numPr>
        <w:shd w:val="clear" w:color="auto" w:fill="FFFFFF"/>
        <w:spacing w:before="30" w:beforeAutospacing="0" w:after="40" w:afterAutospacing="0"/>
        <w:ind w:left="1276"/>
        <w:jc w:val="both"/>
        <w:rPr>
          <w:rFonts w:asciiTheme="majorBidi" w:hAnsiTheme="majorBidi" w:cstheme="majorBidi"/>
          <w:color w:val="000000"/>
        </w:rPr>
      </w:pPr>
      <w:r>
        <w:rPr>
          <w:rFonts w:asciiTheme="majorBidi" w:hAnsiTheme="majorBidi" w:cstheme="majorBidi"/>
          <w:color w:val="000000"/>
        </w:rPr>
        <w:t>Karang Taruna</w:t>
      </w:r>
    </w:p>
    <w:p w:rsidR="00DB6CDF" w:rsidRDefault="00DB6CDF" w:rsidP="00DB6CDF">
      <w:pPr>
        <w:pStyle w:val="terjemahan"/>
        <w:shd w:val="clear" w:color="auto" w:fill="FFFFFF"/>
        <w:spacing w:before="30" w:beforeAutospacing="0" w:after="40" w:afterAutospacing="0"/>
        <w:ind w:left="1276" w:firstLine="164"/>
        <w:jc w:val="both"/>
        <w:rPr>
          <w:rFonts w:asciiTheme="majorBidi" w:hAnsiTheme="majorBidi" w:cstheme="majorBidi"/>
          <w:color w:val="000000"/>
        </w:rPr>
      </w:pPr>
      <w:r>
        <w:rPr>
          <w:rFonts w:asciiTheme="majorBidi" w:hAnsiTheme="majorBidi" w:cstheme="majorBidi"/>
          <w:color w:val="000000"/>
        </w:rPr>
        <w:t xml:space="preserve"> </w:t>
      </w:r>
      <w:r>
        <w:rPr>
          <w:rFonts w:asciiTheme="majorBidi" w:hAnsiTheme="majorBidi" w:cstheme="majorBidi"/>
          <w:color w:val="000000"/>
        </w:rPr>
        <w:tab/>
        <w:t xml:space="preserve">Aset sosial yang pertama adalah karang taruna. Karang taruna ini merupakan organisasi yang terdiri dari pemuda-pemudi Desa Jati Alun-Alun. Karang Taruna sebagai wadah pemuda-pemudi untuk menyalurkan ide dan kekreatifitasan untuk membantu membangun desa. Karang Taruna Desa Jati Alun-Alun dibagi menjadi empat kelompok sesuai dengan dusun mereka masing-masing. Karang Taruna Dusun Alun-Alun, Karang Taruna Dusun Kaliboto, Karang Taruna Dusun Pandean dan Jedong Pandean, Karang Taruna Dusun Bancang. Karang taruna Desa Jati Alun-Alun ini terbilang cukup aktif sebelum adanya pandemi. </w:t>
      </w:r>
    </w:p>
    <w:p w:rsidR="00DB6CDF" w:rsidRDefault="00DB6CDF" w:rsidP="00DB6CDF">
      <w:pPr>
        <w:pStyle w:val="terjemahan"/>
        <w:shd w:val="clear" w:color="auto" w:fill="FFFFFF"/>
        <w:spacing w:before="30" w:beforeAutospacing="0" w:after="40" w:afterAutospacing="0"/>
        <w:ind w:left="1276" w:firstLine="720"/>
        <w:jc w:val="both"/>
        <w:rPr>
          <w:rFonts w:asciiTheme="majorBidi" w:hAnsiTheme="majorBidi" w:cstheme="majorBidi"/>
          <w:color w:val="000000"/>
        </w:rPr>
      </w:pPr>
      <w:r>
        <w:rPr>
          <w:rFonts w:asciiTheme="majorBidi" w:hAnsiTheme="majorBidi" w:cstheme="majorBidi"/>
          <w:color w:val="000000"/>
        </w:rPr>
        <w:t xml:space="preserve">Kegiatan utama yang dimiliki oleh Karang Taruna Desa Jati Alun-Alun ini adalah event hari kemerdekaan 17 agustus. Kegiatan ini aktif sebelum adanya pandemi covid-19. Namun semenjak adanya pandemi covid-19, Karang Taruna tidak mendapatkan izin dari pihak pemerintah desa untuk menyelenggarakan lomba maupun jalan sehat karena untuk menghindari penularan wabah dan virus covid-19. Namun pada tahun 2021 kemarin karang taruna Desa Jati Alun-Alun mengadakan kegiatan lomba untuk TPQ-TPQ bersama dengan mahasiswa KKN (kuliah kerja nyata). Adanya Karang Taruna di Desa Jati Alun-Alun ini sangat penting karena dengan adanya perkumpulan sesama remaja akan menghasilkan suatu inovasi baru dan selain itu juga karang taruna ini bisa disebut sebagai ajang </w:t>
      </w:r>
      <w:r>
        <w:rPr>
          <w:rFonts w:asciiTheme="majorBidi" w:hAnsiTheme="majorBidi" w:cstheme="majorBidi"/>
          <w:color w:val="000000"/>
        </w:rPr>
        <w:lastRenderedPageBreak/>
        <w:t xml:space="preserve">untuk bersilaturahmi satu sama lain agar lebih akrab dan berhubungan baik. </w:t>
      </w:r>
    </w:p>
    <w:p w:rsidR="00DB6CDF" w:rsidRDefault="00DB6CDF" w:rsidP="00DB6CDF">
      <w:pPr>
        <w:pStyle w:val="terjemahan"/>
        <w:numPr>
          <w:ilvl w:val="0"/>
          <w:numId w:val="37"/>
        </w:numPr>
        <w:shd w:val="clear" w:color="auto" w:fill="FFFFFF"/>
        <w:spacing w:before="30" w:beforeAutospacing="0" w:after="40" w:afterAutospacing="0"/>
        <w:ind w:left="1276"/>
        <w:jc w:val="both"/>
        <w:rPr>
          <w:rFonts w:asciiTheme="majorBidi" w:hAnsiTheme="majorBidi" w:cstheme="majorBidi"/>
          <w:color w:val="000000"/>
        </w:rPr>
      </w:pPr>
      <w:r>
        <w:rPr>
          <w:rFonts w:asciiTheme="majorBidi" w:hAnsiTheme="majorBidi" w:cstheme="majorBidi"/>
          <w:color w:val="000000"/>
        </w:rPr>
        <w:t>IPNU-IPPNU Ranting Jati Alun-Alun</w:t>
      </w:r>
    </w:p>
    <w:p w:rsidR="00DB6CDF" w:rsidRDefault="00DB6CDF" w:rsidP="00DB6CDF">
      <w:pPr>
        <w:pStyle w:val="terjemahan"/>
        <w:shd w:val="clear" w:color="auto" w:fill="FFFFFF"/>
        <w:spacing w:before="30" w:beforeAutospacing="0" w:after="40" w:afterAutospacing="0"/>
        <w:ind w:left="1276" w:firstLine="164"/>
        <w:jc w:val="both"/>
        <w:rPr>
          <w:spacing w:val="1"/>
        </w:rPr>
      </w:pPr>
      <w:r>
        <w:t xml:space="preserve"> </w:t>
      </w:r>
      <w:r>
        <w:tab/>
        <w:t>Organisasi IPNU&amp;IPPNU</w:t>
      </w:r>
      <w:r>
        <w:rPr>
          <w:spacing w:val="1"/>
        </w:rPr>
        <w:t xml:space="preserve"> </w:t>
      </w:r>
      <w:r>
        <w:t>Ranting Jati Alun-Alun. IPNU adalah singkatan dari Ikatan Pelajar Nahdlatul</w:t>
      </w:r>
      <w:r>
        <w:rPr>
          <w:spacing w:val="1"/>
        </w:rPr>
        <w:t xml:space="preserve"> </w:t>
      </w:r>
      <w:r>
        <w:t>Ulama adalah sebuah organisasi pelajar Nahdliyyin yang berdiri pada tanggal 24</w:t>
      </w:r>
      <w:r>
        <w:rPr>
          <w:spacing w:val="-57"/>
        </w:rPr>
        <w:t xml:space="preserve"> </w:t>
      </w:r>
      <w:r>
        <w:t>Februari tahun 1954 di Semarang. IPNU adalah salah satu organisasi di bawah</w:t>
      </w:r>
      <w:r>
        <w:rPr>
          <w:spacing w:val="1"/>
        </w:rPr>
        <w:t xml:space="preserve"> </w:t>
      </w:r>
      <w:r>
        <w:t>naungan</w:t>
      </w:r>
      <w:r>
        <w:rPr>
          <w:spacing w:val="1"/>
        </w:rPr>
        <w:t xml:space="preserve"> </w:t>
      </w:r>
      <w:r>
        <w:t>Jamiyyah</w:t>
      </w:r>
      <w:r>
        <w:rPr>
          <w:spacing w:val="1"/>
        </w:rPr>
        <w:t xml:space="preserve"> </w:t>
      </w:r>
      <w:r>
        <w:t>Nahdlatul</w:t>
      </w:r>
      <w:r>
        <w:rPr>
          <w:spacing w:val="1"/>
        </w:rPr>
        <w:t xml:space="preserve"> </w:t>
      </w:r>
      <w:r>
        <w:t>Ulama,</w:t>
      </w:r>
      <w:r>
        <w:rPr>
          <w:spacing w:val="1"/>
        </w:rPr>
        <w:t xml:space="preserve"> </w:t>
      </w:r>
      <w:r>
        <w:t>tempat</w:t>
      </w:r>
      <w:r>
        <w:rPr>
          <w:spacing w:val="1"/>
        </w:rPr>
        <w:t xml:space="preserve"> </w:t>
      </w:r>
      <w:r>
        <w:t>berhimpun,</w:t>
      </w:r>
      <w:r>
        <w:rPr>
          <w:spacing w:val="1"/>
        </w:rPr>
        <w:t xml:space="preserve"> </w:t>
      </w:r>
      <w:r>
        <w:t>wadah</w:t>
      </w:r>
      <w:r>
        <w:rPr>
          <w:spacing w:val="1"/>
        </w:rPr>
        <w:t xml:space="preserve"> </w:t>
      </w:r>
      <w:r>
        <w:t>komunikasi,</w:t>
      </w:r>
      <w:r>
        <w:rPr>
          <w:spacing w:val="-57"/>
        </w:rPr>
        <w:t xml:space="preserve"> </w:t>
      </w:r>
      <w:r>
        <w:t>wadah</w:t>
      </w:r>
      <w:r>
        <w:rPr>
          <w:spacing w:val="1"/>
        </w:rPr>
        <w:t xml:space="preserve"> </w:t>
      </w:r>
      <w:r>
        <w:t>aktualisasi</w:t>
      </w:r>
      <w:r>
        <w:rPr>
          <w:spacing w:val="1"/>
        </w:rPr>
        <w:t xml:space="preserve"> </w:t>
      </w:r>
      <w:r>
        <w:t>dan</w:t>
      </w:r>
      <w:r>
        <w:rPr>
          <w:spacing w:val="1"/>
        </w:rPr>
        <w:t xml:space="preserve"> </w:t>
      </w:r>
      <w:r>
        <w:t>wadah</w:t>
      </w:r>
      <w:r>
        <w:rPr>
          <w:spacing w:val="1"/>
        </w:rPr>
        <w:t xml:space="preserve"> </w:t>
      </w:r>
      <w:r>
        <w:t>yang</w:t>
      </w:r>
      <w:r>
        <w:rPr>
          <w:spacing w:val="1"/>
        </w:rPr>
        <w:t xml:space="preserve"> </w:t>
      </w:r>
      <w:r>
        <w:t>merupakan</w:t>
      </w:r>
      <w:r>
        <w:rPr>
          <w:spacing w:val="1"/>
        </w:rPr>
        <w:t xml:space="preserve"> </w:t>
      </w:r>
      <w:r>
        <w:t>bagian</w:t>
      </w:r>
      <w:r>
        <w:rPr>
          <w:spacing w:val="1"/>
        </w:rPr>
        <w:t xml:space="preserve"> </w:t>
      </w:r>
      <w:r>
        <w:t>integral</w:t>
      </w:r>
      <w:r>
        <w:rPr>
          <w:spacing w:val="1"/>
        </w:rPr>
        <w:t xml:space="preserve"> </w:t>
      </w:r>
      <w:r>
        <w:t>dan</w:t>
      </w:r>
      <w:r>
        <w:rPr>
          <w:spacing w:val="1"/>
        </w:rPr>
        <w:t xml:space="preserve"> </w:t>
      </w:r>
      <w:r>
        <w:t>potensi</w:t>
      </w:r>
      <w:r>
        <w:rPr>
          <w:spacing w:val="1"/>
        </w:rPr>
        <w:t xml:space="preserve"> </w:t>
      </w:r>
      <w:r>
        <w:t>generasi</w:t>
      </w:r>
      <w:r>
        <w:rPr>
          <w:spacing w:val="-5"/>
        </w:rPr>
        <w:t xml:space="preserve"> </w:t>
      </w:r>
      <w:r>
        <w:t>muda</w:t>
      </w:r>
      <w:r>
        <w:rPr>
          <w:spacing w:val="-3"/>
        </w:rPr>
        <w:t xml:space="preserve"> </w:t>
      </w:r>
      <w:r>
        <w:t>Indonesia</w:t>
      </w:r>
      <w:r>
        <w:rPr>
          <w:spacing w:val="-3"/>
        </w:rPr>
        <w:t xml:space="preserve"> </w:t>
      </w:r>
      <w:r>
        <w:t>secara</w:t>
      </w:r>
      <w:r>
        <w:rPr>
          <w:spacing w:val="-7"/>
        </w:rPr>
        <w:t xml:space="preserve"> </w:t>
      </w:r>
      <w:r>
        <w:t>utuh.</w:t>
      </w:r>
      <w:r>
        <w:rPr>
          <w:spacing w:val="-4"/>
        </w:rPr>
        <w:t xml:space="preserve"> </w:t>
      </w:r>
      <w:r>
        <w:t>Oleh</w:t>
      </w:r>
      <w:r>
        <w:rPr>
          <w:spacing w:val="-6"/>
        </w:rPr>
        <w:t xml:space="preserve"> </w:t>
      </w:r>
      <w:r>
        <w:t>karena</w:t>
      </w:r>
      <w:r>
        <w:rPr>
          <w:spacing w:val="-4"/>
        </w:rPr>
        <w:t xml:space="preserve"> </w:t>
      </w:r>
      <w:r>
        <w:t>itu</w:t>
      </w:r>
      <w:r>
        <w:rPr>
          <w:spacing w:val="-5"/>
        </w:rPr>
        <w:t xml:space="preserve"> </w:t>
      </w:r>
      <w:r>
        <w:t>keberadaan</w:t>
      </w:r>
      <w:r>
        <w:rPr>
          <w:spacing w:val="-3"/>
        </w:rPr>
        <w:t xml:space="preserve"> </w:t>
      </w:r>
      <w:r>
        <w:t>IPNU</w:t>
      </w:r>
      <w:r>
        <w:rPr>
          <w:spacing w:val="-7"/>
        </w:rPr>
        <w:t xml:space="preserve"> </w:t>
      </w:r>
      <w:r>
        <w:t>memiliki</w:t>
      </w:r>
      <w:r>
        <w:rPr>
          <w:spacing w:val="-57"/>
        </w:rPr>
        <w:t xml:space="preserve"> </w:t>
      </w:r>
      <w:r>
        <w:t>posisi strategis sebagai wahana kaderisasi pelajar NU sekaligus alat perjuangan</w:t>
      </w:r>
      <w:r>
        <w:rPr>
          <w:spacing w:val="1"/>
        </w:rPr>
        <w:t xml:space="preserve"> </w:t>
      </w:r>
      <w:r>
        <w:t>NU dalam menempatkan pemuda sebagai sumberdaya insani yang vital, yang</w:t>
      </w:r>
      <w:r>
        <w:rPr>
          <w:spacing w:val="1"/>
        </w:rPr>
        <w:t xml:space="preserve"> </w:t>
      </w:r>
      <w:r>
        <w:t>dituntut berkiprah lebih banyak dalam kancah pembangunan bangsa dan negara</w:t>
      </w:r>
      <w:r>
        <w:rPr>
          <w:spacing w:val="1"/>
        </w:rPr>
        <w:t xml:space="preserve"> </w:t>
      </w:r>
      <w:r>
        <w:t>dewasa</w:t>
      </w:r>
      <w:r>
        <w:rPr>
          <w:spacing w:val="1"/>
        </w:rPr>
        <w:t xml:space="preserve"> </w:t>
      </w:r>
      <w:r>
        <w:t>ini.</w:t>
      </w:r>
      <w:r>
        <w:rPr>
          <w:spacing w:val="1"/>
        </w:rPr>
        <w:t xml:space="preserve"> </w:t>
      </w:r>
      <w:r>
        <w:t>Sedangkan</w:t>
      </w:r>
      <w:r>
        <w:rPr>
          <w:spacing w:val="1"/>
        </w:rPr>
        <w:t xml:space="preserve"> </w:t>
      </w:r>
      <w:r>
        <w:t>IPPNU</w:t>
      </w:r>
      <w:r>
        <w:rPr>
          <w:spacing w:val="1"/>
        </w:rPr>
        <w:t xml:space="preserve"> </w:t>
      </w:r>
      <w:r>
        <w:t>adalah</w:t>
      </w:r>
      <w:r>
        <w:rPr>
          <w:spacing w:val="1"/>
        </w:rPr>
        <w:t xml:space="preserve"> </w:t>
      </w:r>
      <w:r>
        <w:t>singkatan</w:t>
      </w:r>
      <w:r>
        <w:rPr>
          <w:spacing w:val="1"/>
        </w:rPr>
        <w:t xml:space="preserve"> </w:t>
      </w:r>
      <w:r>
        <w:t>dari</w:t>
      </w:r>
      <w:r>
        <w:rPr>
          <w:spacing w:val="1"/>
        </w:rPr>
        <w:t xml:space="preserve"> </w:t>
      </w:r>
      <w:r>
        <w:t>Ikatan</w:t>
      </w:r>
      <w:r>
        <w:rPr>
          <w:spacing w:val="1"/>
        </w:rPr>
        <w:t xml:space="preserve"> </w:t>
      </w:r>
      <w:r>
        <w:t>Pelajar</w:t>
      </w:r>
      <w:r>
        <w:rPr>
          <w:spacing w:val="1"/>
        </w:rPr>
        <w:t xml:space="preserve"> </w:t>
      </w:r>
      <w:r>
        <w:t>Putri</w:t>
      </w:r>
      <w:r>
        <w:rPr>
          <w:spacing w:val="1"/>
        </w:rPr>
        <w:t xml:space="preserve"> </w:t>
      </w:r>
      <w:r>
        <w:t>Nahdlatul</w:t>
      </w:r>
      <w:r>
        <w:rPr>
          <w:spacing w:val="1"/>
        </w:rPr>
        <w:t xml:space="preserve"> </w:t>
      </w:r>
      <w:r>
        <w:t>Ulama.</w:t>
      </w:r>
      <w:r>
        <w:rPr>
          <w:spacing w:val="1"/>
        </w:rPr>
        <w:t xml:space="preserve"> </w:t>
      </w:r>
    </w:p>
    <w:p w:rsidR="00DB6CDF" w:rsidRDefault="00DB6CDF" w:rsidP="00DB6CDF">
      <w:pPr>
        <w:pStyle w:val="terjemahan"/>
        <w:shd w:val="clear" w:color="auto" w:fill="FFFFFF"/>
        <w:spacing w:before="30" w:beforeAutospacing="0" w:after="40" w:afterAutospacing="0"/>
        <w:ind w:left="1276" w:firstLine="720"/>
        <w:jc w:val="both"/>
        <w:rPr>
          <w:spacing w:val="-10"/>
        </w:rPr>
      </w:pPr>
      <w:r>
        <w:t>IPNU-IPPNU</w:t>
      </w:r>
      <w:r>
        <w:rPr>
          <w:spacing w:val="1"/>
        </w:rPr>
        <w:t xml:space="preserve"> </w:t>
      </w:r>
      <w:r>
        <w:t>adalah</w:t>
      </w:r>
      <w:r>
        <w:rPr>
          <w:spacing w:val="1"/>
        </w:rPr>
        <w:t xml:space="preserve"> </w:t>
      </w:r>
      <w:r>
        <w:t>sebuah</w:t>
      </w:r>
      <w:r>
        <w:rPr>
          <w:spacing w:val="1"/>
        </w:rPr>
        <w:t xml:space="preserve"> </w:t>
      </w:r>
      <w:r>
        <w:t>organisasi</w:t>
      </w:r>
      <w:r>
        <w:rPr>
          <w:spacing w:val="1"/>
        </w:rPr>
        <w:t xml:space="preserve"> </w:t>
      </w:r>
      <w:r>
        <w:t>pemuda</w:t>
      </w:r>
      <w:r>
        <w:rPr>
          <w:spacing w:val="1"/>
        </w:rPr>
        <w:t xml:space="preserve"> </w:t>
      </w:r>
      <w:r>
        <w:t>yang</w:t>
      </w:r>
      <w:r>
        <w:rPr>
          <w:spacing w:val="1"/>
        </w:rPr>
        <w:t xml:space="preserve"> </w:t>
      </w:r>
      <w:r>
        <w:t>mewadahi</w:t>
      </w:r>
      <w:r>
        <w:rPr>
          <w:spacing w:val="-9"/>
        </w:rPr>
        <w:t xml:space="preserve"> </w:t>
      </w:r>
      <w:r>
        <w:t>kader</w:t>
      </w:r>
      <w:r>
        <w:rPr>
          <w:spacing w:val="-10"/>
        </w:rPr>
        <w:t xml:space="preserve"> </w:t>
      </w:r>
      <w:r>
        <w:t>kader</w:t>
      </w:r>
      <w:r>
        <w:rPr>
          <w:spacing w:val="-10"/>
        </w:rPr>
        <w:t xml:space="preserve"> </w:t>
      </w:r>
      <w:r>
        <w:t>penerus</w:t>
      </w:r>
      <w:r>
        <w:rPr>
          <w:spacing w:val="-10"/>
        </w:rPr>
        <w:t xml:space="preserve"> </w:t>
      </w:r>
      <w:r>
        <w:t>estafet</w:t>
      </w:r>
      <w:r>
        <w:rPr>
          <w:spacing w:val="-9"/>
        </w:rPr>
        <w:t xml:space="preserve"> </w:t>
      </w:r>
      <w:r>
        <w:t>perjuangan</w:t>
      </w:r>
      <w:r>
        <w:rPr>
          <w:spacing w:val="-9"/>
        </w:rPr>
        <w:t xml:space="preserve"> </w:t>
      </w:r>
      <w:r>
        <w:t>nahdlatul</w:t>
      </w:r>
      <w:r>
        <w:rPr>
          <w:spacing w:val="-9"/>
        </w:rPr>
        <w:t xml:space="preserve"> </w:t>
      </w:r>
      <w:r>
        <w:t>ulama</w:t>
      </w:r>
      <w:r>
        <w:rPr>
          <w:spacing w:val="-11"/>
        </w:rPr>
        <w:t xml:space="preserve"> </w:t>
      </w:r>
      <w:r>
        <w:t>untuk</w:t>
      </w:r>
      <w:r>
        <w:rPr>
          <w:spacing w:val="-9"/>
        </w:rPr>
        <w:t xml:space="preserve"> </w:t>
      </w:r>
      <w:r>
        <w:t>menjaga</w:t>
      </w:r>
      <w:r>
        <w:rPr>
          <w:spacing w:val="-58"/>
        </w:rPr>
        <w:t xml:space="preserve"> </w:t>
      </w:r>
      <w:r>
        <w:t>dan memperkuat ideologi yang berasaskan Ahlussunah Wal Jama’ah, selain itu</w:t>
      </w:r>
      <w:r>
        <w:rPr>
          <w:spacing w:val="1"/>
        </w:rPr>
        <w:t xml:space="preserve"> </w:t>
      </w:r>
      <w:r>
        <w:t>juga</w:t>
      </w:r>
      <w:r>
        <w:rPr>
          <w:spacing w:val="-11"/>
        </w:rPr>
        <w:t xml:space="preserve"> </w:t>
      </w:r>
      <w:r>
        <w:t>berperan</w:t>
      </w:r>
      <w:r>
        <w:rPr>
          <w:spacing w:val="-9"/>
        </w:rPr>
        <w:t xml:space="preserve"> </w:t>
      </w:r>
      <w:r>
        <w:t>untuk</w:t>
      </w:r>
      <w:r>
        <w:rPr>
          <w:spacing w:val="-9"/>
        </w:rPr>
        <w:t xml:space="preserve"> </w:t>
      </w:r>
      <w:r>
        <w:t>menata</w:t>
      </w:r>
      <w:r>
        <w:rPr>
          <w:spacing w:val="-9"/>
        </w:rPr>
        <w:t xml:space="preserve"> </w:t>
      </w:r>
      <w:r>
        <w:t>serta</w:t>
      </w:r>
      <w:r>
        <w:rPr>
          <w:spacing w:val="-9"/>
        </w:rPr>
        <w:t xml:space="preserve"> </w:t>
      </w:r>
      <w:r>
        <w:t>mempersiapkan</w:t>
      </w:r>
      <w:r>
        <w:rPr>
          <w:spacing w:val="-6"/>
        </w:rPr>
        <w:t xml:space="preserve"> </w:t>
      </w:r>
      <w:r>
        <w:t>generasi</w:t>
      </w:r>
      <w:r>
        <w:rPr>
          <w:spacing w:val="-9"/>
        </w:rPr>
        <w:t xml:space="preserve"> </w:t>
      </w:r>
      <w:r>
        <w:t>muda</w:t>
      </w:r>
      <w:r>
        <w:rPr>
          <w:spacing w:val="-10"/>
        </w:rPr>
        <w:t xml:space="preserve"> </w:t>
      </w:r>
      <w:r>
        <w:t>sebagai</w:t>
      </w:r>
      <w:r>
        <w:rPr>
          <w:spacing w:val="-7"/>
        </w:rPr>
        <w:t xml:space="preserve"> </w:t>
      </w:r>
      <w:r>
        <w:t>generasi</w:t>
      </w:r>
      <w:r>
        <w:rPr>
          <w:spacing w:val="-58"/>
        </w:rPr>
        <w:t xml:space="preserve"> </w:t>
      </w:r>
      <w:r>
        <w:t>yang</w:t>
      </w:r>
      <w:r>
        <w:rPr>
          <w:spacing w:val="-9"/>
        </w:rPr>
        <w:t xml:space="preserve"> </w:t>
      </w:r>
      <w:r>
        <w:t>akan</w:t>
      </w:r>
      <w:r>
        <w:rPr>
          <w:spacing w:val="-9"/>
        </w:rPr>
        <w:t xml:space="preserve"> </w:t>
      </w:r>
      <w:r>
        <w:t>membawa</w:t>
      </w:r>
      <w:r>
        <w:rPr>
          <w:spacing w:val="-10"/>
        </w:rPr>
        <w:t xml:space="preserve"> </w:t>
      </w:r>
      <w:r>
        <w:t>bangsa</w:t>
      </w:r>
      <w:r>
        <w:rPr>
          <w:spacing w:val="-9"/>
        </w:rPr>
        <w:t xml:space="preserve"> </w:t>
      </w:r>
      <w:r>
        <w:t>ini</w:t>
      </w:r>
      <w:r>
        <w:rPr>
          <w:spacing w:val="-7"/>
        </w:rPr>
        <w:t xml:space="preserve"> </w:t>
      </w:r>
      <w:r>
        <w:t>menjadi</w:t>
      </w:r>
      <w:r>
        <w:rPr>
          <w:spacing w:val="-8"/>
        </w:rPr>
        <w:t xml:space="preserve"> </w:t>
      </w:r>
      <w:r>
        <w:t>lebih</w:t>
      </w:r>
      <w:r>
        <w:rPr>
          <w:spacing w:val="-9"/>
        </w:rPr>
        <w:t xml:space="preserve"> </w:t>
      </w:r>
      <w:r>
        <w:t>baik,</w:t>
      </w:r>
      <w:r>
        <w:rPr>
          <w:spacing w:val="-9"/>
        </w:rPr>
        <w:t xml:space="preserve"> </w:t>
      </w:r>
      <w:r>
        <w:t>berikut</w:t>
      </w:r>
      <w:r>
        <w:rPr>
          <w:spacing w:val="-8"/>
        </w:rPr>
        <w:t xml:space="preserve"> </w:t>
      </w:r>
      <w:r>
        <w:t>adalah</w:t>
      </w:r>
      <w:r>
        <w:rPr>
          <w:spacing w:val="-9"/>
        </w:rPr>
        <w:t xml:space="preserve"> </w:t>
      </w:r>
      <w:r>
        <w:t>sekilas</w:t>
      </w:r>
      <w:r>
        <w:rPr>
          <w:spacing w:val="-7"/>
        </w:rPr>
        <w:t xml:space="preserve"> </w:t>
      </w:r>
      <w:r>
        <w:t>tentang</w:t>
      </w:r>
      <w:r>
        <w:rPr>
          <w:spacing w:val="-58"/>
        </w:rPr>
        <w:t xml:space="preserve"> </w:t>
      </w:r>
      <w:r>
        <w:t>sejarah berdirinya dua Organisasi yang membidangi pembentukan kader kader</w:t>
      </w:r>
      <w:r>
        <w:rPr>
          <w:spacing w:val="1"/>
        </w:rPr>
        <w:t xml:space="preserve"> </w:t>
      </w:r>
      <w:r>
        <w:t>Nahdlatul</w:t>
      </w:r>
      <w:r>
        <w:rPr>
          <w:spacing w:val="1"/>
        </w:rPr>
        <w:t xml:space="preserve"> </w:t>
      </w:r>
      <w:r>
        <w:t>Ulama’.</w:t>
      </w:r>
      <w:r>
        <w:rPr>
          <w:spacing w:val="1"/>
        </w:rPr>
        <w:t xml:space="preserve"> </w:t>
      </w:r>
      <w:r>
        <w:t>IPNU-IPPNU</w:t>
      </w:r>
      <w:r>
        <w:rPr>
          <w:spacing w:val="1"/>
        </w:rPr>
        <w:t xml:space="preserve"> </w:t>
      </w:r>
      <w:r>
        <w:t>Ranting</w:t>
      </w:r>
      <w:r>
        <w:rPr>
          <w:spacing w:val="1"/>
        </w:rPr>
        <w:t xml:space="preserve"> </w:t>
      </w:r>
      <w:r>
        <w:t>Jati</w:t>
      </w:r>
      <w:r>
        <w:rPr>
          <w:spacing w:val="1"/>
        </w:rPr>
        <w:t xml:space="preserve"> </w:t>
      </w:r>
      <w:r>
        <w:t>Alun-Alun</w:t>
      </w:r>
      <w:r>
        <w:rPr>
          <w:spacing w:val="1"/>
        </w:rPr>
        <w:t xml:space="preserve"> </w:t>
      </w:r>
      <w:r>
        <w:t>adalah</w:t>
      </w:r>
      <w:r>
        <w:rPr>
          <w:spacing w:val="1"/>
        </w:rPr>
        <w:t xml:space="preserve"> </w:t>
      </w:r>
      <w:r>
        <w:t>salah</w:t>
      </w:r>
      <w:r>
        <w:rPr>
          <w:spacing w:val="1"/>
        </w:rPr>
        <w:t xml:space="preserve"> </w:t>
      </w:r>
      <w:r>
        <w:t>satu</w:t>
      </w:r>
      <w:r>
        <w:rPr>
          <w:spacing w:val="1"/>
        </w:rPr>
        <w:t xml:space="preserve"> </w:t>
      </w:r>
      <w:r>
        <w:t>organisasi yang berada di Desa Jati Alun-Alun Kecamatan Prambon Kabupaten</w:t>
      </w:r>
      <w:r>
        <w:rPr>
          <w:spacing w:val="1"/>
        </w:rPr>
        <w:t xml:space="preserve"> </w:t>
      </w:r>
      <w:r>
        <w:lastRenderedPageBreak/>
        <w:t>Sidoarjo.</w:t>
      </w:r>
      <w:r>
        <w:rPr>
          <w:spacing w:val="-9"/>
        </w:rPr>
        <w:t xml:space="preserve"> </w:t>
      </w:r>
      <w:r>
        <w:t>Ranting</w:t>
      </w:r>
      <w:r>
        <w:rPr>
          <w:spacing w:val="-14"/>
        </w:rPr>
        <w:t xml:space="preserve"> </w:t>
      </w:r>
      <w:r>
        <w:t>Jati</w:t>
      </w:r>
      <w:r>
        <w:rPr>
          <w:spacing w:val="-9"/>
        </w:rPr>
        <w:t xml:space="preserve"> </w:t>
      </w:r>
      <w:r>
        <w:t>Alun-Alun</w:t>
      </w:r>
      <w:r>
        <w:rPr>
          <w:spacing w:val="-10"/>
        </w:rPr>
        <w:t xml:space="preserve"> </w:t>
      </w:r>
      <w:r>
        <w:t>bergabung</w:t>
      </w:r>
      <w:r>
        <w:rPr>
          <w:spacing w:val="-12"/>
        </w:rPr>
        <w:t xml:space="preserve"> </w:t>
      </w:r>
      <w:r>
        <w:t>pada</w:t>
      </w:r>
      <w:r>
        <w:rPr>
          <w:spacing w:val="-8"/>
        </w:rPr>
        <w:t xml:space="preserve"> </w:t>
      </w:r>
      <w:r>
        <w:t>IPNU</w:t>
      </w:r>
      <w:r>
        <w:rPr>
          <w:spacing w:val="-8"/>
        </w:rPr>
        <w:t xml:space="preserve"> </w:t>
      </w:r>
      <w:r>
        <w:t>IPPNU</w:t>
      </w:r>
      <w:r>
        <w:rPr>
          <w:spacing w:val="-10"/>
        </w:rPr>
        <w:t xml:space="preserve"> </w:t>
      </w:r>
      <w:r>
        <w:t>sejak</w:t>
      </w:r>
      <w:r>
        <w:rPr>
          <w:spacing w:val="-10"/>
        </w:rPr>
        <w:t xml:space="preserve"> </w:t>
      </w:r>
      <w:r>
        <w:t>2014.</w:t>
      </w:r>
      <w:r>
        <w:rPr>
          <w:spacing w:val="-10"/>
        </w:rPr>
        <w:t xml:space="preserve"> </w:t>
      </w:r>
    </w:p>
    <w:p w:rsidR="00DB6CDF" w:rsidRDefault="00DB6CDF" w:rsidP="00DB6CDF">
      <w:pPr>
        <w:pStyle w:val="terjemahan"/>
        <w:shd w:val="clear" w:color="auto" w:fill="FFFFFF"/>
        <w:spacing w:before="30" w:beforeAutospacing="0" w:after="40" w:afterAutospacing="0"/>
        <w:ind w:left="1276" w:firstLine="720"/>
        <w:jc w:val="both"/>
        <w:rPr>
          <w:rFonts w:asciiTheme="majorBidi" w:hAnsiTheme="majorBidi" w:cstheme="majorBidi"/>
          <w:color w:val="000000"/>
        </w:rPr>
      </w:pPr>
      <w:r>
        <w:t xml:space="preserve">Awal </w:t>
      </w:r>
      <w:r>
        <w:rPr>
          <w:spacing w:val="-58"/>
        </w:rPr>
        <w:t xml:space="preserve"> </w:t>
      </w:r>
      <w:r>
        <w:t>bergabung di organisasi IPNU IPPNU Ranting Jati Alun-Alun ini peminatnya</w:t>
      </w:r>
      <w:r>
        <w:rPr>
          <w:spacing w:val="1"/>
        </w:rPr>
        <w:t xml:space="preserve"> </w:t>
      </w:r>
      <w:r>
        <w:t>sangat sedikit sekali. Tapi seiring berjalan nya waktu sampai sekarang ini IPNU</w:t>
      </w:r>
      <w:r>
        <w:rPr>
          <w:spacing w:val="1"/>
        </w:rPr>
        <w:t xml:space="preserve"> </w:t>
      </w:r>
      <w:r>
        <w:t>IPPNU</w:t>
      </w:r>
      <w:r>
        <w:rPr>
          <w:spacing w:val="-12"/>
        </w:rPr>
        <w:t xml:space="preserve"> </w:t>
      </w:r>
      <w:r>
        <w:t>Ranting</w:t>
      </w:r>
      <w:r>
        <w:rPr>
          <w:spacing w:val="-10"/>
        </w:rPr>
        <w:t xml:space="preserve"> </w:t>
      </w:r>
      <w:r>
        <w:t>Jati</w:t>
      </w:r>
      <w:r>
        <w:rPr>
          <w:spacing w:val="-10"/>
        </w:rPr>
        <w:t xml:space="preserve"> </w:t>
      </w:r>
      <w:r>
        <w:t>Alun-Alum</w:t>
      </w:r>
      <w:r>
        <w:rPr>
          <w:spacing w:val="-10"/>
        </w:rPr>
        <w:t xml:space="preserve"> </w:t>
      </w:r>
      <w:r>
        <w:t>semakin</w:t>
      </w:r>
      <w:r>
        <w:rPr>
          <w:spacing w:val="-11"/>
        </w:rPr>
        <w:t xml:space="preserve"> </w:t>
      </w:r>
      <w:r>
        <w:t>berkembang</w:t>
      </w:r>
      <w:r>
        <w:rPr>
          <w:spacing w:val="-10"/>
        </w:rPr>
        <w:t xml:space="preserve"> </w:t>
      </w:r>
      <w:r>
        <w:t>dan</w:t>
      </w:r>
      <w:r>
        <w:rPr>
          <w:spacing w:val="-9"/>
        </w:rPr>
        <w:t xml:space="preserve"> </w:t>
      </w:r>
      <w:r>
        <w:t>pelajar</w:t>
      </w:r>
      <w:r>
        <w:rPr>
          <w:spacing w:val="-8"/>
        </w:rPr>
        <w:t xml:space="preserve"> </w:t>
      </w:r>
      <w:r>
        <w:t>atau</w:t>
      </w:r>
      <w:r>
        <w:rPr>
          <w:spacing w:val="-12"/>
        </w:rPr>
        <w:t xml:space="preserve"> </w:t>
      </w:r>
      <w:r>
        <w:t>mahasiswa</w:t>
      </w:r>
      <w:r>
        <w:rPr>
          <w:spacing w:val="-57"/>
        </w:rPr>
        <w:t xml:space="preserve"> </w:t>
      </w:r>
      <w:r>
        <w:t>dari lima dusun yang ada di Desa Jati Alun-Alun banyak yang bergabung di</w:t>
      </w:r>
      <w:r>
        <w:rPr>
          <w:spacing w:val="1"/>
        </w:rPr>
        <w:t xml:space="preserve"> </w:t>
      </w:r>
      <w:r>
        <w:rPr>
          <w:spacing w:val="-1"/>
        </w:rPr>
        <w:t>organisasi</w:t>
      </w:r>
      <w:r>
        <w:rPr>
          <w:spacing w:val="-12"/>
        </w:rPr>
        <w:t xml:space="preserve"> </w:t>
      </w:r>
      <w:r>
        <w:t>ini.</w:t>
      </w:r>
      <w:r>
        <w:rPr>
          <w:spacing w:val="-12"/>
        </w:rPr>
        <w:t xml:space="preserve"> </w:t>
      </w:r>
      <w:r>
        <w:t>Hingga</w:t>
      </w:r>
      <w:r>
        <w:rPr>
          <w:spacing w:val="-13"/>
        </w:rPr>
        <w:t xml:space="preserve"> </w:t>
      </w:r>
      <w:r>
        <w:t>saat</w:t>
      </w:r>
      <w:r>
        <w:rPr>
          <w:spacing w:val="-12"/>
        </w:rPr>
        <w:t xml:space="preserve"> </w:t>
      </w:r>
      <w:r>
        <w:t>ini</w:t>
      </w:r>
      <w:r>
        <w:rPr>
          <w:spacing w:val="-9"/>
        </w:rPr>
        <w:t xml:space="preserve"> </w:t>
      </w:r>
      <w:r>
        <w:t>IPNU</w:t>
      </w:r>
      <w:r>
        <w:rPr>
          <w:spacing w:val="-9"/>
        </w:rPr>
        <w:t xml:space="preserve"> </w:t>
      </w:r>
      <w:r>
        <w:t>IPPNU</w:t>
      </w:r>
      <w:r>
        <w:rPr>
          <w:spacing w:val="-13"/>
        </w:rPr>
        <w:t xml:space="preserve"> </w:t>
      </w:r>
      <w:r>
        <w:t>Ranting</w:t>
      </w:r>
      <w:r>
        <w:rPr>
          <w:spacing w:val="-14"/>
        </w:rPr>
        <w:t xml:space="preserve"> </w:t>
      </w:r>
      <w:r>
        <w:t>Jati</w:t>
      </w:r>
      <w:r>
        <w:rPr>
          <w:spacing w:val="-12"/>
        </w:rPr>
        <w:t xml:space="preserve"> </w:t>
      </w:r>
      <w:r>
        <w:t>Alun-Alun</w:t>
      </w:r>
      <w:r>
        <w:rPr>
          <w:spacing w:val="-12"/>
        </w:rPr>
        <w:t xml:space="preserve"> </w:t>
      </w:r>
      <w:r>
        <w:t>sudah</w:t>
      </w:r>
      <w:r>
        <w:rPr>
          <w:spacing w:val="-10"/>
        </w:rPr>
        <w:t xml:space="preserve"> </w:t>
      </w:r>
      <w:r>
        <w:t>banyak</w:t>
      </w:r>
      <w:r>
        <w:rPr>
          <w:spacing w:val="-58"/>
        </w:rPr>
        <w:t xml:space="preserve"> </w:t>
      </w:r>
      <w:r>
        <w:t>memberikan</w:t>
      </w:r>
      <w:r>
        <w:rPr>
          <w:spacing w:val="-1"/>
        </w:rPr>
        <w:t xml:space="preserve"> </w:t>
      </w:r>
      <w:r>
        <w:t>manfaat</w:t>
      </w:r>
      <w:r>
        <w:rPr>
          <w:spacing w:val="-1"/>
        </w:rPr>
        <w:t xml:space="preserve"> </w:t>
      </w:r>
      <w:r>
        <w:t>dan</w:t>
      </w:r>
      <w:r>
        <w:rPr>
          <w:spacing w:val="1"/>
        </w:rPr>
        <w:t xml:space="preserve"> </w:t>
      </w:r>
      <w:r>
        <w:t>berkontribusi</w:t>
      </w:r>
      <w:r>
        <w:rPr>
          <w:spacing w:val="-1"/>
        </w:rPr>
        <w:t xml:space="preserve"> </w:t>
      </w:r>
      <w:r>
        <w:t>untuk</w:t>
      </w:r>
      <w:r>
        <w:rPr>
          <w:spacing w:val="-1"/>
        </w:rPr>
        <w:t xml:space="preserve"> </w:t>
      </w:r>
      <w:r>
        <w:t>masyarakat Desa</w:t>
      </w:r>
      <w:r>
        <w:rPr>
          <w:spacing w:val="-2"/>
        </w:rPr>
        <w:t xml:space="preserve"> </w:t>
      </w:r>
      <w:r>
        <w:t>Jati</w:t>
      </w:r>
      <w:r>
        <w:rPr>
          <w:spacing w:val="-1"/>
        </w:rPr>
        <w:t xml:space="preserve"> </w:t>
      </w:r>
      <w:r>
        <w:t>Alun-Alun</w:t>
      </w:r>
    </w:p>
    <w:p w:rsidR="00DB6CDF" w:rsidRDefault="00DB6CDF" w:rsidP="00DB6CDF">
      <w:pPr>
        <w:pStyle w:val="terjemahan"/>
        <w:numPr>
          <w:ilvl w:val="0"/>
          <w:numId w:val="37"/>
        </w:numPr>
        <w:shd w:val="clear" w:color="auto" w:fill="FFFFFF"/>
        <w:spacing w:before="30" w:beforeAutospacing="0" w:after="40" w:afterAutospacing="0"/>
        <w:ind w:left="1276"/>
        <w:jc w:val="both"/>
        <w:rPr>
          <w:rFonts w:asciiTheme="majorBidi" w:hAnsiTheme="majorBidi" w:cstheme="majorBidi"/>
          <w:color w:val="000000"/>
        </w:rPr>
      </w:pPr>
      <w:r>
        <w:rPr>
          <w:rFonts w:asciiTheme="majorBidi" w:hAnsiTheme="majorBidi" w:cstheme="majorBidi"/>
          <w:color w:val="000000"/>
        </w:rPr>
        <w:t>GP Ansor, Muslimat, Fatayat</w:t>
      </w:r>
    </w:p>
    <w:p w:rsidR="00DB6CDF" w:rsidRDefault="00DB6CDF" w:rsidP="00DB6CDF">
      <w:pPr>
        <w:pStyle w:val="terjemahan"/>
        <w:shd w:val="clear" w:color="auto" w:fill="FFFFFF"/>
        <w:spacing w:before="30" w:beforeAutospacing="0" w:after="40" w:afterAutospacing="0"/>
        <w:ind w:left="1276" w:firstLine="164"/>
        <w:jc w:val="both"/>
        <w:rPr>
          <w:rFonts w:asciiTheme="majorBidi" w:hAnsiTheme="majorBidi" w:cstheme="majorBidi"/>
          <w:color w:val="000000"/>
        </w:rPr>
      </w:pPr>
      <w:r>
        <w:rPr>
          <w:rFonts w:asciiTheme="majorBidi" w:hAnsiTheme="majorBidi" w:cstheme="majorBidi"/>
          <w:color w:val="000000"/>
        </w:rPr>
        <w:t xml:space="preserve"> </w:t>
      </w:r>
      <w:r>
        <w:rPr>
          <w:rFonts w:asciiTheme="majorBidi" w:hAnsiTheme="majorBidi" w:cstheme="majorBidi"/>
          <w:color w:val="000000"/>
        </w:rPr>
        <w:tab/>
        <w:t>Selain IPNU dan IPPNU Ranting Jati Alun-Alun, di Desa ini juga terdapat organisasi keagamaan yang lain yaitu GP Ansor, Muslimat, Fatayat. GP Ansor adalah singkatan dari Gerakan Pemuda Ansor. GP Ansor ini terdiri dari pemuda-pemuda Desa Jati Alun-Alun. Organisasi ini dibawah pimpinan cabang Nahdatul Ulama. Begitu pula dengan Muslimat dan Fatayat. Muslimat ini beranggotakan Ibu-Ibu Desa Jati Alun-Alun yang tercatat sebagai penganut golongan Nahdatul Ulama. Sedangkan untuk Fatayat beranggotakan wanita yang masih muda di Desa Jati Alun-Alun. Ketua Fatayat ini adalah Ibu lilik.</w:t>
      </w:r>
    </w:p>
    <w:p w:rsidR="00DB6CDF" w:rsidRDefault="00DB6CDF" w:rsidP="00DB6CDF">
      <w:pPr>
        <w:pStyle w:val="terjemahan"/>
        <w:numPr>
          <w:ilvl w:val="0"/>
          <w:numId w:val="37"/>
        </w:numPr>
        <w:shd w:val="clear" w:color="auto" w:fill="FFFFFF"/>
        <w:spacing w:before="30" w:beforeAutospacing="0" w:after="40" w:afterAutospacing="0"/>
        <w:ind w:left="1276"/>
        <w:jc w:val="both"/>
        <w:rPr>
          <w:rFonts w:asciiTheme="majorBidi" w:hAnsiTheme="majorBidi" w:cstheme="majorBidi"/>
          <w:color w:val="000000"/>
        </w:rPr>
      </w:pPr>
      <w:r>
        <w:rPr>
          <w:rFonts w:asciiTheme="majorBidi" w:hAnsiTheme="majorBidi" w:cstheme="majorBidi"/>
          <w:color w:val="000000"/>
        </w:rPr>
        <w:t>Kader posyandu</w:t>
      </w:r>
    </w:p>
    <w:p w:rsidR="00DB6CDF" w:rsidRDefault="00DB6CDF" w:rsidP="00DB6CDF">
      <w:pPr>
        <w:pStyle w:val="terjemahan"/>
        <w:shd w:val="clear" w:color="auto" w:fill="FFFFFF"/>
        <w:spacing w:before="30" w:beforeAutospacing="0" w:after="40" w:afterAutospacing="0"/>
        <w:ind w:left="1276" w:firstLine="164"/>
        <w:jc w:val="both"/>
        <w:rPr>
          <w:rFonts w:asciiTheme="majorBidi" w:hAnsiTheme="majorBidi" w:cstheme="majorBidi"/>
          <w:color w:val="000000"/>
        </w:rPr>
      </w:pPr>
      <w:r>
        <w:rPr>
          <w:rFonts w:asciiTheme="majorBidi" w:hAnsiTheme="majorBidi" w:cstheme="majorBidi"/>
          <w:color w:val="000000"/>
        </w:rPr>
        <w:t xml:space="preserve"> Posyandu adalah singkatan dari pos pelayanan terpadu. Kader posyandu adalah anggota dari masyarakat yang dipilih untuk bertanggung jawab dalam permasalahan kesehatan perorangan maupun kelompok. Di Desa Jati Alun-Alun kader </w:t>
      </w:r>
      <w:r>
        <w:rPr>
          <w:rFonts w:asciiTheme="majorBidi" w:hAnsiTheme="majorBidi" w:cstheme="majorBidi"/>
          <w:color w:val="000000"/>
        </w:rPr>
        <w:lastRenderedPageBreak/>
        <w:t xml:space="preserve">posyandu ada dua yaitu kader posyandu balita dan kader posyandu lansia. Sedangkan pengelompokan menurut lokasi dibagi menjadi tiga yaitu kader posyandu Dusun Alun-Alun dan Kaliboto, kader posyandu Dusun Pandean, kader posyandu Dusun Bancang. Kader posyandu ini di ketuai oleh Setyo Rahayu atau biasa dipanggil ibu yayuk. Kegiatan kader posyandu ini setiap satu bulan sekali pada minggu kedua. </w:t>
      </w:r>
    </w:p>
    <w:p w:rsidR="00DB6CDF" w:rsidRDefault="00DB6CDF" w:rsidP="00DB6CDF">
      <w:pPr>
        <w:pStyle w:val="terjemahan"/>
        <w:numPr>
          <w:ilvl w:val="0"/>
          <w:numId w:val="37"/>
        </w:numPr>
        <w:shd w:val="clear" w:color="auto" w:fill="FFFFFF"/>
        <w:spacing w:before="30" w:beforeAutospacing="0" w:after="40" w:afterAutospacing="0"/>
        <w:ind w:left="1276"/>
        <w:jc w:val="both"/>
        <w:rPr>
          <w:rFonts w:asciiTheme="majorBidi" w:hAnsiTheme="majorBidi" w:cstheme="majorBidi"/>
          <w:color w:val="000000"/>
        </w:rPr>
      </w:pPr>
      <w:r>
        <w:rPr>
          <w:rFonts w:asciiTheme="majorBidi" w:hAnsiTheme="majorBidi" w:cstheme="majorBidi"/>
          <w:color w:val="000000"/>
        </w:rPr>
        <w:t>PKK</w:t>
      </w:r>
    </w:p>
    <w:p w:rsidR="00DB6CDF" w:rsidRPr="0058544A" w:rsidRDefault="00DB6CDF" w:rsidP="00DB6CDF">
      <w:pPr>
        <w:pStyle w:val="terjemahan"/>
        <w:shd w:val="clear" w:color="auto" w:fill="FFFFFF"/>
        <w:tabs>
          <w:tab w:val="left" w:pos="4678"/>
        </w:tabs>
        <w:spacing w:before="30" w:beforeAutospacing="0" w:after="40" w:afterAutospacing="0"/>
        <w:ind w:left="1276" w:firstLine="164"/>
        <w:jc w:val="both"/>
        <w:rPr>
          <w:rFonts w:asciiTheme="majorBidi" w:hAnsiTheme="majorBidi" w:cstheme="majorBidi"/>
          <w:color w:val="000000"/>
        </w:rPr>
      </w:pPr>
      <w:r>
        <w:rPr>
          <w:rFonts w:asciiTheme="majorBidi" w:hAnsiTheme="majorBidi" w:cstheme="majorBidi"/>
          <w:color w:val="000000"/>
        </w:rPr>
        <w:t xml:space="preserve"> PKK juga merupakan salah satu aset sosial yang dimiliki oleh Desa Jati Alun-Alun. PKK adalah singkatan dari pemberdayaan kesejahteraan keluarga. PKK ini merupakan salah satu lembaga kemasyarakatan yang membantu dalam pembangunan indonesia melalui pemberdayaan wanita. PKK di Desa ini diketuai oleh istri dari bapak kepala desa.</w:t>
      </w:r>
    </w:p>
    <w:p w:rsidR="00DB6CDF" w:rsidRDefault="00DB6CDF" w:rsidP="00DB6CDF">
      <w:pPr>
        <w:pStyle w:val="terjemahan"/>
        <w:numPr>
          <w:ilvl w:val="0"/>
          <w:numId w:val="37"/>
        </w:numPr>
        <w:shd w:val="clear" w:color="auto" w:fill="FFFFFF"/>
        <w:spacing w:before="30" w:beforeAutospacing="0" w:after="40" w:afterAutospacing="0"/>
        <w:ind w:left="1276"/>
        <w:jc w:val="both"/>
        <w:rPr>
          <w:rFonts w:asciiTheme="majorBidi" w:hAnsiTheme="majorBidi" w:cstheme="majorBidi"/>
          <w:color w:val="000000"/>
        </w:rPr>
      </w:pPr>
      <w:r>
        <w:rPr>
          <w:rFonts w:asciiTheme="majorBidi" w:hAnsiTheme="majorBidi" w:cstheme="majorBidi"/>
          <w:color w:val="000000"/>
        </w:rPr>
        <w:t>GAPOKTAN (Gabungan Kelompok Tani)</w:t>
      </w:r>
    </w:p>
    <w:p w:rsidR="00DB6CDF" w:rsidRDefault="00DB6CDF" w:rsidP="00DB6CDF">
      <w:pPr>
        <w:pStyle w:val="terjemahan"/>
        <w:shd w:val="clear" w:color="auto" w:fill="FFFFFF"/>
        <w:spacing w:before="30" w:beforeAutospacing="0" w:after="40" w:afterAutospacing="0"/>
        <w:ind w:left="1276" w:firstLine="164"/>
        <w:jc w:val="both"/>
        <w:rPr>
          <w:rFonts w:asciiTheme="majorBidi" w:hAnsiTheme="majorBidi" w:cstheme="majorBidi"/>
          <w:color w:val="000000"/>
        </w:rPr>
      </w:pPr>
      <w:r>
        <w:rPr>
          <w:rFonts w:asciiTheme="majorBidi" w:hAnsiTheme="majorBidi" w:cstheme="majorBidi"/>
          <w:color w:val="000000"/>
        </w:rPr>
        <w:t xml:space="preserve"> GAPOKTAN adalah singkatan dari Gabungan Kelompok Tani. Di Desa Jati Alun-Alun memiliki kelompok tani. Gabungan Kelompok Tani ini diketuai oleh Bapak Suwardoyo selaku masyarakat yang paham mengenai sistem-sistem dalam pertanian. GAPOKTAN ini terdiri dari beberapa POKTAN (Kelompok Tani). POKTAN(Kelompok Tani) ini merupakan cabang dari GAPOKTAN (Gabungan Kelompok Tani) yang ada di Desa Jati Alun-Alun. POKTAN (Kelompok Tani) ini adalah POKTAN (Kelompok Tani) Alun-Alun, POKTAN (Kelompok Tani) Pandean dan Kaliboto, POKTAN Bancang.</w:t>
      </w:r>
    </w:p>
    <w:p w:rsidR="00DB6CDF" w:rsidRDefault="00DB6CDF" w:rsidP="00DB6CDF">
      <w:pPr>
        <w:pStyle w:val="terjemahan"/>
        <w:shd w:val="clear" w:color="auto" w:fill="FFFFFF"/>
        <w:spacing w:before="30" w:beforeAutospacing="0" w:after="40" w:afterAutospacing="0"/>
        <w:ind w:left="1276" w:firstLine="164"/>
        <w:jc w:val="both"/>
        <w:rPr>
          <w:rFonts w:asciiTheme="majorBidi" w:hAnsiTheme="majorBidi" w:cstheme="majorBidi"/>
          <w:color w:val="000000"/>
        </w:rPr>
      </w:pPr>
      <w:r>
        <w:rPr>
          <w:rFonts w:asciiTheme="majorBidi" w:hAnsiTheme="majorBidi" w:cstheme="majorBidi"/>
          <w:color w:val="000000"/>
        </w:rPr>
        <w:lastRenderedPageBreak/>
        <w:t xml:space="preserve">Masing-masing POKTAN ini juga memiliki ketua. Ketua POKTAN Pandean dan Kaliboto adalah Bapak Nurali. Kegiatan dari GAPOKTAN ini memiliki tujuan untuk mensejahterakan dan memberdayakan masyarakat khususnya petani Desa Jati Alun-Alun dalam mengembangkan sistem pertaniannya. Kegiatan ini seperti sosialisasi tentang penggunaan pupuk organik, penyemprotan pestisida dan lain sebagainya yang berhubungan dengan pertanian. </w:t>
      </w:r>
    </w:p>
    <w:p w:rsidR="00DB6CDF" w:rsidRDefault="00DB6CDF" w:rsidP="00DB6CDF">
      <w:pPr>
        <w:pStyle w:val="terjemahan"/>
        <w:numPr>
          <w:ilvl w:val="0"/>
          <w:numId w:val="37"/>
        </w:numPr>
        <w:shd w:val="clear" w:color="auto" w:fill="FFFFFF"/>
        <w:spacing w:before="30" w:beforeAutospacing="0" w:after="40" w:afterAutospacing="0"/>
        <w:ind w:left="1276"/>
        <w:jc w:val="both"/>
        <w:rPr>
          <w:rFonts w:asciiTheme="majorBidi" w:hAnsiTheme="majorBidi" w:cstheme="majorBidi"/>
          <w:color w:val="000000"/>
        </w:rPr>
      </w:pPr>
      <w:r>
        <w:rPr>
          <w:rFonts w:asciiTheme="majorBidi" w:hAnsiTheme="majorBidi" w:cstheme="majorBidi"/>
          <w:color w:val="000000"/>
        </w:rPr>
        <w:t>Kerja Bakti</w:t>
      </w:r>
    </w:p>
    <w:p w:rsidR="00DB6CDF" w:rsidRDefault="00DB6CDF" w:rsidP="00DB6CDF">
      <w:pPr>
        <w:pStyle w:val="terjemahan"/>
        <w:shd w:val="clear" w:color="auto" w:fill="FFFFFF"/>
        <w:spacing w:before="30" w:beforeAutospacing="0" w:after="40" w:afterAutospacing="0"/>
        <w:ind w:left="1276" w:firstLine="164"/>
        <w:jc w:val="both"/>
        <w:rPr>
          <w:rFonts w:asciiTheme="majorBidi" w:hAnsiTheme="majorBidi" w:cstheme="majorBidi"/>
          <w:color w:val="000000"/>
        </w:rPr>
      </w:pPr>
      <w:r>
        <w:rPr>
          <w:rFonts w:asciiTheme="majorBidi" w:hAnsiTheme="majorBidi" w:cstheme="majorBidi"/>
          <w:color w:val="000000"/>
        </w:rPr>
        <w:t xml:space="preserve"> </w:t>
      </w:r>
      <w:r>
        <w:rPr>
          <w:rFonts w:asciiTheme="majorBidi" w:hAnsiTheme="majorBidi" w:cstheme="majorBidi"/>
          <w:color w:val="000000"/>
        </w:rPr>
        <w:tab/>
        <w:t xml:space="preserve">Selain lembaga-lembaga yang resmi di Desa Jati Alun-Alun. Terdapat juga beberapa kegiatan yang tidak resmi namun selalu dilakukan oleh masyarakat setempat. Salah satunya yaitu kerja bakti. Kerja bakti ini dilakukan sebagai bentuk gotong royong dan silaturahmi antar satu masyarakat dengan masyarakat yang lain. Kegiatan gotong royong ini dilakukan atas komando masing-masing kepala dusun. Waktu dalam melakukan kerja bakti ini adalah fleksibel tidak menentu. Kerja bakti ini merupakan kegiatan membersihkan lingkungan tempat tinggal mereka dengan tujuan menciptakan lingkungan yang bersih dan sehat. </w:t>
      </w:r>
    </w:p>
    <w:p w:rsidR="00DB6CDF" w:rsidRDefault="00DB6CDF" w:rsidP="00DB6CDF">
      <w:pPr>
        <w:pStyle w:val="terjemahan"/>
        <w:numPr>
          <w:ilvl w:val="0"/>
          <w:numId w:val="37"/>
        </w:numPr>
        <w:shd w:val="clear" w:color="auto" w:fill="FFFFFF"/>
        <w:spacing w:before="30" w:beforeAutospacing="0" w:after="40" w:afterAutospacing="0"/>
        <w:ind w:left="1276"/>
        <w:jc w:val="both"/>
        <w:rPr>
          <w:rFonts w:asciiTheme="majorBidi" w:hAnsiTheme="majorBidi" w:cstheme="majorBidi"/>
          <w:color w:val="000000"/>
        </w:rPr>
      </w:pPr>
      <w:r>
        <w:rPr>
          <w:rFonts w:asciiTheme="majorBidi" w:hAnsiTheme="majorBidi" w:cstheme="majorBidi"/>
          <w:color w:val="000000"/>
        </w:rPr>
        <w:t>Yasin dan Tahlil serta Diba’an</w:t>
      </w:r>
    </w:p>
    <w:p w:rsidR="00DB6CDF" w:rsidRDefault="00DB6CDF" w:rsidP="00DB6CDF">
      <w:pPr>
        <w:pStyle w:val="terjemahan"/>
        <w:shd w:val="clear" w:color="auto" w:fill="FFFFFF"/>
        <w:spacing w:before="30" w:beforeAutospacing="0" w:after="40" w:afterAutospacing="0"/>
        <w:ind w:left="1276" w:firstLine="164"/>
        <w:jc w:val="both"/>
      </w:pPr>
      <w:r>
        <w:t xml:space="preserve"> </w:t>
      </w:r>
      <w:r>
        <w:tab/>
        <w:t>Terdapat</w:t>
      </w:r>
      <w:r>
        <w:rPr>
          <w:spacing w:val="1"/>
        </w:rPr>
        <w:t xml:space="preserve"> </w:t>
      </w:r>
      <w:r>
        <w:t>beberapa</w:t>
      </w:r>
      <w:r>
        <w:rPr>
          <w:spacing w:val="1"/>
        </w:rPr>
        <w:t xml:space="preserve"> </w:t>
      </w:r>
      <w:r>
        <w:t>kegiatan</w:t>
      </w:r>
      <w:r>
        <w:rPr>
          <w:spacing w:val="1"/>
        </w:rPr>
        <w:t xml:space="preserve"> </w:t>
      </w:r>
      <w:r>
        <w:t>keagamaan</w:t>
      </w:r>
      <w:r>
        <w:rPr>
          <w:spacing w:val="1"/>
        </w:rPr>
        <w:t xml:space="preserve"> </w:t>
      </w:r>
      <w:r>
        <w:t>di</w:t>
      </w:r>
      <w:r>
        <w:rPr>
          <w:spacing w:val="1"/>
        </w:rPr>
        <w:t xml:space="preserve"> </w:t>
      </w:r>
      <w:r>
        <w:t>Desa</w:t>
      </w:r>
      <w:r>
        <w:rPr>
          <w:spacing w:val="1"/>
        </w:rPr>
        <w:t xml:space="preserve"> </w:t>
      </w:r>
      <w:r>
        <w:t>Jati</w:t>
      </w:r>
      <w:r>
        <w:rPr>
          <w:spacing w:val="1"/>
        </w:rPr>
        <w:t xml:space="preserve"> </w:t>
      </w:r>
      <w:r>
        <w:t>Alun-Alun.</w:t>
      </w:r>
      <w:r>
        <w:rPr>
          <w:spacing w:val="1"/>
        </w:rPr>
        <w:t xml:space="preserve"> </w:t>
      </w:r>
      <w:r>
        <w:t>kegiatan</w:t>
      </w:r>
      <w:r>
        <w:rPr>
          <w:spacing w:val="1"/>
        </w:rPr>
        <w:t xml:space="preserve"> </w:t>
      </w:r>
      <w:r>
        <w:t>keagamaan</w:t>
      </w:r>
      <w:r>
        <w:rPr>
          <w:spacing w:val="1"/>
        </w:rPr>
        <w:t xml:space="preserve"> </w:t>
      </w:r>
      <w:r>
        <w:t>ini</w:t>
      </w:r>
      <w:r>
        <w:rPr>
          <w:spacing w:val="1"/>
        </w:rPr>
        <w:t xml:space="preserve"> </w:t>
      </w:r>
      <w:r>
        <w:t>dapat</w:t>
      </w:r>
      <w:r>
        <w:rPr>
          <w:spacing w:val="1"/>
        </w:rPr>
        <w:t xml:space="preserve"> </w:t>
      </w:r>
      <w:r>
        <w:t>berupa</w:t>
      </w:r>
      <w:r>
        <w:rPr>
          <w:spacing w:val="1"/>
        </w:rPr>
        <w:t xml:space="preserve"> </w:t>
      </w:r>
      <w:r w:rsidRPr="00265E72">
        <w:rPr>
          <w:i/>
          <w:iCs/>
        </w:rPr>
        <w:t>jam’iyahan</w:t>
      </w:r>
      <w:r>
        <w:rPr>
          <w:spacing w:val="1"/>
        </w:rPr>
        <w:t xml:space="preserve"> </w:t>
      </w:r>
      <w:r>
        <w:t>tahlilan, diba’an, yasinan</w:t>
      </w:r>
      <w:r>
        <w:rPr>
          <w:spacing w:val="1"/>
        </w:rPr>
        <w:t xml:space="preserve"> </w:t>
      </w:r>
      <w:r>
        <w:t>dan</w:t>
      </w:r>
      <w:r>
        <w:rPr>
          <w:spacing w:val="1"/>
        </w:rPr>
        <w:t xml:space="preserve"> </w:t>
      </w:r>
      <w:r>
        <w:t>lain</w:t>
      </w:r>
      <w:r>
        <w:rPr>
          <w:spacing w:val="1"/>
        </w:rPr>
        <w:t xml:space="preserve"> </w:t>
      </w:r>
      <w:r>
        <w:t>sebagainya.</w:t>
      </w:r>
      <w:r>
        <w:rPr>
          <w:spacing w:val="1"/>
        </w:rPr>
        <w:t xml:space="preserve"> </w:t>
      </w:r>
      <w:r>
        <w:t>Di</w:t>
      </w:r>
      <w:r>
        <w:rPr>
          <w:spacing w:val="1"/>
        </w:rPr>
        <w:t xml:space="preserve"> </w:t>
      </w:r>
      <w:r>
        <w:t>setiap</w:t>
      </w:r>
      <w:r>
        <w:rPr>
          <w:spacing w:val="1"/>
        </w:rPr>
        <w:t xml:space="preserve"> </w:t>
      </w:r>
      <w:r>
        <w:t>dusun</w:t>
      </w:r>
      <w:r>
        <w:rPr>
          <w:spacing w:val="1"/>
        </w:rPr>
        <w:t xml:space="preserve"> </w:t>
      </w:r>
      <w:r>
        <w:t>memiliki rutinan di hari yang berbeda-beda. Jam’iyah ini juga ada dua, laki-laki</w:t>
      </w:r>
      <w:r>
        <w:rPr>
          <w:spacing w:val="1"/>
        </w:rPr>
        <w:t xml:space="preserve"> </w:t>
      </w:r>
      <w:r>
        <w:t xml:space="preserve">sendiri dan perempuan sendiri. Di bancang,diba’an perempuan dan </w:t>
      </w:r>
      <w:r>
        <w:lastRenderedPageBreak/>
        <w:t>tahlilan laki-</w:t>
      </w:r>
      <w:r>
        <w:rPr>
          <w:spacing w:val="1"/>
        </w:rPr>
        <w:t xml:space="preserve"> </w:t>
      </w:r>
      <w:r>
        <w:t xml:space="preserve">laki diadakan pada hari kamis ba’da sholat maghrib. </w:t>
      </w:r>
    </w:p>
    <w:p w:rsidR="00DB6CDF" w:rsidRDefault="00DB6CDF" w:rsidP="00DB6CDF">
      <w:pPr>
        <w:pStyle w:val="terjemahan"/>
        <w:shd w:val="clear" w:color="auto" w:fill="FFFFFF"/>
        <w:spacing w:before="30" w:beforeAutospacing="0" w:after="40" w:afterAutospacing="0"/>
        <w:ind w:left="1276" w:firstLine="884"/>
        <w:jc w:val="both"/>
        <w:rPr>
          <w:rFonts w:asciiTheme="majorBidi" w:hAnsiTheme="majorBidi" w:cstheme="majorBidi"/>
          <w:color w:val="000000"/>
        </w:rPr>
      </w:pPr>
      <w:r>
        <w:t xml:space="preserve">Di Dusun Pandean, </w:t>
      </w:r>
      <w:r w:rsidRPr="00265E72">
        <w:rPr>
          <w:i/>
          <w:iCs/>
        </w:rPr>
        <w:t>jam’iyah</w:t>
      </w:r>
      <w:r>
        <w:rPr>
          <w:spacing w:val="-57"/>
        </w:rPr>
        <w:t xml:space="preserve">     </w:t>
      </w:r>
      <w:r>
        <w:t xml:space="preserve">yasin laki-laki dilaksanakan pada hari kamis malam jum’at. Sedangkan </w:t>
      </w:r>
      <w:r w:rsidRPr="00265E72">
        <w:rPr>
          <w:i/>
          <w:iCs/>
        </w:rPr>
        <w:t>jam’iyah</w:t>
      </w:r>
      <w:r>
        <w:rPr>
          <w:spacing w:val="1"/>
        </w:rPr>
        <w:t xml:space="preserve"> </w:t>
      </w:r>
      <w:r>
        <w:t xml:space="preserve">tahlil putri dilakukan pada hari jum’at malam ba’da maghrib dan </w:t>
      </w:r>
      <w:r w:rsidRPr="00265E72">
        <w:rPr>
          <w:i/>
          <w:iCs/>
        </w:rPr>
        <w:t>jam’iyah</w:t>
      </w:r>
      <w:r>
        <w:t xml:space="preserve"> diba’</w:t>
      </w:r>
      <w:r>
        <w:rPr>
          <w:spacing w:val="1"/>
        </w:rPr>
        <w:t xml:space="preserve"> </w:t>
      </w:r>
      <w:r>
        <w:t>putri pada hari sabtu malam ba’da maghrib. Di dusun Alun-Alun dan Kaliboto,</w:t>
      </w:r>
      <w:r>
        <w:rPr>
          <w:spacing w:val="1"/>
        </w:rPr>
        <w:t xml:space="preserve"> </w:t>
      </w:r>
      <w:r w:rsidRPr="00265E72">
        <w:rPr>
          <w:i/>
          <w:iCs/>
        </w:rPr>
        <w:t>jam’iyah</w:t>
      </w:r>
      <w:r>
        <w:rPr>
          <w:spacing w:val="-10"/>
        </w:rPr>
        <w:t xml:space="preserve"> </w:t>
      </w:r>
      <w:r>
        <w:t>tahlil</w:t>
      </w:r>
      <w:r>
        <w:rPr>
          <w:spacing w:val="-11"/>
        </w:rPr>
        <w:t xml:space="preserve"> </w:t>
      </w:r>
      <w:r>
        <w:t>dan</w:t>
      </w:r>
      <w:r>
        <w:rPr>
          <w:spacing w:val="-7"/>
        </w:rPr>
        <w:t xml:space="preserve"> </w:t>
      </w:r>
      <w:r>
        <w:t>yasin</w:t>
      </w:r>
      <w:r>
        <w:rPr>
          <w:spacing w:val="-9"/>
        </w:rPr>
        <w:t xml:space="preserve"> </w:t>
      </w:r>
      <w:r>
        <w:t>putri</w:t>
      </w:r>
      <w:r>
        <w:rPr>
          <w:spacing w:val="-11"/>
        </w:rPr>
        <w:t xml:space="preserve"> </w:t>
      </w:r>
      <w:r>
        <w:t>dilaksanakan</w:t>
      </w:r>
      <w:r>
        <w:rPr>
          <w:spacing w:val="-10"/>
        </w:rPr>
        <w:t xml:space="preserve"> </w:t>
      </w:r>
      <w:r>
        <w:t>pada</w:t>
      </w:r>
      <w:r>
        <w:rPr>
          <w:spacing w:val="-11"/>
        </w:rPr>
        <w:t xml:space="preserve"> </w:t>
      </w:r>
      <w:r>
        <w:t>hari</w:t>
      </w:r>
      <w:r>
        <w:rPr>
          <w:spacing w:val="-11"/>
        </w:rPr>
        <w:t xml:space="preserve"> </w:t>
      </w:r>
      <w:r>
        <w:t>senin</w:t>
      </w:r>
      <w:r>
        <w:rPr>
          <w:spacing w:val="-12"/>
        </w:rPr>
        <w:t xml:space="preserve"> </w:t>
      </w:r>
      <w:r>
        <w:t>ba’da</w:t>
      </w:r>
      <w:r>
        <w:rPr>
          <w:spacing w:val="-12"/>
        </w:rPr>
        <w:t xml:space="preserve"> </w:t>
      </w:r>
      <w:r>
        <w:t>maghrib.</w:t>
      </w:r>
    </w:p>
    <w:p w:rsidR="00DB6CDF" w:rsidRPr="0058544A" w:rsidRDefault="00DB6CDF" w:rsidP="00DB6CDF">
      <w:pPr>
        <w:pStyle w:val="terjemahan"/>
        <w:numPr>
          <w:ilvl w:val="0"/>
          <w:numId w:val="37"/>
        </w:numPr>
        <w:shd w:val="clear" w:color="auto" w:fill="FFFFFF"/>
        <w:spacing w:before="30" w:beforeAutospacing="0" w:after="40" w:afterAutospacing="0"/>
        <w:ind w:left="1276"/>
        <w:jc w:val="both"/>
        <w:rPr>
          <w:rFonts w:asciiTheme="majorBidi" w:hAnsiTheme="majorBidi" w:cstheme="majorBidi"/>
          <w:color w:val="000000"/>
        </w:rPr>
      </w:pPr>
      <w:r>
        <w:rPr>
          <w:rFonts w:asciiTheme="majorBidi" w:hAnsiTheme="majorBidi" w:cstheme="majorBidi"/>
          <w:color w:val="000000"/>
        </w:rPr>
        <w:t>Megengan dan Barikan</w:t>
      </w:r>
    </w:p>
    <w:p w:rsidR="00DB6CDF" w:rsidRDefault="00DB6CDF" w:rsidP="00DB6CDF">
      <w:pPr>
        <w:pStyle w:val="terjemahan"/>
        <w:shd w:val="clear" w:color="auto" w:fill="FFFFFF"/>
        <w:spacing w:before="0" w:beforeAutospacing="0" w:after="0" w:afterAutospacing="0"/>
        <w:ind w:left="1276" w:firstLine="164"/>
        <w:jc w:val="both"/>
        <w:rPr>
          <w:rFonts w:asciiTheme="majorBidi" w:hAnsiTheme="majorBidi" w:cstheme="majorBidi"/>
          <w:color w:val="000000"/>
        </w:rPr>
      </w:pPr>
      <w:r>
        <w:rPr>
          <w:rFonts w:asciiTheme="majorBidi" w:hAnsiTheme="majorBidi" w:cstheme="majorBidi"/>
          <w:b/>
          <w:bCs/>
          <w:color w:val="000000"/>
        </w:rPr>
        <w:t xml:space="preserve"> </w:t>
      </w:r>
      <w:r>
        <w:rPr>
          <w:rFonts w:asciiTheme="majorBidi" w:hAnsiTheme="majorBidi" w:cstheme="majorBidi"/>
          <w:b/>
          <w:bCs/>
          <w:color w:val="000000"/>
        </w:rPr>
        <w:tab/>
      </w:r>
      <w:r w:rsidRPr="00332042">
        <w:rPr>
          <w:rFonts w:asciiTheme="majorBidi" w:hAnsiTheme="majorBidi" w:cstheme="majorBidi"/>
          <w:color w:val="000000"/>
        </w:rPr>
        <w:t xml:space="preserve">Selain kegiatan-kegiatan yang formal, adapun kegiatan keagamaan sebagai bentuk silaturahmi antar masyarakat desa. </w:t>
      </w:r>
      <w:r>
        <w:rPr>
          <w:rFonts w:asciiTheme="majorBidi" w:hAnsiTheme="majorBidi" w:cstheme="majorBidi"/>
          <w:color w:val="000000"/>
        </w:rPr>
        <w:t xml:space="preserve">Di Desa Jati Alun-Alun terdapat kegiatan megengan. Kegiatan megengan ini adalah tradisi masyarakat Desa Jati Alun-Alun sejak kehidupan sesepuh terdahulu. Megengan merupakan kegiatan untuk mengingatkan kita bahwasannya sebentar lagi akan berpuasa di bulan ramadhan. Megengan ini dilaksanakan pada 1-2 hari sebelum dilaksanakannya puasa ramadhan. Kegiatan megengan ini biasa dilaksanakan di masjid setelah sholat maghrib dengan berdo’a dan setelah itu makan tumpengan. </w:t>
      </w:r>
    </w:p>
    <w:p w:rsidR="00DB6CDF" w:rsidRDefault="00DB6CDF" w:rsidP="00DB6CDF">
      <w:pPr>
        <w:pStyle w:val="terjemahan"/>
        <w:shd w:val="clear" w:color="auto" w:fill="FFFFFF"/>
        <w:spacing w:before="0" w:beforeAutospacing="0" w:after="0" w:afterAutospacing="0"/>
        <w:ind w:left="1276" w:firstLine="884"/>
        <w:jc w:val="both"/>
        <w:rPr>
          <w:rFonts w:asciiTheme="majorBidi" w:hAnsiTheme="majorBidi" w:cstheme="majorBidi"/>
          <w:color w:val="000000"/>
        </w:rPr>
      </w:pPr>
      <w:r>
        <w:rPr>
          <w:rFonts w:asciiTheme="majorBidi" w:hAnsiTheme="majorBidi" w:cstheme="majorBidi"/>
          <w:color w:val="000000"/>
        </w:rPr>
        <w:t xml:space="preserve">Megengan di Desa Jati Alun-Alun terdapat di setiap masjid ataupun musholla. Selain itu terdapat juga kegiatan ruwah desa. Kegiatan ruwah desa ini dilaksanakan satu tahun sekali. Sedangkan kegiatan barikan merupakan salah satu kegiatan yang dilakukan oleh masyarakat Desa Jati Alun-Alun secara turun-temurun dan sudaah menjadi tradisi. Barikan ini dilaksanakan pada malam peringatan hari kemerdekaan yaitu pada </w:t>
      </w:r>
      <w:r>
        <w:rPr>
          <w:rFonts w:asciiTheme="majorBidi" w:hAnsiTheme="majorBidi" w:cstheme="majorBidi"/>
          <w:color w:val="000000"/>
        </w:rPr>
        <w:lastRenderedPageBreak/>
        <w:t>tanggal 16 agustus. Kegiatan ini berisi tentang do’a dan syukur. Berdo’a untuk kebangkitan indonesia dan bersyukur atas negara yang sudah merdeka. Kegiatan ini juga sebagai bentuk mengingat perjuangan para pahlawan pada masa penjajahan. Kegiatan barikan ini dilaksanakan sesuai dengan dusun masing-masing yang ada di Desa Jati Alun-Alun. tempat untuk kegiatan ini bisa berada di masjid atau rumah masyarakat yang penting di dusun tersebut contohnya di halaman rumah Ketua RW, RT, Kepala Dusun dan sebagainya.</w:t>
      </w:r>
    </w:p>
    <w:p w:rsidR="00DB6CDF" w:rsidRDefault="00DB6CDF" w:rsidP="00DB6CDF">
      <w:pPr>
        <w:jc w:val="center"/>
        <w:rPr>
          <w:rFonts w:asciiTheme="majorBidi" w:hAnsiTheme="majorBidi" w:cstheme="majorBidi"/>
          <w:sz w:val="24"/>
          <w:szCs w:val="24"/>
          <w:lang w:val="id-ID"/>
        </w:rPr>
      </w:pPr>
    </w:p>
    <w:p w:rsidR="00DB6CDF" w:rsidRDefault="00DB6CDF" w:rsidP="00DB6CDF">
      <w:pPr>
        <w:jc w:val="center"/>
        <w:rPr>
          <w:rFonts w:asciiTheme="majorBidi" w:hAnsiTheme="majorBidi" w:cstheme="majorBidi"/>
          <w:sz w:val="24"/>
          <w:szCs w:val="24"/>
          <w:lang w:val="id-ID"/>
        </w:rPr>
      </w:pPr>
      <w:r>
        <w:rPr>
          <w:rFonts w:asciiTheme="majorBidi" w:hAnsiTheme="majorBidi" w:cstheme="majorBidi"/>
          <w:sz w:val="24"/>
          <w:szCs w:val="24"/>
          <w:lang w:val="id-ID"/>
        </w:rPr>
        <w:br w:type="page"/>
      </w:r>
    </w:p>
    <w:p w:rsidR="00DB6CDF" w:rsidRPr="002F2969" w:rsidRDefault="00DB6CDF" w:rsidP="00DB6CDF">
      <w:pPr>
        <w:pStyle w:val="Heading1"/>
        <w:spacing w:before="120" w:after="120"/>
        <w:jc w:val="center"/>
        <w:rPr>
          <w:rFonts w:asciiTheme="majorBidi" w:hAnsiTheme="majorBidi"/>
          <w:b/>
          <w:bCs/>
          <w:color w:val="auto"/>
          <w:sz w:val="24"/>
          <w:szCs w:val="24"/>
        </w:rPr>
      </w:pPr>
      <w:bookmarkStart w:id="429" w:name="_Toc106119678"/>
      <w:bookmarkStart w:id="430" w:name="_Toc106211622"/>
      <w:bookmarkStart w:id="431" w:name="_Toc106379235"/>
      <w:bookmarkStart w:id="432" w:name="_Toc107599850"/>
      <w:bookmarkStart w:id="433" w:name="_Toc107643623"/>
      <w:bookmarkStart w:id="434" w:name="_Toc108778946"/>
      <w:bookmarkStart w:id="435" w:name="_Toc109071962"/>
      <w:bookmarkStart w:id="436" w:name="_Toc109072915"/>
      <w:bookmarkStart w:id="437" w:name="_Toc109147148"/>
      <w:r w:rsidRPr="002F2969">
        <w:rPr>
          <w:rFonts w:asciiTheme="majorBidi" w:hAnsiTheme="majorBidi"/>
          <w:b/>
          <w:bCs/>
          <w:color w:val="auto"/>
          <w:sz w:val="24"/>
          <w:szCs w:val="24"/>
        </w:rPr>
        <w:lastRenderedPageBreak/>
        <w:t>BAB VI</w:t>
      </w:r>
      <w:bookmarkEnd w:id="429"/>
      <w:bookmarkEnd w:id="430"/>
      <w:bookmarkEnd w:id="431"/>
      <w:bookmarkEnd w:id="432"/>
      <w:bookmarkEnd w:id="433"/>
      <w:bookmarkEnd w:id="434"/>
      <w:bookmarkEnd w:id="435"/>
      <w:bookmarkEnd w:id="436"/>
      <w:bookmarkEnd w:id="437"/>
    </w:p>
    <w:p w:rsidR="00DB6CDF" w:rsidRPr="002F2969" w:rsidRDefault="00DB6CDF" w:rsidP="00DB6CDF">
      <w:pPr>
        <w:pStyle w:val="Heading1"/>
        <w:spacing w:before="120" w:after="120"/>
        <w:jc w:val="center"/>
        <w:rPr>
          <w:rFonts w:asciiTheme="majorBidi" w:hAnsiTheme="majorBidi"/>
          <w:b/>
          <w:bCs/>
          <w:color w:val="auto"/>
          <w:sz w:val="24"/>
          <w:szCs w:val="24"/>
        </w:rPr>
      </w:pPr>
      <w:bookmarkStart w:id="438" w:name="_Toc106119679"/>
      <w:bookmarkStart w:id="439" w:name="_Toc106211623"/>
      <w:bookmarkStart w:id="440" w:name="_Toc106379236"/>
      <w:bookmarkStart w:id="441" w:name="_Toc109147149"/>
      <w:r w:rsidRPr="002F2969">
        <w:rPr>
          <w:rFonts w:asciiTheme="majorBidi" w:hAnsiTheme="majorBidi"/>
          <w:b/>
          <w:bCs/>
          <w:color w:val="auto"/>
          <w:sz w:val="24"/>
          <w:szCs w:val="24"/>
        </w:rPr>
        <w:t>DINAMIKA PROSES PENDAMPINGAN</w:t>
      </w:r>
      <w:bookmarkEnd w:id="438"/>
      <w:bookmarkEnd w:id="439"/>
      <w:bookmarkEnd w:id="440"/>
      <w:bookmarkEnd w:id="441"/>
    </w:p>
    <w:p w:rsidR="00DB6CDF" w:rsidRDefault="00DB6CDF" w:rsidP="00DB6CDF">
      <w:pPr>
        <w:pStyle w:val="ListParagraph"/>
        <w:numPr>
          <w:ilvl w:val="0"/>
          <w:numId w:val="38"/>
        </w:numPr>
        <w:spacing w:after="120" w:line="240" w:lineRule="auto"/>
        <w:ind w:left="284"/>
        <w:outlineLvl w:val="1"/>
        <w:rPr>
          <w:rFonts w:asciiTheme="majorBidi" w:hAnsiTheme="majorBidi" w:cstheme="majorBidi"/>
          <w:b/>
          <w:bCs/>
          <w:sz w:val="24"/>
          <w:szCs w:val="24"/>
        </w:rPr>
      </w:pPr>
      <w:bookmarkStart w:id="442" w:name="_Toc106119680"/>
      <w:bookmarkStart w:id="443" w:name="_Toc106211624"/>
      <w:bookmarkStart w:id="444" w:name="_Toc106379237"/>
      <w:bookmarkStart w:id="445" w:name="_Toc109147150"/>
      <w:r>
        <w:rPr>
          <w:rFonts w:asciiTheme="majorBidi" w:hAnsiTheme="majorBidi" w:cstheme="majorBidi"/>
          <w:b/>
          <w:bCs/>
          <w:sz w:val="24"/>
          <w:szCs w:val="24"/>
        </w:rPr>
        <w:t>Proses Perizinan</w:t>
      </w:r>
      <w:bookmarkEnd w:id="442"/>
      <w:bookmarkEnd w:id="443"/>
      <w:bookmarkEnd w:id="444"/>
      <w:r>
        <w:rPr>
          <w:rFonts w:asciiTheme="majorBidi" w:hAnsiTheme="majorBidi" w:cstheme="majorBidi"/>
          <w:b/>
          <w:bCs/>
          <w:sz w:val="24"/>
          <w:szCs w:val="24"/>
        </w:rPr>
        <w:t xml:space="preserve"> Penelitian</w:t>
      </w:r>
      <w:bookmarkEnd w:id="445"/>
    </w:p>
    <w:p w:rsidR="00DB6CDF" w:rsidRDefault="00DB6CDF" w:rsidP="00DB6CDF">
      <w:pPr>
        <w:pStyle w:val="ListParagraph"/>
        <w:spacing w:after="120" w:line="240" w:lineRule="auto"/>
        <w:ind w:left="284" w:firstLine="436"/>
        <w:jc w:val="both"/>
        <w:rPr>
          <w:rFonts w:asciiTheme="majorBidi" w:hAnsiTheme="majorBidi" w:cstheme="majorBidi"/>
          <w:sz w:val="24"/>
          <w:szCs w:val="24"/>
        </w:rPr>
      </w:pPr>
      <w:r w:rsidRPr="003D3E9D">
        <w:rPr>
          <w:rFonts w:asciiTheme="majorBidi" w:hAnsiTheme="majorBidi" w:cstheme="majorBidi"/>
          <w:sz w:val="24"/>
          <w:szCs w:val="24"/>
        </w:rPr>
        <w:t xml:space="preserve">Langkah awal yang dilakukan oleh </w:t>
      </w:r>
      <w:r>
        <w:rPr>
          <w:rFonts w:asciiTheme="majorBidi" w:hAnsiTheme="majorBidi" w:cstheme="majorBidi"/>
          <w:sz w:val="24"/>
          <w:szCs w:val="24"/>
        </w:rPr>
        <w:t xml:space="preserve">peneliti adalah memilih desa untuk melakuakan pendampingan. Desa Jati Alun-Alun dipilih oleh peneliti karena pada saat mata kuliah pemetaan dan analisis sosial, peneliti menggunakan desa ini untuk di analisis dan melakukan tugas sensus setiap kepala keluarga. Peneliti tepatnya memilih Dusun Kaliboto yang merupakan bagian dari Desa Jati Alun-Alun. Selain karena sudah melakukan sesnsus di Dusun Kaliboto, peneliti juga melakukan tugas lapangan KKN di Desa Jati Alun-Alun. Kegiatan-kegiatan KKN yang dilakukan pada tahun 2021 saat itu mengharuskan peneliti untuk berhubungan dengan beberapa orang yang cukup penting di Desa Jati Alun-Alun. Hal ini menyebabkan perangkat desa dan warga setempat sudah mengenal dan cukup akrab dengan peneliti. Alasan ini memberikan keuntungan dan kemudahan bagi peneliti untuk mengurus perizinan. </w:t>
      </w:r>
    </w:p>
    <w:p w:rsidR="00DB6CDF" w:rsidRDefault="00DB6CDF" w:rsidP="00DB6CDF">
      <w:pPr>
        <w:pStyle w:val="ListParagraph"/>
        <w:spacing w:line="240" w:lineRule="auto"/>
        <w:ind w:left="284" w:firstLine="436"/>
        <w:jc w:val="both"/>
        <w:rPr>
          <w:rFonts w:asciiTheme="majorBidi" w:hAnsiTheme="majorBidi" w:cstheme="majorBidi"/>
          <w:sz w:val="24"/>
          <w:szCs w:val="24"/>
        </w:rPr>
      </w:pPr>
      <w:r>
        <w:rPr>
          <w:rFonts w:asciiTheme="majorBidi" w:hAnsiTheme="majorBidi" w:cstheme="majorBidi"/>
          <w:sz w:val="24"/>
          <w:szCs w:val="24"/>
        </w:rPr>
        <w:t xml:space="preserve">Perizinan dilakukan peneliti pada tanggal 27 Desember 2021 pada web UIN Sunan Ampel Surabaya. Mengurus perizinan ini membutuhkan waktu sekitar kurang lebih 1 minggu. Peneliti menanyakan kepada pihak desa perihal prosedur perizinan yang ternyata surat perizinan harus dilengkapi dengan perizinan Bakesbangpol (Badan Kesatuan Bangsa dan Politik). Setelahnya pada tanggal 10 Februari 2022 peneliti mengurus surat perizinan di BAKESBANGPOL (Badan Kesatuan Bangsa dan Politik) Provinsi Jawa Timur yang terletak di Kota Surabaya. Setelah mengurus Perizinan di Bakesbangpol Provinsi Jawa Timur, peneliti mengajukan izin ke Bakesbangpol Kabupaten Sidoarjo. Dilakukan perizinan di Kabupaten Sidoarjo juga karena desa yang akan didampingi oleh peneliti terletak di </w:t>
      </w:r>
      <w:r>
        <w:rPr>
          <w:rFonts w:asciiTheme="majorBidi" w:hAnsiTheme="majorBidi" w:cstheme="majorBidi"/>
          <w:sz w:val="24"/>
          <w:szCs w:val="24"/>
        </w:rPr>
        <w:lastRenderedPageBreak/>
        <w:t xml:space="preserve">Kabupaten Sidoarjo. Setelah itu peneliti memberikan surat izin ke Balai Desa Jati Alun-Alun pada tanggal 22 Februari 2022. Pasa hari itu bapak kepala desa sedang tidak ada di kantor balai desa. Akhirnya peneliti menemui sekertaris Desa Jati Alun-Alun, Bapak Nurali. Peneliti sudah mengenal Bapak Nurali  dari tahun 2020. Bapak Nurali menyampaikan bahwa surat dan perizinan dari Bakesbangpol sudah masuk di e-buddy. Akhirnya perangkat Desa Jati Alun-Alun menerima dengan senang hati dan menerima tawaran jika nanti ada yang ingin ditanyakan kedepannya. </w:t>
      </w:r>
    </w:p>
    <w:p w:rsidR="00DB6CDF" w:rsidRDefault="00DB6CDF" w:rsidP="00DB6CDF">
      <w:pPr>
        <w:pStyle w:val="ListParagraph"/>
        <w:spacing w:line="240" w:lineRule="auto"/>
        <w:ind w:left="284" w:firstLine="436"/>
        <w:jc w:val="both"/>
        <w:rPr>
          <w:rFonts w:asciiTheme="majorBidi" w:hAnsiTheme="majorBidi" w:cstheme="majorBidi"/>
          <w:sz w:val="24"/>
          <w:szCs w:val="24"/>
        </w:rPr>
      </w:pPr>
      <w:r>
        <w:rPr>
          <w:rFonts w:asciiTheme="majorBidi" w:hAnsiTheme="majorBidi" w:cstheme="majorBidi"/>
          <w:sz w:val="24"/>
          <w:szCs w:val="24"/>
        </w:rPr>
        <w:t xml:space="preserve">Setelah melakukan perizinan kepada kepala desa dan perangkat Desa Jati Alun-Alun, peneliti melakukan perizinan secara pribadi kepada Kepala Dusun Kaliboto yaitu Bapak Nurali pada tanggal 25 Februari 2022. Perizinan kepada kepala Dusun Kaliboto ini dilakukan pada sore hari. Peneliti mendatangi rumah Bapak Nurali. Beliau menerima dengan senang hati dan terbuka serta siap membantu jika nantinya ada kendala. Kepala Dusun Kaliboto juga menyarankan peneliti untuk bertemu dengan ketua Kader posyandu terlebih dahulu untuk mendiskusikan lebih jelas lagi. Selanjutnya pada hari berikutnya peneliti melakukan perizinan kepada ketua kader posyandu yaitu Ibu Yayuk pada tanggal 26 Februari 2022. Peneliti mendatangi rumah Ibu Yayuk pada pagi hari. </w:t>
      </w:r>
    </w:p>
    <w:p w:rsidR="00DB6CDF" w:rsidRDefault="00DB6CDF" w:rsidP="00DB6CDF">
      <w:pPr>
        <w:pStyle w:val="ListParagraph"/>
        <w:spacing w:line="240" w:lineRule="auto"/>
        <w:ind w:left="284" w:firstLine="436"/>
        <w:jc w:val="both"/>
        <w:rPr>
          <w:rFonts w:asciiTheme="majorBidi" w:hAnsiTheme="majorBidi" w:cstheme="majorBidi"/>
          <w:sz w:val="24"/>
          <w:szCs w:val="24"/>
        </w:rPr>
      </w:pPr>
      <w:r>
        <w:rPr>
          <w:rFonts w:asciiTheme="majorBidi" w:hAnsiTheme="majorBidi" w:cstheme="majorBidi"/>
          <w:sz w:val="24"/>
          <w:szCs w:val="24"/>
        </w:rPr>
        <w:t xml:space="preserve">Ketua kader posyandu menyambut dengan senang hati dan diberikan izin untuk melakukan pendampingan karena peneliti juga memiliki surat izin lengkap dari Badan Kesatuan Bangsa dan Politik Provinsi Jawa Timur dan Kabupaten Sidoarjo. Setelah bertemu dengan Ibu Yayuk selaku ketua kader posyandu, Peneliti disarankan oleh Ibu Yayuk untuk bertemu dengan Ibu Umaroh selaku sekertaris kader posyandu. Akhirnya pada tanggal dan hari itu juga peneliti mendatangi rumah Ibu Umaroh untuk melakukan perizinan. </w:t>
      </w:r>
      <w:r>
        <w:rPr>
          <w:rFonts w:asciiTheme="majorBidi" w:hAnsiTheme="majorBidi" w:cstheme="majorBidi"/>
          <w:sz w:val="24"/>
          <w:szCs w:val="24"/>
        </w:rPr>
        <w:lastRenderedPageBreak/>
        <w:t xml:space="preserve">Ternyata Ibu Umaroh juga menerima dengan baik dan siap membantu proses pendampingan. </w:t>
      </w:r>
    </w:p>
    <w:p w:rsidR="00DB6CDF" w:rsidRPr="00187432" w:rsidRDefault="00DB6CDF" w:rsidP="00DB6CDF">
      <w:pPr>
        <w:pStyle w:val="Caption"/>
        <w:ind w:firstLine="284"/>
        <w:jc w:val="center"/>
        <w:rPr>
          <w:rFonts w:asciiTheme="majorBidi" w:hAnsiTheme="majorBidi" w:cstheme="majorBidi"/>
          <w:i w:val="0"/>
          <w:iCs w:val="0"/>
          <w:color w:val="auto"/>
          <w:sz w:val="24"/>
          <w:szCs w:val="24"/>
          <w:lang w:val="id-ID"/>
        </w:rPr>
      </w:pPr>
      <w:bookmarkStart w:id="446" w:name="_Toc107251838"/>
      <w:bookmarkStart w:id="447" w:name="_Toc107644616"/>
      <w:bookmarkStart w:id="448" w:name="_Toc108457974"/>
      <w:bookmarkStart w:id="449" w:name="_Toc108779440"/>
      <w:bookmarkStart w:id="450" w:name="_Toc109072328"/>
      <w:bookmarkStart w:id="451" w:name="_Toc109148714"/>
      <w:r w:rsidRPr="00187432">
        <w:rPr>
          <w:i w:val="0"/>
          <w:iCs w:val="0"/>
          <w:color w:val="auto"/>
          <w:sz w:val="24"/>
          <w:szCs w:val="24"/>
          <w:lang w:val="id-ID"/>
        </w:rPr>
        <w:t>Gambar</w:t>
      </w:r>
      <w:r w:rsidRPr="00187432">
        <w:rPr>
          <w:i w:val="0"/>
          <w:iCs w:val="0"/>
          <w:color w:val="auto"/>
          <w:sz w:val="24"/>
          <w:szCs w:val="24"/>
        </w:rPr>
        <w:t xml:space="preserve"> </w:t>
      </w:r>
      <w:r w:rsidRPr="00187432">
        <w:rPr>
          <w:i w:val="0"/>
          <w:iCs w:val="0"/>
          <w:color w:val="auto"/>
          <w:sz w:val="24"/>
          <w:szCs w:val="24"/>
          <w:lang w:val="id-ID"/>
        </w:rPr>
        <w:t>6.</w:t>
      </w:r>
      <w:r w:rsidRPr="00187432">
        <w:rPr>
          <w:i w:val="0"/>
          <w:iCs w:val="0"/>
          <w:color w:val="auto"/>
          <w:sz w:val="24"/>
          <w:szCs w:val="24"/>
        </w:rPr>
        <w:fldChar w:fldCharType="begin"/>
      </w:r>
      <w:r w:rsidRPr="00187432">
        <w:rPr>
          <w:i w:val="0"/>
          <w:iCs w:val="0"/>
          <w:color w:val="auto"/>
          <w:sz w:val="24"/>
          <w:szCs w:val="24"/>
        </w:rPr>
        <w:instrText xml:space="preserve"> SEQ Figure \* ARABIC </w:instrText>
      </w:r>
      <w:r w:rsidRPr="00187432">
        <w:rPr>
          <w:i w:val="0"/>
          <w:iCs w:val="0"/>
          <w:color w:val="auto"/>
          <w:sz w:val="24"/>
          <w:szCs w:val="24"/>
        </w:rPr>
        <w:fldChar w:fldCharType="separate"/>
      </w:r>
      <w:r w:rsidR="007C57DB">
        <w:rPr>
          <w:i w:val="0"/>
          <w:iCs w:val="0"/>
          <w:noProof/>
          <w:color w:val="auto"/>
          <w:sz w:val="24"/>
          <w:szCs w:val="24"/>
        </w:rPr>
        <w:t>18</w:t>
      </w:r>
      <w:r w:rsidRPr="00187432">
        <w:rPr>
          <w:i w:val="0"/>
          <w:iCs w:val="0"/>
          <w:color w:val="auto"/>
          <w:sz w:val="24"/>
          <w:szCs w:val="24"/>
        </w:rPr>
        <w:fldChar w:fldCharType="end"/>
      </w:r>
      <w:r w:rsidRPr="00187432">
        <w:rPr>
          <w:rFonts w:asciiTheme="majorBidi" w:hAnsiTheme="majorBidi" w:cstheme="majorBidi"/>
          <w:i w:val="0"/>
          <w:iCs w:val="0"/>
          <w:color w:val="auto"/>
          <w:sz w:val="24"/>
          <w:szCs w:val="24"/>
          <w:lang w:val="id-ID"/>
        </w:rPr>
        <w:t xml:space="preserve"> Perizinan di Balai Desa Jati Alun-Alun</w:t>
      </w:r>
      <w:bookmarkEnd w:id="446"/>
      <w:bookmarkEnd w:id="447"/>
      <w:bookmarkEnd w:id="448"/>
      <w:bookmarkEnd w:id="449"/>
      <w:bookmarkEnd w:id="450"/>
      <w:bookmarkEnd w:id="451"/>
    </w:p>
    <w:p w:rsidR="00DB6CDF" w:rsidRDefault="00DB6CDF" w:rsidP="00DB6CDF">
      <w:pPr>
        <w:jc w:val="center"/>
        <w:rPr>
          <w:rFonts w:asciiTheme="majorBidi" w:hAnsiTheme="majorBidi" w:cstheme="majorBidi"/>
          <w:i/>
          <w:iCs/>
          <w:sz w:val="24"/>
          <w:szCs w:val="24"/>
          <w:lang w:val="id-ID"/>
        </w:rPr>
      </w:pPr>
      <w:r>
        <w:rPr>
          <w:rFonts w:asciiTheme="majorBidi" w:hAnsiTheme="majorBidi" w:cstheme="majorBidi"/>
          <w:noProof/>
          <w:sz w:val="24"/>
          <w:szCs w:val="24"/>
          <w:lang w:val="id-ID" w:eastAsia="id-ID"/>
        </w:rPr>
        <w:drawing>
          <wp:inline distT="0" distB="0" distL="0" distR="0" wp14:anchorId="1C52CAE2" wp14:editId="2F3DFDEB">
            <wp:extent cx="1065628" cy="1420837"/>
            <wp:effectExtent l="0" t="0" r="1270" b="825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WhatsApp Image 2022-05-05 at 07.14.37.jpeg"/>
                    <pic:cNvPicPr/>
                  </pic:nvPicPr>
                  <pic:blipFill>
                    <a:blip r:embed="rId42" cstate="print">
                      <a:extLst>
                        <a:ext uri="{28A0092B-C50C-407E-A947-70E740481C1C}">
                          <a14:useLocalDpi xmlns:a14="http://schemas.microsoft.com/office/drawing/2010/main" val="0"/>
                        </a:ext>
                      </a:extLst>
                    </a:blip>
                    <a:stretch>
                      <a:fillRect/>
                    </a:stretch>
                  </pic:blipFill>
                  <pic:spPr>
                    <a:xfrm>
                      <a:off x="0" y="0"/>
                      <a:ext cx="1091361" cy="1455147"/>
                    </a:xfrm>
                    <a:prstGeom prst="rect">
                      <a:avLst/>
                    </a:prstGeom>
                  </pic:spPr>
                </pic:pic>
              </a:graphicData>
            </a:graphic>
          </wp:inline>
        </w:drawing>
      </w:r>
    </w:p>
    <w:p w:rsidR="00DB6CDF" w:rsidRPr="00EA3731" w:rsidRDefault="00DB6CDF" w:rsidP="00DB6CDF">
      <w:pPr>
        <w:jc w:val="center"/>
        <w:rPr>
          <w:rFonts w:asciiTheme="majorBidi" w:hAnsiTheme="majorBidi" w:cstheme="majorBidi"/>
          <w:sz w:val="24"/>
          <w:szCs w:val="24"/>
          <w:lang w:val="id-ID"/>
        </w:rPr>
      </w:pPr>
      <w:r>
        <w:rPr>
          <w:rFonts w:asciiTheme="majorBidi" w:hAnsiTheme="majorBidi" w:cstheme="majorBidi"/>
          <w:i/>
          <w:iCs/>
          <w:sz w:val="24"/>
          <w:szCs w:val="24"/>
          <w:lang w:val="id-ID"/>
        </w:rPr>
        <w:t xml:space="preserve">Sumber: Dokumentasi Peneliti, 2022 </w:t>
      </w:r>
    </w:p>
    <w:p w:rsidR="00DB6CDF" w:rsidRDefault="00DB6CDF" w:rsidP="00DB6CDF">
      <w:pPr>
        <w:pStyle w:val="ListParagraph"/>
        <w:numPr>
          <w:ilvl w:val="0"/>
          <w:numId w:val="38"/>
        </w:numPr>
        <w:spacing w:line="240" w:lineRule="auto"/>
        <w:ind w:left="284"/>
        <w:outlineLvl w:val="1"/>
        <w:rPr>
          <w:rFonts w:asciiTheme="majorBidi" w:hAnsiTheme="majorBidi" w:cstheme="majorBidi"/>
          <w:b/>
          <w:bCs/>
          <w:sz w:val="24"/>
          <w:szCs w:val="24"/>
        </w:rPr>
      </w:pPr>
      <w:bookmarkStart w:id="452" w:name="_Toc106119681"/>
      <w:bookmarkStart w:id="453" w:name="_Toc106211625"/>
      <w:bookmarkStart w:id="454" w:name="_Toc106379238"/>
      <w:bookmarkStart w:id="455" w:name="_Toc109147151"/>
      <w:r w:rsidRPr="004922D2">
        <w:rPr>
          <w:rFonts w:asciiTheme="majorBidi" w:hAnsiTheme="majorBidi" w:cstheme="majorBidi"/>
          <w:b/>
          <w:bCs/>
          <w:sz w:val="24"/>
          <w:szCs w:val="24"/>
        </w:rPr>
        <w:t xml:space="preserve">Proses </w:t>
      </w:r>
      <w:r>
        <w:rPr>
          <w:rFonts w:asciiTheme="majorBidi" w:hAnsiTheme="majorBidi" w:cstheme="majorBidi"/>
          <w:b/>
          <w:bCs/>
          <w:sz w:val="24"/>
          <w:szCs w:val="24"/>
        </w:rPr>
        <w:t>Persiapan</w:t>
      </w:r>
      <w:bookmarkEnd w:id="452"/>
      <w:bookmarkEnd w:id="453"/>
      <w:bookmarkEnd w:id="454"/>
      <w:bookmarkEnd w:id="455"/>
    </w:p>
    <w:p w:rsidR="00DB6CDF" w:rsidRDefault="00DB6CDF" w:rsidP="00DB6CDF">
      <w:pPr>
        <w:pStyle w:val="ListParagraph"/>
        <w:spacing w:line="240" w:lineRule="auto"/>
        <w:ind w:left="284" w:firstLine="436"/>
        <w:jc w:val="both"/>
        <w:rPr>
          <w:rFonts w:asciiTheme="majorBidi" w:hAnsiTheme="majorBidi" w:cstheme="majorBidi"/>
          <w:sz w:val="24"/>
          <w:szCs w:val="24"/>
        </w:rPr>
      </w:pPr>
      <w:r w:rsidRPr="000E6980">
        <w:rPr>
          <w:rFonts w:asciiTheme="majorBidi" w:hAnsiTheme="majorBidi" w:cstheme="majorBidi"/>
          <w:sz w:val="24"/>
          <w:szCs w:val="24"/>
        </w:rPr>
        <w:t xml:space="preserve">Tahap utama dalam melakukan pendampingan berbasis aset adalah melakukan proses inkulturasi </w:t>
      </w:r>
      <w:r>
        <w:rPr>
          <w:rFonts w:asciiTheme="majorBidi" w:hAnsiTheme="majorBidi" w:cstheme="majorBidi"/>
          <w:sz w:val="24"/>
          <w:szCs w:val="24"/>
        </w:rPr>
        <w:t xml:space="preserve">atau proses persiapan. Pada proses ini peneliti melakukan dengan tiga tahap yaitu: </w:t>
      </w:r>
    </w:p>
    <w:p w:rsidR="00DB6CDF" w:rsidRDefault="00DB6CDF" w:rsidP="00DB6CDF">
      <w:pPr>
        <w:pStyle w:val="ListParagraph"/>
        <w:numPr>
          <w:ilvl w:val="0"/>
          <w:numId w:val="40"/>
        </w:numPr>
        <w:spacing w:line="240" w:lineRule="auto"/>
        <w:ind w:left="709"/>
        <w:outlineLvl w:val="2"/>
        <w:rPr>
          <w:rFonts w:asciiTheme="majorBidi" w:hAnsiTheme="majorBidi" w:cstheme="majorBidi"/>
          <w:sz w:val="24"/>
          <w:szCs w:val="24"/>
        </w:rPr>
      </w:pPr>
      <w:bookmarkStart w:id="456" w:name="_Toc106119682"/>
      <w:bookmarkStart w:id="457" w:name="_Toc106211626"/>
      <w:bookmarkStart w:id="458" w:name="_Toc106379239"/>
      <w:bookmarkStart w:id="459" w:name="_Toc109147152"/>
      <w:r>
        <w:rPr>
          <w:rFonts w:asciiTheme="majorBidi" w:hAnsiTheme="majorBidi" w:cstheme="majorBidi"/>
          <w:sz w:val="24"/>
          <w:szCs w:val="24"/>
        </w:rPr>
        <w:t>Inkulturasi</w:t>
      </w:r>
      <w:bookmarkEnd w:id="456"/>
      <w:bookmarkEnd w:id="457"/>
      <w:bookmarkEnd w:id="458"/>
      <w:bookmarkEnd w:id="459"/>
    </w:p>
    <w:p w:rsidR="00DB6CDF" w:rsidRDefault="00DB6CDF" w:rsidP="00DB6CDF">
      <w:pPr>
        <w:pStyle w:val="ListParagraph"/>
        <w:spacing w:line="240" w:lineRule="auto"/>
        <w:ind w:firstLine="720"/>
        <w:jc w:val="both"/>
        <w:rPr>
          <w:rFonts w:asciiTheme="majorBidi" w:hAnsiTheme="majorBidi" w:cstheme="majorBidi"/>
          <w:sz w:val="24"/>
          <w:szCs w:val="24"/>
        </w:rPr>
      </w:pPr>
      <w:r>
        <w:rPr>
          <w:rFonts w:asciiTheme="majorBidi" w:hAnsiTheme="majorBidi" w:cstheme="majorBidi"/>
          <w:sz w:val="24"/>
          <w:szCs w:val="24"/>
        </w:rPr>
        <w:t xml:space="preserve">Pada proses inkulturasi  ini merupakan proses pendekatan. Proses pendekatan dilakukan agar peneliti dan komunitas yang akan didampingi mengenal dengan baik dan akrab sehingga membantu melancarkan jalannya penelitian dan pendampingan. </w:t>
      </w:r>
      <w:r w:rsidRPr="00F910E1">
        <w:rPr>
          <w:rFonts w:asciiTheme="majorBidi" w:hAnsiTheme="majorBidi" w:cstheme="majorBidi"/>
          <w:sz w:val="24"/>
          <w:szCs w:val="24"/>
        </w:rPr>
        <w:t>Inkulturasi adalah sejenis penyesuaian dan adaptasi kepada masyarakat, kelompok umat, kebiasaan, bahasa, dan perilaku yang biasa terdapat pada suatu tempat.</w:t>
      </w:r>
      <w:r>
        <w:rPr>
          <w:rFonts w:asciiTheme="majorBidi" w:hAnsiTheme="majorBidi" w:cstheme="majorBidi"/>
          <w:sz w:val="24"/>
          <w:szCs w:val="24"/>
        </w:rPr>
        <w:t xml:space="preserve"> </w:t>
      </w:r>
      <w:r w:rsidRPr="00482534">
        <w:rPr>
          <w:rFonts w:asciiTheme="majorBidi" w:hAnsiTheme="majorBidi" w:cstheme="majorBidi"/>
          <w:sz w:val="24"/>
          <w:szCs w:val="24"/>
        </w:rPr>
        <w:t>Hal pertama yang dilakukan pada tahap inkulturasi ini ad</w:t>
      </w:r>
      <w:r>
        <w:rPr>
          <w:rFonts w:asciiTheme="majorBidi" w:hAnsiTheme="majorBidi" w:cstheme="majorBidi"/>
          <w:sz w:val="24"/>
          <w:szCs w:val="24"/>
        </w:rPr>
        <w:t>alah membangun komunikasi</w:t>
      </w:r>
      <w:r w:rsidRPr="00482534">
        <w:rPr>
          <w:rFonts w:asciiTheme="majorBidi" w:hAnsiTheme="majorBidi" w:cstheme="majorBidi"/>
          <w:sz w:val="24"/>
          <w:szCs w:val="24"/>
        </w:rPr>
        <w:t xml:space="preserve"> terhadap</w:t>
      </w:r>
      <w:r>
        <w:rPr>
          <w:rFonts w:asciiTheme="majorBidi" w:hAnsiTheme="majorBidi" w:cstheme="majorBidi"/>
          <w:sz w:val="24"/>
          <w:szCs w:val="24"/>
        </w:rPr>
        <w:t xml:space="preserve"> kader posyandu. Pada proses pendekatan pertama sudah dilakukan oleh peneliti sejak tahun 2021 ketika pelaksanaan KKN di Desa Jati Alun-Alun. </w:t>
      </w:r>
    </w:p>
    <w:p w:rsidR="00DB6CDF" w:rsidRDefault="00DB6CDF" w:rsidP="00DB6CDF">
      <w:pPr>
        <w:pStyle w:val="ListParagraph"/>
        <w:spacing w:line="240" w:lineRule="auto"/>
        <w:ind w:firstLine="720"/>
        <w:jc w:val="both"/>
        <w:rPr>
          <w:rFonts w:asciiTheme="majorBidi" w:hAnsiTheme="majorBidi" w:cstheme="majorBidi"/>
          <w:sz w:val="24"/>
          <w:szCs w:val="24"/>
        </w:rPr>
      </w:pPr>
      <w:r>
        <w:rPr>
          <w:rFonts w:asciiTheme="majorBidi" w:hAnsiTheme="majorBidi" w:cstheme="majorBidi"/>
          <w:sz w:val="24"/>
          <w:szCs w:val="24"/>
        </w:rPr>
        <w:t xml:space="preserve">Pertama kali peneliti melakukan pendekatan kepada sekertaris Desa Jati Alun-Alun untuk sekedar </w:t>
      </w:r>
      <w:r>
        <w:rPr>
          <w:rFonts w:asciiTheme="majorBidi" w:hAnsiTheme="majorBidi" w:cstheme="majorBidi"/>
          <w:sz w:val="24"/>
          <w:szCs w:val="24"/>
        </w:rPr>
        <w:lastRenderedPageBreak/>
        <w:t>mengetahui informasi-informasi umum tentang Desa Jati Alun-Alun. Selanjutnya peneliti juga melakukan pendekatan kepada Kepala Dusun Kaliboto yaitu Bapak Nurali. Selanjutnya pendekatan ketiga yang dilakukan oleh peneliti adalah pendekatan dengan kader posyandu Desa Jati Alun-Alun. Pendekatan awal yang dilakukan adalah dengan mengikuti kegiatan kader posyandu.</w:t>
      </w:r>
    </w:p>
    <w:p w:rsidR="00DB6CDF" w:rsidRPr="00265D0D" w:rsidRDefault="00DB6CDF" w:rsidP="00DB6CDF">
      <w:pPr>
        <w:pStyle w:val="ListParagraph"/>
        <w:spacing w:after="0" w:line="240" w:lineRule="auto"/>
        <w:ind w:firstLine="720"/>
        <w:jc w:val="both"/>
        <w:rPr>
          <w:rFonts w:asciiTheme="majorBidi" w:hAnsiTheme="majorBidi" w:cstheme="majorBidi"/>
          <w:sz w:val="24"/>
          <w:szCs w:val="24"/>
        </w:rPr>
      </w:pPr>
      <w:r>
        <w:rPr>
          <w:rFonts w:asciiTheme="majorBidi" w:hAnsiTheme="majorBidi" w:cstheme="majorBidi"/>
          <w:sz w:val="24"/>
          <w:szCs w:val="24"/>
        </w:rPr>
        <w:t xml:space="preserve">Kegiatan awal yang dilakukan oleh peneliti ini untuk membantu pelaksanaan posyandu balita di Dusun Bancang pada 12 Agustus 2021. Kegiatan ini adalah kegiatan pengecekan pertumbuhan terhadap balita di Dusun Bancang. Selanjutnya peneliti melakukan pendekatan dengan mengikuti kegiatan posyandu balita di Dusun Alun-Alun. Kegiatan ini juga sama dengan kegiatan posyandu di Dusun Bancang. Pendekatan ini dilakukan oleh peneliti untuk lebih mengenal kegiatan dan khususnya ketua posyandu balita Desa Jati Alun-Alun. </w:t>
      </w:r>
      <w:r w:rsidRPr="00265D0D">
        <w:rPr>
          <w:rFonts w:asciiTheme="majorBidi" w:hAnsiTheme="majorBidi" w:cstheme="majorBidi"/>
          <w:sz w:val="24"/>
          <w:szCs w:val="24"/>
        </w:rPr>
        <w:t>Pada saat tahun 2022 peneliti dan ketua posyandu Balita Desa Jati Alun-Alun sudah mengenal dan hal ini memudahkan peneliti untuk mengajak kader posyandu dalam mengembangkan potensi-potensi yang dimiliki.</w:t>
      </w:r>
    </w:p>
    <w:p w:rsidR="00DB6CDF" w:rsidRPr="00187432" w:rsidRDefault="00DB6CDF" w:rsidP="00DB6CDF">
      <w:pPr>
        <w:pStyle w:val="Caption"/>
        <w:spacing w:after="0"/>
        <w:ind w:firstLine="349"/>
        <w:jc w:val="center"/>
        <w:rPr>
          <w:rFonts w:asciiTheme="majorBidi" w:hAnsiTheme="majorBidi" w:cstheme="majorBidi"/>
          <w:i w:val="0"/>
          <w:iCs w:val="0"/>
          <w:color w:val="auto"/>
          <w:sz w:val="24"/>
          <w:szCs w:val="24"/>
          <w:lang w:val="id-ID"/>
        </w:rPr>
      </w:pPr>
      <w:bookmarkStart w:id="460" w:name="_Toc107251839"/>
      <w:bookmarkStart w:id="461" w:name="_Toc107644617"/>
      <w:bookmarkStart w:id="462" w:name="_Toc108457975"/>
      <w:bookmarkStart w:id="463" w:name="_Toc108779441"/>
      <w:bookmarkStart w:id="464" w:name="_Toc109072329"/>
      <w:bookmarkStart w:id="465" w:name="_Toc109148715"/>
      <w:r w:rsidRPr="00187432">
        <w:rPr>
          <w:i w:val="0"/>
          <w:iCs w:val="0"/>
          <w:color w:val="auto"/>
          <w:sz w:val="24"/>
          <w:szCs w:val="24"/>
          <w:lang w:val="id-ID"/>
        </w:rPr>
        <w:t>Gambar</w:t>
      </w:r>
      <w:r w:rsidRPr="00187432">
        <w:rPr>
          <w:i w:val="0"/>
          <w:iCs w:val="0"/>
          <w:color w:val="auto"/>
          <w:sz w:val="24"/>
          <w:szCs w:val="24"/>
        </w:rPr>
        <w:t xml:space="preserve"> </w:t>
      </w:r>
      <w:r w:rsidRPr="00187432">
        <w:rPr>
          <w:i w:val="0"/>
          <w:iCs w:val="0"/>
          <w:color w:val="auto"/>
          <w:sz w:val="24"/>
          <w:szCs w:val="24"/>
          <w:lang w:val="id-ID"/>
        </w:rPr>
        <w:t>6.</w:t>
      </w:r>
      <w:r w:rsidRPr="00187432">
        <w:rPr>
          <w:i w:val="0"/>
          <w:iCs w:val="0"/>
          <w:color w:val="auto"/>
          <w:sz w:val="24"/>
          <w:szCs w:val="24"/>
        </w:rPr>
        <w:fldChar w:fldCharType="begin"/>
      </w:r>
      <w:r w:rsidRPr="00187432">
        <w:rPr>
          <w:i w:val="0"/>
          <w:iCs w:val="0"/>
          <w:color w:val="auto"/>
          <w:sz w:val="24"/>
          <w:szCs w:val="24"/>
        </w:rPr>
        <w:instrText xml:space="preserve"> SEQ Figure \* ARABIC </w:instrText>
      </w:r>
      <w:r w:rsidRPr="00187432">
        <w:rPr>
          <w:i w:val="0"/>
          <w:iCs w:val="0"/>
          <w:color w:val="auto"/>
          <w:sz w:val="24"/>
          <w:szCs w:val="24"/>
        </w:rPr>
        <w:fldChar w:fldCharType="separate"/>
      </w:r>
      <w:r w:rsidR="007C57DB">
        <w:rPr>
          <w:i w:val="0"/>
          <w:iCs w:val="0"/>
          <w:noProof/>
          <w:color w:val="auto"/>
          <w:sz w:val="24"/>
          <w:szCs w:val="24"/>
        </w:rPr>
        <w:t>19</w:t>
      </w:r>
      <w:r w:rsidRPr="00187432">
        <w:rPr>
          <w:i w:val="0"/>
          <w:iCs w:val="0"/>
          <w:color w:val="auto"/>
          <w:sz w:val="24"/>
          <w:szCs w:val="24"/>
        </w:rPr>
        <w:fldChar w:fldCharType="end"/>
      </w:r>
      <w:r w:rsidRPr="00187432">
        <w:rPr>
          <w:rFonts w:asciiTheme="majorBidi" w:hAnsiTheme="majorBidi" w:cstheme="majorBidi"/>
          <w:i w:val="0"/>
          <w:iCs w:val="0"/>
          <w:color w:val="auto"/>
          <w:sz w:val="24"/>
          <w:szCs w:val="24"/>
          <w:lang w:val="id-ID"/>
        </w:rPr>
        <w:t xml:space="preserve"> Kegiatan Kader posyandu Desa Jati Alun-Alun</w:t>
      </w:r>
      <w:bookmarkEnd w:id="460"/>
      <w:bookmarkEnd w:id="461"/>
      <w:bookmarkEnd w:id="462"/>
      <w:bookmarkEnd w:id="463"/>
      <w:bookmarkEnd w:id="464"/>
      <w:bookmarkEnd w:id="465"/>
    </w:p>
    <w:p w:rsidR="00DB6CDF" w:rsidRDefault="00DB6CDF" w:rsidP="00DB6CDF">
      <w:pPr>
        <w:ind w:firstLine="349"/>
        <w:jc w:val="center"/>
        <w:rPr>
          <w:rFonts w:asciiTheme="majorBidi" w:hAnsiTheme="majorBidi" w:cstheme="majorBidi"/>
          <w:i/>
          <w:iCs/>
          <w:sz w:val="24"/>
          <w:szCs w:val="24"/>
          <w:lang w:val="id-ID"/>
        </w:rPr>
      </w:pPr>
      <w:r>
        <w:rPr>
          <w:rFonts w:asciiTheme="majorBidi" w:hAnsiTheme="majorBidi" w:cstheme="majorBidi"/>
          <w:noProof/>
          <w:sz w:val="24"/>
          <w:szCs w:val="24"/>
          <w:lang w:val="id-ID" w:eastAsia="id-ID"/>
        </w:rPr>
        <w:drawing>
          <wp:inline distT="0" distB="0" distL="0" distR="0" wp14:anchorId="7842F496" wp14:editId="3BAE24FD">
            <wp:extent cx="1528343" cy="114300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WhatsApp Image 2022-05-05 at 07.36.45.jpeg"/>
                    <pic:cNvPicPr/>
                  </pic:nvPicPr>
                  <pic:blipFill rotWithShape="1">
                    <a:blip r:embed="rId43" cstate="print">
                      <a:extLst>
                        <a:ext uri="{28A0092B-C50C-407E-A947-70E740481C1C}">
                          <a14:useLocalDpi xmlns:a14="http://schemas.microsoft.com/office/drawing/2010/main" val="0"/>
                        </a:ext>
                      </a:extLst>
                    </a:blip>
                    <a:srcRect l="24841"/>
                    <a:stretch/>
                  </pic:blipFill>
                  <pic:spPr bwMode="auto">
                    <a:xfrm>
                      <a:off x="0" y="0"/>
                      <a:ext cx="1559259" cy="1166121"/>
                    </a:xfrm>
                    <a:prstGeom prst="rect">
                      <a:avLst/>
                    </a:prstGeom>
                    <a:ln>
                      <a:noFill/>
                    </a:ln>
                    <a:extLst>
                      <a:ext uri="{53640926-AAD7-44D8-BBD7-CCE9431645EC}">
                        <a14:shadowObscured xmlns:a14="http://schemas.microsoft.com/office/drawing/2010/main"/>
                      </a:ext>
                    </a:extLst>
                  </pic:spPr>
                </pic:pic>
              </a:graphicData>
            </a:graphic>
          </wp:inline>
        </w:drawing>
      </w:r>
    </w:p>
    <w:p w:rsidR="00DB6CDF" w:rsidRPr="00150980" w:rsidRDefault="00DB6CDF" w:rsidP="00DB6CDF">
      <w:pPr>
        <w:ind w:firstLine="349"/>
        <w:jc w:val="center"/>
        <w:rPr>
          <w:rFonts w:asciiTheme="majorBidi" w:hAnsiTheme="majorBidi" w:cstheme="majorBidi"/>
          <w:i/>
          <w:iCs/>
          <w:sz w:val="24"/>
          <w:szCs w:val="24"/>
          <w:lang w:val="id-ID"/>
        </w:rPr>
      </w:pPr>
      <w:r>
        <w:rPr>
          <w:rFonts w:asciiTheme="majorBidi" w:hAnsiTheme="majorBidi" w:cstheme="majorBidi"/>
          <w:i/>
          <w:iCs/>
          <w:sz w:val="24"/>
          <w:szCs w:val="24"/>
          <w:lang w:val="id-ID"/>
        </w:rPr>
        <w:t xml:space="preserve">Sumber: Dokumentasi Peneliti, 2021 </w:t>
      </w:r>
    </w:p>
    <w:p w:rsidR="00DB6CDF" w:rsidRDefault="00DB6CDF" w:rsidP="00DB6CDF">
      <w:pPr>
        <w:pStyle w:val="ListParagraph"/>
        <w:numPr>
          <w:ilvl w:val="0"/>
          <w:numId w:val="40"/>
        </w:numPr>
        <w:spacing w:line="240" w:lineRule="auto"/>
        <w:ind w:left="709"/>
        <w:jc w:val="both"/>
        <w:outlineLvl w:val="2"/>
        <w:rPr>
          <w:rFonts w:asciiTheme="majorBidi" w:hAnsiTheme="majorBidi" w:cstheme="majorBidi"/>
          <w:sz w:val="24"/>
          <w:szCs w:val="24"/>
        </w:rPr>
      </w:pPr>
      <w:bookmarkStart w:id="466" w:name="_Toc106119683"/>
      <w:bookmarkStart w:id="467" w:name="_Toc106211627"/>
      <w:bookmarkStart w:id="468" w:name="_Toc106379240"/>
      <w:bookmarkStart w:id="469" w:name="_Toc109147153"/>
      <w:r>
        <w:rPr>
          <w:rFonts w:asciiTheme="majorBidi" w:hAnsiTheme="majorBidi" w:cstheme="majorBidi"/>
          <w:sz w:val="24"/>
          <w:szCs w:val="24"/>
        </w:rPr>
        <w:t>Membangun Kesepakatan</w:t>
      </w:r>
      <w:bookmarkEnd w:id="466"/>
      <w:bookmarkEnd w:id="467"/>
      <w:bookmarkEnd w:id="468"/>
      <w:bookmarkEnd w:id="469"/>
    </w:p>
    <w:p w:rsidR="00DB6CDF" w:rsidRDefault="00DB6CDF" w:rsidP="00DB6CDF">
      <w:pPr>
        <w:pStyle w:val="ListParagraph"/>
        <w:spacing w:line="240" w:lineRule="auto"/>
        <w:ind w:firstLine="720"/>
        <w:jc w:val="both"/>
        <w:rPr>
          <w:rFonts w:asciiTheme="majorBidi" w:hAnsiTheme="majorBidi" w:cstheme="majorBidi"/>
          <w:sz w:val="24"/>
          <w:szCs w:val="24"/>
        </w:rPr>
      </w:pPr>
      <w:r>
        <w:rPr>
          <w:rFonts w:asciiTheme="majorBidi" w:hAnsiTheme="majorBidi" w:cstheme="majorBidi"/>
          <w:sz w:val="24"/>
          <w:szCs w:val="24"/>
        </w:rPr>
        <w:t xml:space="preserve">Proses persiapan selanjutnya adalah proses dalam membangun kesepakatan. Membangun kesepakatan ini dilakukan agar peneliti dan kader </w:t>
      </w:r>
      <w:r>
        <w:rPr>
          <w:rFonts w:asciiTheme="majorBidi" w:hAnsiTheme="majorBidi" w:cstheme="majorBidi"/>
          <w:sz w:val="24"/>
          <w:szCs w:val="24"/>
        </w:rPr>
        <w:lastRenderedPageBreak/>
        <w:t xml:space="preserve">posyandu Dusun Kaliboto memiliki satu tujuan yang sama baik itu mengenai waktu, tempat, dan lain-lain. Peneliti bersama dengan kader posyandu menyatukan pendapat dan saling berkomunikasi untuk mengembangkan potensi dan aset yang dimiliki oleh kader posyandu Dusun Kaliboto.  Hasil diskusi ini peneliti dan kader posyandu sepakat untuk memulai kegiatan pada bulan maret 2022. Hal ini dikarenakan pada bulan maret anggota kader posyandu memiliki waktu yang lebih luang. Hasil kesepakatan bersama ini dilakukan guna untuk menghindari kesalahpahaman di kemudian hari. </w:t>
      </w:r>
    </w:p>
    <w:p w:rsidR="00DB6CDF" w:rsidRDefault="00DB6CDF" w:rsidP="00DB6CDF">
      <w:pPr>
        <w:pStyle w:val="ListParagraph"/>
        <w:numPr>
          <w:ilvl w:val="0"/>
          <w:numId w:val="40"/>
        </w:numPr>
        <w:spacing w:line="240" w:lineRule="auto"/>
        <w:ind w:left="709"/>
        <w:outlineLvl w:val="2"/>
        <w:rPr>
          <w:rFonts w:asciiTheme="majorBidi" w:hAnsiTheme="majorBidi" w:cstheme="majorBidi"/>
          <w:sz w:val="24"/>
          <w:szCs w:val="24"/>
        </w:rPr>
      </w:pPr>
      <w:bookmarkStart w:id="470" w:name="_Toc106119684"/>
      <w:bookmarkStart w:id="471" w:name="_Toc106211628"/>
      <w:bookmarkStart w:id="472" w:name="_Toc106379241"/>
      <w:bookmarkStart w:id="473" w:name="_Toc109147154"/>
      <w:r>
        <w:rPr>
          <w:rFonts w:asciiTheme="majorBidi" w:hAnsiTheme="majorBidi" w:cstheme="majorBidi"/>
          <w:sz w:val="24"/>
          <w:szCs w:val="24"/>
        </w:rPr>
        <w:t>Membangun Kesepahaman</w:t>
      </w:r>
      <w:bookmarkEnd w:id="470"/>
      <w:bookmarkEnd w:id="471"/>
      <w:bookmarkEnd w:id="472"/>
      <w:bookmarkEnd w:id="473"/>
    </w:p>
    <w:p w:rsidR="00DB6CDF" w:rsidRPr="000E6980" w:rsidRDefault="00DB6CDF" w:rsidP="00DB6CDF">
      <w:pPr>
        <w:pStyle w:val="ListParagraph"/>
        <w:spacing w:line="240" w:lineRule="auto"/>
        <w:ind w:firstLine="720"/>
        <w:jc w:val="both"/>
        <w:rPr>
          <w:rFonts w:asciiTheme="majorBidi" w:hAnsiTheme="majorBidi" w:cstheme="majorBidi"/>
          <w:sz w:val="24"/>
          <w:szCs w:val="24"/>
        </w:rPr>
      </w:pPr>
      <w:r>
        <w:rPr>
          <w:rFonts w:asciiTheme="majorBidi" w:hAnsiTheme="majorBidi" w:cstheme="majorBidi"/>
          <w:sz w:val="24"/>
          <w:szCs w:val="24"/>
        </w:rPr>
        <w:t xml:space="preserve">Tahap selanjutnya adalah tahap membangun kesepahaman. Membangun kesepahaman harus ada dalam proses pendampingan berbasis aset karena sebelum melakukan suatu perubahan dan pengembangan maka akan lebih baik bahwa semua anggota komunitas memiliki kesepahaman yang sama. Faham akan tujuan dan cita-cita komunitas. Peneliti dan kader posyandu membangun kesepahaman ini di awal pertemuan karena sebelum melakukan hal yang lebih jauh maka hal pertama yang harus disatukan dan disamakan adalah sama-sama saling memahami visi misi program yang akan dilaksanakan. Tujuan dari peneliti adalah untuk mendampingi dalam pengembangan aset serta potensi yang dimiliki oleh kader posyandu Dusun Kaliboto. </w:t>
      </w:r>
    </w:p>
    <w:p w:rsidR="00DB6CDF" w:rsidRDefault="00DB6CDF" w:rsidP="00DB6CDF">
      <w:pPr>
        <w:pStyle w:val="ListParagraph"/>
        <w:numPr>
          <w:ilvl w:val="0"/>
          <w:numId w:val="38"/>
        </w:numPr>
        <w:spacing w:after="0" w:line="240" w:lineRule="auto"/>
        <w:ind w:left="284"/>
        <w:outlineLvl w:val="1"/>
        <w:rPr>
          <w:rFonts w:asciiTheme="majorBidi" w:hAnsiTheme="majorBidi" w:cstheme="majorBidi"/>
          <w:b/>
          <w:bCs/>
          <w:sz w:val="24"/>
          <w:szCs w:val="24"/>
        </w:rPr>
      </w:pPr>
      <w:bookmarkStart w:id="474" w:name="_Toc106119685"/>
      <w:bookmarkStart w:id="475" w:name="_Toc106211629"/>
      <w:bookmarkStart w:id="476" w:name="_Toc106379242"/>
      <w:bookmarkStart w:id="477" w:name="_Toc109147155"/>
      <w:r>
        <w:rPr>
          <w:rFonts w:asciiTheme="majorBidi" w:hAnsiTheme="majorBidi" w:cstheme="majorBidi"/>
          <w:b/>
          <w:bCs/>
          <w:sz w:val="24"/>
          <w:szCs w:val="24"/>
        </w:rPr>
        <w:t>Proses 5D</w:t>
      </w:r>
      <w:bookmarkEnd w:id="474"/>
      <w:bookmarkEnd w:id="475"/>
      <w:bookmarkEnd w:id="476"/>
      <w:bookmarkEnd w:id="477"/>
    </w:p>
    <w:p w:rsidR="00DB6CDF" w:rsidRPr="00265D0D" w:rsidRDefault="00DB6CDF" w:rsidP="00DB6CDF">
      <w:pPr>
        <w:ind w:left="284" w:firstLine="720"/>
        <w:jc w:val="both"/>
        <w:rPr>
          <w:rFonts w:asciiTheme="majorBidi" w:hAnsiTheme="majorBidi" w:cstheme="majorBidi"/>
          <w:sz w:val="24"/>
          <w:szCs w:val="24"/>
        </w:rPr>
      </w:pPr>
      <w:r w:rsidRPr="00960052">
        <w:rPr>
          <w:rFonts w:asciiTheme="majorBidi" w:hAnsiTheme="majorBidi" w:cstheme="majorBidi"/>
          <w:sz w:val="24"/>
          <w:szCs w:val="24"/>
        </w:rPr>
        <w:t xml:space="preserve">Setelah tahap inkulturasi atau pendekatan dengan komunitas, maka tahap yang kedua yaitu 5D. </w:t>
      </w:r>
      <w:r>
        <w:rPr>
          <w:rFonts w:asciiTheme="majorBidi" w:hAnsiTheme="majorBidi" w:cstheme="majorBidi"/>
          <w:sz w:val="24"/>
          <w:szCs w:val="24"/>
          <w:lang w:val="id-ID"/>
        </w:rPr>
        <w:t xml:space="preserve">AI atau singkatan dari </w:t>
      </w:r>
      <w:r>
        <w:rPr>
          <w:rFonts w:asciiTheme="majorBidi" w:hAnsiTheme="majorBidi" w:cstheme="majorBidi"/>
          <w:i/>
          <w:iCs/>
          <w:sz w:val="24"/>
          <w:szCs w:val="24"/>
          <w:lang w:val="id-ID"/>
        </w:rPr>
        <w:t xml:space="preserve">Apreciative Inquiry </w:t>
      </w:r>
      <w:r>
        <w:rPr>
          <w:rFonts w:asciiTheme="majorBidi" w:hAnsiTheme="majorBidi" w:cstheme="majorBidi"/>
          <w:sz w:val="24"/>
          <w:szCs w:val="24"/>
          <w:lang w:val="id-ID"/>
        </w:rPr>
        <w:t xml:space="preserve">adalah </w:t>
      </w:r>
      <w:r w:rsidRPr="00F81F5F">
        <w:rPr>
          <w:rFonts w:asciiTheme="majorBidi" w:hAnsiTheme="majorBidi" w:cstheme="majorBidi"/>
          <w:sz w:val="24"/>
          <w:szCs w:val="24"/>
          <w:lang w:val="id-ID"/>
        </w:rPr>
        <w:t xml:space="preserve">menyadari kehebatan atau menyatakan kekuatan atau kesuksesan atau potensi, menghargai sesuatu, memberikan nilai tambah dan bahkan mengambil pelajaran akan sesuatu hal. Sedangkan </w:t>
      </w:r>
      <w:r w:rsidRPr="00F81F5F">
        <w:rPr>
          <w:rFonts w:asciiTheme="majorBidi" w:hAnsiTheme="majorBidi" w:cstheme="majorBidi"/>
          <w:i/>
          <w:iCs/>
          <w:sz w:val="24"/>
          <w:szCs w:val="24"/>
          <w:lang w:val="id-ID"/>
        </w:rPr>
        <w:lastRenderedPageBreak/>
        <w:t>inquiry</w:t>
      </w:r>
      <w:r w:rsidRPr="00F81F5F">
        <w:rPr>
          <w:rFonts w:asciiTheme="majorBidi" w:hAnsiTheme="majorBidi" w:cstheme="majorBidi"/>
          <w:sz w:val="24"/>
          <w:szCs w:val="24"/>
          <w:lang w:val="id-ID"/>
        </w:rPr>
        <w:t xml:space="preserve"> bermakna menanyakan atau terbuka dalam melihat potensi, tindakan untuk mengeksplorasi sesuatu, tindakan untuk menemukan sesuatu.</w:t>
      </w:r>
      <w:r w:rsidRPr="00AF0C80">
        <w:rPr>
          <w:rFonts w:asciiTheme="majorBidi" w:hAnsiTheme="majorBidi" w:cstheme="majorBidi"/>
          <w:sz w:val="24"/>
          <w:szCs w:val="24"/>
          <w:lang w:val="id-ID"/>
        </w:rPr>
        <w:t xml:space="preserve"> </w:t>
      </w:r>
      <w:r>
        <w:rPr>
          <w:rFonts w:asciiTheme="majorBidi" w:hAnsiTheme="majorBidi" w:cstheme="majorBidi"/>
          <w:sz w:val="24"/>
          <w:szCs w:val="24"/>
          <w:lang w:val="id-ID"/>
        </w:rPr>
        <w:t xml:space="preserve">AI dapat digambarkan dalam proses 5D ini. </w:t>
      </w:r>
      <w:r w:rsidRPr="00960052">
        <w:rPr>
          <w:rFonts w:asciiTheme="majorBidi" w:hAnsiTheme="majorBidi" w:cstheme="majorBidi"/>
          <w:sz w:val="24"/>
          <w:szCs w:val="24"/>
        </w:rPr>
        <w:t xml:space="preserve">Tahap 5D ini merupakan proses dimana penggalian aset dan potensi </w:t>
      </w:r>
      <w:r>
        <w:rPr>
          <w:rFonts w:asciiTheme="majorBidi" w:hAnsiTheme="majorBidi" w:cstheme="majorBidi"/>
          <w:sz w:val="24"/>
          <w:szCs w:val="24"/>
        </w:rPr>
        <w:t>Kader posyandu</w:t>
      </w:r>
      <w:r w:rsidRPr="00960052">
        <w:rPr>
          <w:rFonts w:asciiTheme="majorBidi" w:hAnsiTheme="majorBidi" w:cstheme="majorBidi"/>
          <w:sz w:val="24"/>
          <w:szCs w:val="24"/>
        </w:rPr>
        <w:t xml:space="preserve"> Dusun Balita Dusun Kaliboto, mimpi-mimpi </w:t>
      </w:r>
      <w:r>
        <w:rPr>
          <w:rFonts w:asciiTheme="majorBidi" w:hAnsiTheme="majorBidi" w:cstheme="majorBidi"/>
          <w:sz w:val="24"/>
          <w:szCs w:val="24"/>
        </w:rPr>
        <w:t>Kader posyandu</w:t>
      </w:r>
      <w:r w:rsidRPr="00960052">
        <w:rPr>
          <w:rFonts w:asciiTheme="majorBidi" w:hAnsiTheme="majorBidi" w:cstheme="majorBidi"/>
          <w:sz w:val="24"/>
          <w:szCs w:val="24"/>
        </w:rPr>
        <w:t xml:space="preserve"> Dusun Kaliboto, mewujudkan mimpi dan cita-cita dengan melaksanakan program yang mengembangkan potensi </w:t>
      </w:r>
      <w:r>
        <w:rPr>
          <w:rFonts w:asciiTheme="majorBidi" w:hAnsiTheme="majorBidi" w:cstheme="majorBidi"/>
          <w:sz w:val="24"/>
          <w:szCs w:val="24"/>
        </w:rPr>
        <w:t>Kader posyandu</w:t>
      </w:r>
      <w:r w:rsidRPr="00960052">
        <w:rPr>
          <w:rFonts w:asciiTheme="majorBidi" w:hAnsiTheme="majorBidi" w:cstheme="majorBidi"/>
          <w:sz w:val="24"/>
          <w:szCs w:val="24"/>
        </w:rPr>
        <w:t xml:space="preserve"> Dusun Kaliboto, serta terwujudnya hal baru dan keahlian yang dimiliki oleh </w:t>
      </w:r>
      <w:r>
        <w:rPr>
          <w:rFonts w:asciiTheme="majorBidi" w:hAnsiTheme="majorBidi" w:cstheme="majorBidi"/>
          <w:sz w:val="24"/>
          <w:szCs w:val="24"/>
        </w:rPr>
        <w:t>Kader posyandu</w:t>
      </w:r>
      <w:r w:rsidRPr="00960052">
        <w:rPr>
          <w:rFonts w:asciiTheme="majorBidi" w:hAnsiTheme="majorBidi" w:cstheme="majorBidi"/>
          <w:sz w:val="24"/>
          <w:szCs w:val="24"/>
        </w:rPr>
        <w:t xml:space="preserve"> Dusun Kaliboto Desa Jati Alun-Alun. </w:t>
      </w:r>
    </w:p>
    <w:p w:rsidR="00DB6CDF" w:rsidRDefault="00DB6CDF" w:rsidP="00DB6CDF">
      <w:pPr>
        <w:pStyle w:val="ListParagraph"/>
        <w:numPr>
          <w:ilvl w:val="0"/>
          <w:numId w:val="39"/>
        </w:numPr>
        <w:spacing w:line="240" w:lineRule="auto"/>
        <w:ind w:left="709"/>
        <w:outlineLvl w:val="2"/>
        <w:rPr>
          <w:rFonts w:asciiTheme="majorBidi" w:hAnsiTheme="majorBidi" w:cstheme="majorBidi"/>
          <w:b/>
          <w:bCs/>
          <w:sz w:val="24"/>
          <w:szCs w:val="24"/>
        </w:rPr>
      </w:pPr>
      <w:bookmarkStart w:id="478" w:name="_Toc106119686"/>
      <w:bookmarkStart w:id="479" w:name="_Toc106211630"/>
      <w:bookmarkStart w:id="480" w:name="_Toc106379243"/>
      <w:bookmarkStart w:id="481" w:name="_Toc109147156"/>
      <w:r>
        <w:rPr>
          <w:rFonts w:asciiTheme="majorBidi" w:hAnsiTheme="majorBidi" w:cstheme="majorBidi"/>
          <w:b/>
          <w:bCs/>
          <w:i/>
          <w:iCs/>
          <w:sz w:val="24"/>
          <w:szCs w:val="24"/>
        </w:rPr>
        <w:t>Discovery</w:t>
      </w:r>
      <w:bookmarkEnd w:id="478"/>
      <w:bookmarkEnd w:id="479"/>
      <w:bookmarkEnd w:id="480"/>
      <w:bookmarkEnd w:id="481"/>
      <w:r>
        <w:rPr>
          <w:rFonts w:asciiTheme="majorBidi" w:hAnsiTheme="majorBidi" w:cstheme="majorBidi"/>
          <w:b/>
          <w:bCs/>
          <w:i/>
          <w:iCs/>
          <w:sz w:val="24"/>
          <w:szCs w:val="24"/>
        </w:rPr>
        <w:t xml:space="preserve"> </w:t>
      </w:r>
    </w:p>
    <w:p w:rsidR="00DB6CDF" w:rsidRDefault="00DB6CDF" w:rsidP="00DB6CDF">
      <w:pPr>
        <w:pStyle w:val="ListParagraph"/>
        <w:spacing w:line="240" w:lineRule="auto"/>
        <w:ind w:firstLine="720"/>
        <w:jc w:val="both"/>
        <w:rPr>
          <w:rFonts w:asciiTheme="majorBidi" w:hAnsiTheme="majorBidi" w:cstheme="majorBidi"/>
          <w:sz w:val="24"/>
          <w:szCs w:val="24"/>
        </w:rPr>
      </w:pPr>
      <w:r w:rsidRPr="0027433F">
        <w:rPr>
          <w:rFonts w:asciiTheme="majorBidi" w:hAnsiTheme="majorBidi" w:cstheme="majorBidi"/>
          <w:sz w:val="24"/>
          <w:szCs w:val="24"/>
        </w:rPr>
        <w:t xml:space="preserve">Tahap 5D yang pertama yaitu </w:t>
      </w:r>
      <w:r w:rsidRPr="0027433F">
        <w:rPr>
          <w:rFonts w:asciiTheme="majorBidi" w:hAnsiTheme="majorBidi" w:cstheme="majorBidi"/>
          <w:i/>
          <w:iCs/>
          <w:sz w:val="24"/>
          <w:szCs w:val="24"/>
        </w:rPr>
        <w:t xml:space="preserve">Discovery. </w:t>
      </w:r>
      <w:r w:rsidRPr="0027433F">
        <w:rPr>
          <w:rFonts w:asciiTheme="majorBidi" w:hAnsiTheme="majorBidi" w:cstheme="majorBidi"/>
          <w:sz w:val="24"/>
          <w:szCs w:val="24"/>
        </w:rPr>
        <w:t xml:space="preserve">Dalam sebuah rencana aksi pengembangan masyarakat berbasis aset, perencanaan merupakan salah satu elemen yang sangat penting untuk dilakukan. Namun demikian, perencanaan aksi tidaklah dapat dilakukan tanpa didahului oleh identifikasi informasi-informasi penting yang menjadi landasan sebuah perencanaan. Proses pengungkapan informasi inilah yang kita sebut sebagai </w:t>
      </w:r>
      <w:r w:rsidRPr="0027433F">
        <w:rPr>
          <w:rFonts w:asciiTheme="majorBidi" w:hAnsiTheme="majorBidi" w:cstheme="majorBidi"/>
          <w:i/>
          <w:iCs/>
          <w:sz w:val="24"/>
          <w:szCs w:val="24"/>
        </w:rPr>
        <w:t>discovery</w:t>
      </w:r>
      <w:r w:rsidRPr="0027433F">
        <w:rPr>
          <w:rFonts w:asciiTheme="majorBidi" w:hAnsiTheme="majorBidi" w:cstheme="majorBidi"/>
          <w:sz w:val="24"/>
          <w:szCs w:val="24"/>
        </w:rPr>
        <w:t xml:space="preserve">.  </w:t>
      </w:r>
      <w:r>
        <w:rPr>
          <w:rFonts w:asciiTheme="majorBidi" w:hAnsiTheme="majorBidi" w:cstheme="majorBidi"/>
          <w:sz w:val="24"/>
          <w:szCs w:val="24"/>
        </w:rPr>
        <w:t>Pada tanggal 8 maret 2022 Peneliti bersama dengan kader posyandu Dusun Kaliboto mengadakan forum diskusi bersama. Kegiatan ini dilaksanakan di balai RW  01 Desa Jati Alun-Alun. Kegiatan ini dilaksanakan dan dihadiri oleh 10 anggota Kader posyandu Balita Dusun Kaliboto Desa Jati Alun-Alun.</w:t>
      </w:r>
    </w:p>
    <w:p w:rsidR="00DB6CDF" w:rsidRDefault="00DB6CDF" w:rsidP="00DB6CDF">
      <w:pPr>
        <w:pStyle w:val="ListParagraph"/>
        <w:spacing w:line="240" w:lineRule="auto"/>
        <w:ind w:firstLine="720"/>
        <w:jc w:val="both"/>
        <w:rPr>
          <w:rFonts w:asciiTheme="majorBidi" w:hAnsiTheme="majorBidi" w:cstheme="majorBidi"/>
          <w:sz w:val="24"/>
          <w:szCs w:val="24"/>
        </w:rPr>
      </w:pPr>
      <w:r>
        <w:rPr>
          <w:rFonts w:asciiTheme="majorBidi" w:hAnsiTheme="majorBidi" w:cstheme="majorBidi"/>
          <w:sz w:val="24"/>
          <w:szCs w:val="24"/>
        </w:rPr>
        <w:t xml:space="preserve">Diskusi ini dilakukan untuk menemuakan, menggali dan mengidentifikasi seluruh aset yang dimiliki oleh kader posyandu Dusun Kaliboto Desa Jati Alun-Alun. Namun tidak hanya itu, peneliti bersama dengan kader posyandu Dusun Kaliboto juga menggali kisah sukses masa lalu. Kisah sukses masa lalu ini harus di ungkapkan dalam forum ini karena dengan menanyakan kisah sukses masa lalu mereka dapat </w:t>
      </w:r>
      <w:r>
        <w:rPr>
          <w:rFonts w:asciiTheme="majorBidi" w:hAnsiTheme="majorBidi" w:cstheme="majorBidi"/>
          <w:sz w:val="24"/>
          <w:szCs w:val="24"/>
        </w:rPr>
        <w:lastRenderedPageBreak/>
        <w:t xml:space="preserve">mendorong kader posyandu Dusun Kaliboto dalam mengingat hal-hal apa saja yang telah dicapai sebelum ini.  </w:t>
      </w:r>
    </w:p>
    <w:p w:rsidR="00DB6CDF" w:rsidRDefault="00DB6CDF" w:rsidP="00DB6CDF">
      <w:pPr>
        <w:pStyle w:val="ListParagraph"/>
        <w:numPr>
          <w:ilvl w:val="0"/>
          <w:numId w:val="41"/>
        </w:numPr>
        <w:spacing w:line="240" w:lineRule="auto"/>
        <w:ind w:left="1134"/>
        <w:jc w:val="both"/>
        <w:rPr>
          <w:rFonts w:asciiTheme="majorBidi" w:hAnsiTheme="majorBidi" w:cstheme="majorBidi"/>
          <w:sz w:val="24"/>
          <w:szCs w:val="24"/>
        </w:rPr>
      </w:pPr>
      <w:r>
        <w:rPr>
          <w:rFonts w:asciiTheme="majorBidi" w:hAnsiTheme="majorBidi" w:cstheme="majorBidi"/>
          <w:sz w:val="24"/>
          <w:szCs w:val="24"/>
        </w:rPr>
        <w:t>Aset yang dimiliki</w:t>
      </w:r>
    </w:p>
    <w:p w:rsidR="00DB6CDF" w:rsidRDefault="00DB6CDF" w:rsidP="00DB6CDF">
      <w:pPr>
        <w:pStyle w:val="ListParagraph"/>
        <w:spacing w:line="240" w:lineRule="auto"/>
        <w:ind w:left="1134" w:firstLine="306"/>
        <w:jc w:val="both"/>
        <w:rPr>
          <w:rFonts w:asciiTheme="majorBidi" w:hAnsiTheme="majorBidi" w:cstheme="majorBidi"/>
          <w:sz w:val="24"/>
          <w:szCs w:val="24"/>
        </w:rPr>
      </w:pPr>
      <w:r>
        <w:rPr>
          <w:rFonts w:asciiTheme="majorBidi" w:hAnsiTheme="majorBidi" w:cstheme="majorBidi"/>
          <w:sz w:val="24"/>
          <w:szCs w:val="24"/>
        </w:rPr>
        <w:t xml:space="preserve">Ada beberapa macam aset yang dimiliki oleh kader posyandu balita Dusun Kaliboto Desa Jati Alun-Alun, aset tersebut adalah sebagai berikut: </w:t>
      </w:r>
    </w:p>
    <w:p w:rsidR="00DB6CDF" w:rsidRDefault="00DB6CDF" w:rsidP="00DB6CDF">
      <w:pPr>
        <w:pStyle w:val="ListParagraph"/>
        <w:numPr>
          <w:ilvl w:val="0"/>
          <w:numId w:val="42"/>
        </w:numPr>
        <w:spacing w:line="240" w:lineRule="auto"/>
        <w:jc w:val="both"/>
        <w:rPr>
          <w:rFonts w:asciiTheme="majorBidi" w:hAnsiTheme="majorBidi" w:cstheme="majorBidi"/>
          <w:sz w:val="24"/>
          <w:szCs w:val="24"/>
        </w:rPr>
      </w:pPr>
      <w:r>
        <w:rPr>
          <w:rFonts w:asciiTheme="majorBidi" w:hAnsiTheme="majorBidi" w:cstheme="majorBidi"/>
          <w:sz w:val="24"/>
          <w:szCs w:val="24"/>
        </w:rPr>
        <w:t>Aset Individu</w:t>
      </w:r>
    </w:p>
    <w:p w:rsidR="00DB6CDF" w:rsidRDefault="00DB6CDF" w:rsidP="00DB6CDF">
      <w:pPr>
        <w:pStyle w:val="ListParagraph"/>
        <w:spacing w:line="240" w:lineRule="auto"/>
        <w:ind w:left="1494" w:firstLine="666"/>
        <w:jc w:val="both"/>
        <w:rPr>
          <w:rFonts w:asciiTheme="majorBidi" w:hAnsiTheme="majorBidi" w:cstheme="majorBidi"/>
          <w:sz w:val="24"/>
          <w:szCs w:val="24"/>
        </w:rPr>
      </w:pPr>
      <w:r>
        <w:rPr>
          <w:rFonts w:asciiTheme="majorBidi" w:hAnsiTheme="majorBidi" w:cstheme="majorBidi"/>
          <w:sz w:val="24"/>
          <w:szCs w:val="24"/>
        </w:rPr>
        <w:t xml:space="preserve">Setelah dilakukan kegiatan berkumpul bersama atau diskusi dengan kader posyandu balita Dusun Kaliboto, ditemukan beberapa aset yang dimiliki oleh individu kader posyandu balita Dusun Kaliboto. Aset individu sebagai berikut: </w:t>
      </w:r>
    </w:p>
    <w:p w:rsidR="00DB6CDF" w:rsidRDefault="00DB6CDF" w:rsidP="00DB6CDF">
      <w:pPr>
        <w:pStyle w:val="ListParagraph"/>
        <w:numPr>
          <w:ilvl w:val="0"/>
          <w:numId w:val="43"/>
        </w:numPr>
        <w:spacing w:line="240" w:lineRule="auto"/>
        <w:jc w:val="both"/>
        <w:rPr>
          <w:rFonts w:asciiTheme="majorBidi" w:hAnsiTheme="majorBidi" w:cstheme="majorBidi"/>
          <w:sz w:val="24"/>
          <w:szCs w:val="24"/>
        </w:rPr>
      </w:pPr>
      <w:r>
        <w:rPr>
          <w:rFonts w:asciiTheme="majorBidi" w:hAnsiTheme="majorBidi" w:cstheme="majorBidi"/>
          <w:sz w:val="24"/>
          <w:szCs w:val="24"/>
        </w:rPr>
        <w:t>Keahlian memasak dan membuat kue</w:t>
      </w:r>
    </w:p>
    <w:p w:rsidR="00DB6CDF" w:rsidRPr="00E6362C" w:rsidRDefault="00DB6CDF" w:rsidP="00DB6CDF">
      <w:pPr>
        <w:pStyle w:val="ListParagraph"/>
        <w:spacing w:line="240" w:lineRule="auto"/>
        <w:ind w:left="1854" w:firstLine="306"/>
        <w:jc w:val="both"/>
        <w:rPr>
          <w:rFonts w:asciiTheme="majorBidi" w:hAnsiTheme="majorBidi" w:cstheme="majorBidi"/>
          <w:sz w:val="24"/>
          <w:szCs w:val="24"/>
        </w:rPr>
      </w:pPr>
      <w:r>
        <w:rPr>
          <w:rFonts w:asciiTheme="majorBidi" w:hAnsiTheme="majorBidi" w:cstheme="majorBidi"/>
          <w:sz w:val="24"/>
          <w:szCs w:val="24"/>
        </w:rPr>
        <w:t>Ada beberpa anggota kader posyandu balita yang memiliki keahlian dalam bidang memasak dan membuat kue. Pada dasarnya mayoritas masyarakat khususnya ibu-ibu memiliki skill dan keahlian dalam memasak. Keahlian ini dituangkan dalam beberapa cara. Salah satu contohnya yaitu Ibu Umaroh yang menuangkan bakat memasaknya untuk berjualan gado-gado di rumahnya. Selain ibu umaroh juga ada ibu Kusrotul, Ibu Reni, Ibu Nur yang memiliki keahlian dalam membuat kue.</w:t>
      </w:r>
    </w:p>
    <w:p w:rsidR="00DB6CDF" w:rsidRDefault="00DB6CDF" w:rsidP="00DB6CDF">
      <w:pPr>
        <w:pStyle w:val="ListParagraph"/>
        <w:numPr>
          <w:ilvl w:val="0"/>
          <w:numId w:val="43"/>
        </w:numPr>
        <w:spacing w:line="240" w:lineRule="auto"/>
        <w:jc w:val="both"/>
        <w:rPr>
          <w:rFonts w:asciiTheme="majorBidi" w:hAnsiTheme="majorBidi" w:cstheme="majorBidi"/>
          <w:sz w:val="24"/>
          <w:szCs w:val="24"/>
        </w:rPr>
      </w:pPr>
      <w:r>
        <w:rPr>
          <w:rFonts w:asciiTheme="majorBidi" w:hAnsiTheme="majorBidi" w:cstheme="majorBidi"/>
          <w:sz w:val="24"/>
          <w:szCs w:val="24"/>
        </w:rPr>
        <w:t>Keahlian gizi dan kesehatan</w:t>
      </w:r>
    </w:p>
    <w:p w:rsidR="00DB6CDF" w:rsidRDefault="00DB6CDF" w:rsidP="00DB6CDF">
      <w:pPr>
        <w:pStyle w:val="ListParagraph"/>
        <w:spacing w:line="240" w:lineRule="auto"/>
        <w:ind w:left="1854" w:firstLine="306"/>
        <w:jc w:val="both"/>
        <w:rPr>
          <w:rFonts w:asciiTheme="majorBidi" w:hAnsiTheme="majorBidi" w:cstheme="majorBidi"/>
          <w:sz w:val="24"/>
          <w:szCs w:val="24"/>
        </w:rPr>
      </w:pPr>
      <w:r>
        <w:rPr>
          <w:rFonts w:asciiTheme="majorBidi" w:hAnsiTheme="majorBidi" w:cstheme="majorBidi"/>
          <w:sz w:val="24"/>
          <w:szCs w:val="24"/>
        </w:rPr>
        <w:t xml:space="preserve">Keahlian memiliki pengetahuan lebih tentang gizi ini tentu saja dimiliki oleh Ibu Setyo Rahayu atau yang akrab dipanggil Ibu Yayuk. Ibu Yayuk memiliki keahlian ini karena beliau berprofesi sebagai bidan desa. Beliau juga biasanya dinas di puskesmas.  </w:t>
      </w:r>
    </w:p>
    <w:p w:rsidR="00DB6CDF" w:rsidRDefault="00DB6CDF" w:rsidP="00DB6CDF">
      <w:pPr>
        <w:pStyle w:val="ListParagraph"/>
        <w:numPr>
          <w:ilvl w:val="0"/>
          <w:numId w:val="43"/>
        </w:numPr>
        <w:spacing w:line="240" w:lineRule="auto"/>
        <w:jc w:val="both"/>
        <w:rPr>
          <w:rFonts w:asciiTheme="majorBidi" w:hAnsiTheme="majorBidi" w:cstheme="majorBidi"/>
          <w:sz w:val="24"/>
          <w:szCs w:val="24"/>
        </w:rPr>
      </w:pPr>
      <w:r>
        <w:rPr>
          <w:rFonts w:asciiTheme="majorBidi" w:hAnsiTheme="majorBidi" w:cstheme="majorBidi"/>
          <w:sz w:val="24"/>
          <w:szCs w:val="24"/>
        </w:rPr>
        <w:lastRenderedPageBreak/>
        <w:t>Keahlian bercocok tanam</w:t>
      </w:r>
    </w:p>
    <w:p w:rsidR="00DB6CDF" w:rsidRPr="00943A3C" w:rsidRDefault="00DB6CDF" w:rsidP="00DB6CDF">
      <w:pPr>
        <w:pStyle w:val="ListParagraph"/>
        <w:spacing w:line="240" w:lineRule="auto"/>
        <w:ind w:left="1854" w:firstLine="306"/>
        <w:jc w:val="both"/>
        <w:rPr>
          <w:rFonts w:asciiTheme="majorBidi" w:hAnsiTheme="majorBidi" w:cstheme="majorBidi"/>
          <w:sz w:val="24"/>
          <w:szCs w:val="24"/>
        </w:rPr>
      </w:pPr>
      <w:r>
        <w:rPr>
          <w:rFonts w:asciiTheme="majorBidi" w:hAnsiTheme="majorBidi" w:cstheme="majorBidi"/>
          <w:sz w:val="24"/>
          <w:szCs w:val="24"/>
        </w:rPr>
        <w:t>Keahlian ketiga yang dimiliki oleh Kader posyandu Balita Dusun Kaliboto adalah keahlian dalam bercocok tanam. Keahlian bercocok tanam ini dimiliki oleh Ibu Indah, Ibu Khur, Ibu Reni, dan Ibu Sri. Hal ini dapat dibuktikan dengan lahan pekarangan di depan rumahnya. Memiliki lahan pekarangan yang luas dan memanfaatkannya untuk ditanami beberapa tanaman dan tumbuh dengan subur. Memiliki keahlian bercocok tanam tentu saja memiliki keahlian juga dalam merawat tanamannya.</w:t>
      </w:r>
    </w:p>
    <w:p w:rsidR="00DB6CDF" w:rsidRDefault="00DB6CDF" w:rsidP="00DB6CDF">
      <w:pPr>
        <w:pStyle w:val="ListParagraph"/>
        <w:numPr>
          <w:ilvl w:val="0"/>
          <w:numId w:val="43"/>
        </w:numPr>
        <w:spacing w:line="240" w:lineRule="auto"/>
        <w:jc w:val="both"/>
        <w:rPr>
          <w:rFonts w:asciiTheme="majorBidi" w:hAnsiTheme="majorBidi" w:cstheme="majorBidi"/>
          <w:sz w:val="24"/>
          <w:szCs w:val="24"/>
        </w:rPr>
      </w:pPr>
      <w:r>
        <w:rPr>
          <w:rFonts w:asciiTheme="majorBidi" w:hAnsiTheme="majorBidi" w:cstheme="majorBidi"/>
          <w:sz w:val="24"/>
          <w:szCs w:val="24"/>
        </w:rPr>
        <w:t>Keahlian menjahit</w:t>
      </w:r>
    </w:p>
    <w:p w:rsidR="00DB6CDF" w:rsidRDefault="00DB6CDF" w:rsidP="00DB6CDF">
      <w:pPr>
        <w:pStyle w:val="ListParagraph"/>
        <w:spacing w:line="240" w:lineRule="auto"/>
        <w:ind w:left="1854" w:firstLine="306"/>
        <w:jc w:val="both"/>
        <w:rPr>
          <w:rFonts w:asciiTheme="majorBidi" w:hAnsiTheme="majorBidi" w:cstheme="majorBidi"/>
          <w:sz w:val="24"/>
          <w:szCs w:val="24"/>
        </w:rPr>
      </w:pPr>
      <w:r>
        <w:rPr>
          <w:rFonts w:asciiTheme="majorBidi" w:hAnsiTheme="majorBidi" w:cstheme="majorBidi"/>
          <w:sz w:val="24"/>
          <w:szCs w:val="24"/>
        </w:rPr>
        <w:t xml:space="preserve">Selain keahlian-keahlian yang sudah disebutkan sebelumnya, adapaun keahlian dan </w:t>
      </w:r>
      <w:r w:rsidRPr="00E6362C">
        <w:rPr>
          <w:rFonts w:asciiTheme="majorBidi" w:hAnsiTheme="majorBidi" w:cstheme="majorBidi"/>
          <w:i/>
          <w:iCs/>
          <w:sz w:val="24"/>
          <w:szCs w:val="24"/>
        </w:rPr>
        <w:t>skill</w:t>
      </w:r>
      <w:r>
        <w:rPr>
          <w:rFonts w:asciiTheme="majorBidi" w:hAnsiTheme="majorBidi" w:cstheme="majorBidi"/>
          <w:sz w:val="24"/>
          <w:szCs w:val="24"/>
        </w:rPr>
        <w:t xml:space="preserve"> selanjutnya yang dimiliki oleh Kaader Posyandu Balita ini adalah keahlian dalam menjahit. menjahit ini hanya</w:t>
      </w:r>
      <w:r w:rsidRPr="00E6362C">
        <w:rPr>
          <w:rFonts w:asciiTheme="majorBidi" w:hAnsiTheme="majorBidi" w:cstheme="majorBidi"/>
          <w:i/>
          <w:iCs/>
          <w:sz w:val="24"/>
          <w:szCs w:val="24"/>
        </w:rPr>
        <w:t xml:space="preserve"> skill</w:t>
      </w:r>
      <w:r>
        <w:rPr>
          <w:rFonts w:asciiTheme="majorBidi" w:hAnsiTheme="majorBidi" w:cstheme="majorBidi"/>
          <w:sz w:val="24"/>
          <w:szCs w:val="24"/>
        </w:rPr>
        <w:t xml:space="preserve"> dan yang memiliki keahlian ini tidak diekspresikan dalam pekerjaan. Hanya skill dan hobi saja. Yang memiliki </w:t>
      </w:r>
      <w:r w:rsidRPr="00E6362C">
        <w:rPr>
          <w:rFonts w:asciiTheme="majorBidi" w:hAnsiTheme="majorBidi" w:cstheme="majorBidi"/>
          <w:i/>
          <w:iCs/>
          <w:sz w:val="24"/>
          <w:szCs w:val="24"/>
        </w:rPr>
        <w:t xml:space="preserve">skill </w:t>
      </w:r>
      <w:r>
        <w:rPr>
          <w:rFonts w:asciiTheme="majorBidi" w:hAnsiTheme="majorBidi" w:cstheme="majorBidi"/>
          <w:sz w:val="24"/>
          <w:szCs w:val="24"/>
        </w:rPr>
        <w:t xml:space="preserve">ini adalah Ibu Reni dan Ibu Ratna. </w:t>
      </w:r>
    </w:p>
    <w:p w:rsidR="00DB6CDF" w:rsidRDefault="00DB6CDF" w:rsidP="00DB6CDF">
      <w:pPr>
        <w:pStyle w:val="ListParagraph"/>
        <w:numPr>
          <w:ilvl w:val="0"/>
          <w:numId w:val="43"/>
        </w:numPr>
        <w:spacing w:line="240" w:lineRule="auto"/>
        <w:jc w:val="both"/>
        <w:rPr>
          <w:rFonts w:asciiTheme="majorBidi" w:hAnsiTheme="majorBidi" w:cstheme="majorBidi"/>
          <w:sz w:val="24"/>
          <w:szCs w:val="24"/>
        </w:rPr>
      </w:pPr>
      <w:r>
        <w:rPr>
          <w:rFonts w:asciiTheme="majorBidi" w:hAnsiTheme="majorBidi" w:cstheme="majorBidi"/>
          <w:sz w:val="24"/>
          <w:szCs w:val="24"/>
        </w:rPr>
        <w:t>Keahlian public speaking</w:t>
      </w:r>
    </w:p>
    <w:p w:rsidR="00DB6CDF" w:rsidRPr="002F03DA" w:rsidRDefault="00DB6CDF" w:rsidP="00DB6CDF">
      <w:pPr>
        <w:pStyle w:val="ListParagraph"/>
        <w:spacing w:line="240" w:lineRule="auto"/>
        <w:ind w:left="1854" w:firstLine="306"/>
        <w:jc w:val="both"/>
        <w:rPr>
          <w:rFonts w:asciiTheme="majorBidi" w:hAnsiTheme="majorBidi" w:cstheme="majorBidi"/>
          <w:sz w:val="24"/>
          <w:szCs w:val="24"/>
        </w:rPr>
      </w:pPr>
      <w:r>
        <w:rPr>
          <w:rFonts w:asciiTheme="majorBidi" w:hAnsiTheme="majorBidi" w:cstheme="majorBidi"/>
          <w:sz w:val="24"/>
          <w:szCs w:val="24"/>
        </w:rPr>
        <w:t xml:space="preserve">Keahlain terakhir yang dimiliki oleh Kader posyandu Balita Dusun Kaliboto Desa Jati Alun-Alun ini adalah keahlian dalam </w:t>
      </w:r>
      <w:r w:rsidRPr="00E6362C">
        <w:rPr>
          <w:rFonts w:asciiTheme="majorBidi" w:hAnsiTheme="majorBidi" w:cstheme="majorBidi"/>
          <w:i/>
          <w:iCs/>
          <w:sz w:val="24"/>
          <w:szCs w:val="24"/>
        </w:rPr>
        <w:t>Public Speaking</w:t>
      </w:r>
      <w:r>
        <w:rPr>
          <w:rFonts w:asciiTheme="majorBidi" w:hAnsiTheme="majorBidi" w:cstheme="majorBidi"/>
          <w:sz w:val="24"/>
          <w:szCs w:val="24"/>
        </w:rPr>
        <w:t xml:space="preserve">. Tidak semua individu memiliki keahlian berbicara di depan banyak banyak orang. Ibu Yayuk, Ibu Umaroh, Ibu Ayu, dan Ibu Yuniati inilah yang memiliki </w:t>
      </w:r>
      <w:r>
        <w:rPr>
          <w:rFonts w:asciiTheme="majorBidi" w:hAnsiTheme="majorBidi" w:cstheme="majorBidi"/>
          <w:i/>
          <w:iCs/>
          <w:sz w:val="24"/>
          <w:szCs w:val="24"/>
        </w:rPr>
        <w:t xml:space="preserve">skill </w:t>
      </w:r>
      <w:r>
        <w:rPr>
          <w:rFonts w:asciiTheme="majorBidi" w:hAnsiTheme="majorBidi" w:cstheme="majorBidi"/>
          <w:sz w:val="24"/>
          <w:szCs w:val="24"/>
        </w:rPr>
        <w:t xml:space="preserve">dalam hal </w:t>
      </w:r>
      <w:r>
        <w:rPr>
          <w:rFonts w:asciiTheme="majorBidi" w:hAnsiTheme="majorBidi" w:cstheme="majorBidi"/>
          <w:i/>
          <w:iCs/>
          <w:sz w:val="24"/>
          <w:szCs w:val="24"/>
        </w:rPr>
        <w:t>public speaking</w:t>
      </w:r>
      <w:r>
        <w:rPr>
          <w:rFonts w:asciiTheme="majorBidi" w:hAnsiTheme="majorBidi" w:cstheme="majorBidi"/>
          <w:sz w:val="24"/>
          <w:szCs w:val="24"/>
        </w:rPr>
        <w:t xml:space="preserve">. Hal ini dapat dibuktikan dengan partisipasi menjadi MC formal maupun non-formal. </w:t>
      </w:r>
    </w:p>
    <w:p w:rsidR="00DB6CDF" w:rsidRDefault="00DB6CDF" w:rsidP="00DB6CDF">
      <w:pPr>
        <w:pStyle w:val="ListParagraph"/>
        <w:numPr>
          <w:ilvl w:val="0"/>
          <w:numId w:val="42"/>
        </w:numPr>
        <w:spacing w:line="240" w:lineRule="auto"/>
        <w:jc w:val="both"/>
        <w:rPr>
          <w:rFonts w:asciiTheme="majorBidi" w:hAnsiTheme="majorBidi" w:cstheme="majorBidi"/>
          <w:sz w:val="24"/>
          <w:szCs w:val="24"/>
        </w:rPr>
      </w:pPr>
      <w:r>
        <w:rPr>
          <w:rFonts w:asciiTheme="majorBidi" w:hAnsiTheme="majorBidi" w:cstheme="majorBidi"/>
          <w:sz w:val="24"/>
          <w:szCs w:val="24"/>
        </w:rPr>
        <w:lastRenderedPageBreak/>
        <w:t>Aset Sosial</w:t>
      </w:r>
    </w:p>
    <w:p w:rsidR="00DB6CDF" w:rsidRDefault="00DB6CDF" w:rsidP="00DB6CDF">
      <w:pPr>
        <w:pStyle w:val="ListParagraph"/>
        <w:spacing w:line="240" w:lineRule="auto"/>
        <w:ind w:left="1494" w:firstLine="666"/>
        <w:jc w:val="both"/>
        <w:rPr>
          <w:rFonts w:asciiTheme="majorBidi" w:hAnsiTheme="majorBidi" w:cstheme="majorBidi"/>
          <w:sz w:val="24"/>
          <w:szCs w:val="24"/>
        </w:rPr>
      </w:pPr>
      <w:r>
        <w:rPr>
          <w:rFonts w:asciiTheme="majorBidi" w:hAnsiTheme="majorBidi" w:cstheme="majorBidi"/>
          <w:sz w:val="24"/>
          <w:szCs w:val="24"/>
        </w:rPr>
        <w:t xml:space="preserve">Interaksi yang terjadi didalam keanggotaan kader posyandu balita Dusun Kaliboto ini terjalin cukup baik. Kader posyandu balita Dusun Kaliboto ini memliki hubungan yang baik dengan beberapa organisasi dan lembaga di Desa Jati Alun-Alun. Kader posyandu balita Dusun Kaliboto juga memiliki hubungan yang baik dengan masyarakat Desa Jati Alun-Alun. Selain dengan masyarakat desa, kader posyandu juga menjalin silaturahmi dengan kader posyandu desa lain yang ada di Kecamatan Prambon. </w:t>
      </w:r>
    </w:p>
    <w:p w:rsidR="00DB6CDF" w:rsidRDefault="00DB6CDF" w:rsidP="00DB6CDF">
      <w:pPr>
        <w:pStyle w:val="ListParagraph"/>
        <w:numPr>
          <w:ilvl w:val="0"/>
          <w:numId w:val="42"/>
        </w:numPr>
        <w:spacing w:line="240" w:lineRule="auto"/>
        <w:jc w:val="both"/>
        <w:rPr>
          <w:rFonts w:asciiTheme="majorBidi" w:hAnsiTheme="majorBidi" w:cstheme="majorBidi"/>
          <w:sz w:val="24"/>
          <w:szCs w:val="24"/>
        </w:rPr>
      </w:pPr>
      <w:r>
        <w:rPr>
          <w:rFonts w:asciiTheme="majorBidi" w:hAnsiTheme="majorBidi" w:cstheme="majorBidi"/>
          <w:sz w:val="24"/>
          <w:szCs w:val="24"/>
        </w:rPr>
        <w:t>Aset Fisik</w:t>
      </w:r>
    </w:p>
    <w:p w:rsidR="00DB6CDF" w:rsidRDefault="00DB6CDF" w:rsidP="00DB6CDF">
      <w:pPr>
        <w:pStyle w:val="ListParagraph"/>
        <w:spacing w:line="240" w:lineRule="auto"/>
        <w:ind w:left="1494" w:firstLine="666"/>
        <w:jc w:val="both"/>
        <w:rPr>
          <w:rFonts w:asciiTheme="majorBidi" w:hAnsiTheme="majorBidi" w:cstheme="majorBidi"/>
          <w:sz w:val="24"/>
          <w:szCs w:val="24"/>
        </w:rPr>
      </w:pPr>
      <w:r>
        <w:rPr>
          <w:rFonts w:asciiTheme="majorBidi" w:hAnsiTheme="majorBidi" w:cstheme="majorBidi"/>
          <w:sz w:val="24"/>
          <w:szCs w:val="24"/>
        </w:rPr>
        <w:t xml:space="preserve">Aset fisik adalah aset yang memiliki bentuk nyata dan bukan abstrak. Aset fisik ini dapat berupa aset infrastruktur dan aset lahan. Aset infrastruktur yang dimiliki oleh Kader posyandu adalah balai RW, balai desa dan poskesdes. Balai RW ini ada dua yaitu terletak di Dusun Alun-Alun dan Dusun Bancang. Balai ini adalah tempat yang digunakan oleh Kader posyandu melakukan kegiatan rutin setiap bulannya. Balai desa juga merupakan salah satu tempat untuk melakukan kegiatan kader posyandu. Poskesdes juga merupakan salah satu aset fisik yang dimiliki oleh kader posyandu. Poskesdes ini terletak di balai desa. Poskesdes ini berfungsi sebagai tempat penyimpanan dan peralatan untuk pelaksanaan posyandu seperti timbangan, alat ukur tinggi badan, dan sejenisnya. </w:t>
      </w:r>
    </w:p>
    <w:p w:rsidR="00DB6CDF" w:rsidRDefault="00DB6CDF" w:rsidP="00DB6CDF">
      <w:pPr>
        <w:pStyle w:val="ListParagraph"/>
        <w:spacing w:line="240" w:lineRule="auto"/>
        <w:ind w:left="1494" w:firstLine="666"/>
        <w:jc w:val="both"/>
        <w:rPr>
          <w:rFonts w:asciiTheme="majorBidi" w:hAnsiTheme="majorBidi" w:cstheme="majorBidi"/>
          <w:sz w:val="24"/>
          <w:szCs w:val="24"/>
        </w:rPr>
      </w:pPr>
    </w:p>
    <w:p w:rsidR="00DB6CDF" w:rsidRPr="009D5C77" w:rsidRDefault="00DB6CDF" w:rsidP="00DB6CDF">
      <w:pPr>
        <w:pStyle w:val="ListParagraph"/>
        <w:spacing w:line="240" w:lineRule="auto"/>
        <w:ind w:left="1494" w:firstLine="666"/>
        <w:jc w:val="both"/>
        <w:rPr>
          <w:rFonts w:asciiTheme="majorBidi" w:hAnsiTheme="majorBidi" w:cstheme="majorBidi"/>
          <w:sz w:val="24"/>
          <w:szCs w:val="24"/>
        </w:rPr>
      </w:pPr>
    </w:p>
    <w:p w:rsidR="00DB6CDF" w:rsidRDefault="00DB6CDF" w:rsidP="00DB6CDF">
      <w:pPr>
        <w:pStyle w:val="ListParagraph"/>
        <w:numPr>
          <w:ilvl w:val="0"/>
          <w:numId w:val="42"/>
        </w:numPr>
        <w:spacing w:line="240" w:lineRule="auto"/>
        <w:jc w:val="both"/>
        <w:rPr>
          <w:rFonts w:asciiTheme="majorBidi" w:hAnsiTheme="majorBidi" w:cstheme="majorBidi"/>
          <w:sz w:val="24"/>
          <w:szCs w:val="24"/>
        </w:rPr>
      </w:pPr>
      <w:r>
        <w:rPr>
          <w:rFonts w:asciiTheme="majorBidi" w:hAnsiTheme="majorBidi" w:cstheme="majorBidi"/>
          <w:sz w:val="24"/>
          <w:szCs w:val="24"/>
        </w:rPr>
        <w:lastRenderedPageBreak/>
        <w:t>Aset Finansial</w:t>
      </w:r>
    </w:p>
    <w:p w:rsidR="00DB6CDF" w:rsidRPr="00164D88" w:rsidRDefault="00DB6CDF" w:rsidP="00DB6CDF">
      <w:pPr>
        <w:pStyle w:val="ListParagraph"/>
        <w:spacing w:line="240" w:lineRule="auto"/>
        <w:ind w:left="1440" w:firstLine="306"/>
        <w:jc w:val="both"/>
        <w:rPr>
          <w:rFonts w:asciiTheme="majorBidi" w:hAnsiTheme="majorBidi" w:cstheme="majorBidi"/>
          <w:sz w:val="24"/>
          <w:szCs w:val="24"/>
        </w:rPr>
      </w:pPr>
      <w:r>
        <w:rPr>
          <w:rFonts w:asciiTheme="majorBidi" w:hAnsiTheme="majorBidi" w:cstheme="majorBidi"/>
          <w:sz w:val="24"/>
          <w:szCs w:val="24"/>
        </w:rPr>
        <w:t>Aset finansial merupakan aset yang berhubungan dengan keuangan. Kader posyandu balita Dusun Kaliboto Desa Jati Alun-Alun memiliki keuangan yang cukup teratur. Di setiap kegiatan pada satu bulan sekali, setiap anggota membayar kas sebesar sepuluh ribu. Uang ini hanya untuk keperluan konsumsi. Untuk kegiatan-kegiatan besar yang dilaksanakan oleh Kader posyandu mendapatkan dana dan uang dari desa dan jumlah ini tidak ada nominal yang pasti.</w:t>
      </w:r>
    </w:p>
    <w:p w:rsidR="00DB6CDF" w:rsidRDefault="00DB6CDF" w:rsidP="00DB6CDF">
      <w:pPr>
        <w:pStyle w:val="ListParagraph"/>
        <w:numPr>
          <w:ilvl w:val="0"/>
          <w:numId w:val="39"/>
        </w:numPr>
        <w:spacing w:line="240" w:lineRule="auto"/>
        <w:ind w:left="709"/>
        <w:jc w:val="both"/>
        <w:outlineLvl w:val="2"/>
        <w:rPr>
          <w:rFonts w:asciiTheme="majorBidi" w:hAnsiTheme="majorBidi" w:cstheme="majorBidi"/>
          <w:sz w:val="24"/>
          <w:szCs w:val="24"/>
        </w:rPr>
      </w:pPr>
      <w:bookmarkStart w:id="482" w:name="_Toc106119687"/>
      <w:bookmarkStart w:id="483" w:name="_Toc106211631"/>
      <w:bookmarkStart w:id="484" w:name="_Toc106379244"/>
      <w:bookmarkStart w:id="485" w:name="_Toc109147157"/>
      <w:r w:rsidRPr="0027433F">
        <w:rPr>
          <w:rFonts w:asciiTheme="majorBidi" w:hAnsiTheme="majorBidi" w:cstheme="majorBidi"/>
          <w:i/>
          <w:iCs/>
          <w:sz w:val="24"/>
          <w:szCs w:val="24"/>
        </w:rPr>
        <w:t>Dream</w:t>
      </w:r>
      <w:bookmarkEnd w:id="482"/>
      <w:bookmarkEnd w:id="483"/>
      <w:bookmarkEnd w:id="484"/>
      <w:bookmarkEnd w:id="485"/>
      <w:r>
        <w:rPr>
          <w:rFonts w:asciiTheme="majorBidi" w:hAnsiTheme="majorBidi" w:cstheme="majorBidi"/>
          <w:i/>
          <w:iCs/>
          <w:sz w:val="24"/>
          <w:szCs w:val="24"/>
        </w:rPr>
        <w:t xml:space="preserve"> </w:t>
      </w:r>
    </w:p>
    <w:p w:rsidR="00DB6CDF" w:rsidRDefault="00DB6CDF" w:rsidP="00DB6CDF">
      <w:pPr>
        <w:pStyle w:val="ListParagraph"/>
        <w:spacing w:line="240" w:lineRule="auto"/>
        <w:ind w:firstLine="720"/>
        <w:jc w:val="both"/>
        <w:rPr>
          <w:rFonts w:asciiTheme="majorBidi" w:hAnsiTheme="majorBidi" w:cstheme="majorBidi"/>
          <w:sz w:val="24"/>
          <w:szCs w:val="24"/>
        </w:rPr>
      </w:pPr>
      <w:r>
        <w:rPr>
          <w:rFonts w:asciiTheme="majorBidi" w:hAnsiTheme="majorBidi" w:cstheme="majorBidi"/>
          <w:sz w:val="24"/>
          <w:szCs w:val="24"/>
        </w:rPr>
        <w:t xml:space="preserve">Tahap selanjutnya yaitu </w:t>
      </w:r>
      <w:r>
        <w:rPr>
          <w:rFonts w:asciiTheme="majorBidi" w:hAnsiTheme="majorBidi" w:cstheme="majorBidi"/>
          <w:i/>
          <w:iCs/>
          <w:sz w:val="24"/>
          <w:szCs w:val="24"/>
        </w:rPr>
        <w:t>Dream</w:t>
      </w:r>
      <w:r>
        <w:rPr>
          <w:rFonts w:asciiTheme="majorBidi" w:hAnsiTheme="majorBidi" w:cstheme="majorBidi"/>
          <w:sz w:val="24"/>
          <w:szCs w:val="24"/>
        </w:rPr>
        <w:t>. Tahap ini merupakan tahap pengungkapan tentang apa saja mimpi-mimpi yang ingin dicapai oleh kader posyandu dimasa depan. Dalam proses pengungkapan mimpi-mimpi ini dilaksanakan pada tanggal 8 maret 2022 di balai RW 01. Kegiatan ini dihadiri oleh 10 anggota. Dari hasil diskusi ini dapat diketahui bahwa kader posyandu balita Dusun Kaliboto Desa Jati Alun-Alun memiliki mimpi-mimpi yang ingin diwujudkan seperti m</w:t>
      </w:r>
      <w:r w:rsidRPr="00FE53DF">
        <w:rPr>
          <w:rFonts w:asciiTheme="majorBidi" w:hAnsiTheme="majorBidi" w:cstheme="majorBidi"/>
          <w:sz w:val="24"/>
          <w:szCs w:val="24"/>
        </w:rPr>
        <w:t>engadakan sosialisasi tentang kesehatan gizi</w:t>
      </w:r>
      <w:r>
        <w:rPr>
          <w:rFonts w:asciiTheme="majorBidi" w:hAnsiTheme="majorBidi" w:cstheme="majorBidi"/>
          <w:sz w:val="24"/>
          <w:szCs w:val="24"/>
        </w:rPr>
        <w:t xml:space="preserve"> melalui pentingnya konsumsi sayur sehari-hari</w:t>
      </w:r>
      <w:r w:rsidRPr="00FE53DF">
        <w:rPr>
          <w:rFonts w:asciiTheme="majorBidi" w:hAnsiTheme="majorBidi" w:cstheme="majorBidi"/>
          <w:sz w:val="24"/>
          <w:szCs w:val="24"/>
        </w:rPr>
        <w:t xml:space="preserve"> kepada masyarakat desa</w:t>
      </w:r>
      <w:r>
        <w:rPr>
          <w:rFonts w:asciiTheme="majorBidi" w:hAnsiTheme="majorBidi" w:cstheme="majorBidi"/>
          <w:sz w:val="24"/>
          <w:szCs w:val="24"/>
        </w:rPr>
        <w:t>, m</w:t>
      </w:r>
      <w:r w:rsidRPr="00FE53DF">
        <w:rPr>
          <w:rFonts w:asciiTheme="majorBidi" w:hAnsiTheme="majorBidi" w:cstheme="majorBidi"/>
          <w:sz w:val="24"/>
          <w:szCs w:val="24"/>
        </w:rPr>
        <w:t xml:space="preserve">enghimbau masyarakat terutama </w:t>
      </w:r>
      <w:r>
        <w:rPr>
          <w:rFonts w:asciiTheme="majorBidi" w:hAnsiTheme="majorBidi" w:cstheme="majorBidi"/>
          <w:sz w:val="24"/>
          <w:szCs w:val="24"/>
        </w:rPr>
        <w:t>kader posyandu</w:t>
      </w:r>
      <w:r w:rsidRPr="00FE53DF">
        <w:rPr>
          <w:rFonts w:asciiTheme="majorBidi" w:hAnsiTheme="majorBidi" w:cstheme="majorBidi"/>
          <w:sz w:val="24"/>
          <w:szCs w:val="24"/>
        </w:rPr>
        <w:t xml:space="preserve"> Balita untuk menjaga lingkungan yang bersih dan sehat</w:t>
      </w:r>
      <w:r>
        <w:rPr>
          <w:rFonts w:asciiTheme="majorBidi" w:hAnsiTheme="majorBidi" w:cstheme="majorBidi"/>
          <w:sz w:val="24"/>
          <w:szCs w:val="24"/>
        </w:rPr>
        <w:t>, meningkatkan interaksi sosial serta menjalin silaturahmi dengan masyarakat dusun maupun desa, m</w:t>
      </w:r>
      <w:r w:rsidRPr="00FE53DF">
        <w:rPr>
          <w:rFonts w:asciiTheme="majorBidi" w:hAnsiTheme="majorBidi" w:cstheme="majorBidi"/>
          <w:sz w:val="24"/>
          <w:szCs w:val="24"/>
        </w:rPr>
        <w:t xml:space="preserve">eningkatkan dan mengembangkan </w:t>
      </w:r>
      <w:r w:rsidRPr="00FE53DF">
        <w:rPr>
          <w:rFonts w:asciiTheme="majorBidi" w:hAnsiTheme="majorBidi" w:cstheme="majorBidi"/>
          <w:i/>
          <w:iCs/>
          <w:sz w:val="24"/>
          <w:szCs w:val="24"/>
        </w:rPr>
        <w:t xml:space="preserve">skill </w:t>
      </w:r>
      <w:r w:rsidRPr="00FE53DF">
        <w:rPr>
          <w:rFonts w:asciiTheme="majorBidi" w:hAnsiTheme="majorBidi" w:cstheme="majorBidi"/>
          <w:sz w:val="24"/>
          <w:szCs w:val="24"/>
        </w:rPr>
        <w:t xml:space="preserve">serta potensi yang dimiliki oleh </w:t>
      </w:r>
      <w:r>
        <w:rPr>
          <w:rFonts w:asciiTheme="majorBidi" w:hAnsiTheme="majorBidi" w:cstheme="majorBidi"/>
          <w:sz w:val="24"/>
          <w:szCs w:val="24"/>
        </w:rPr>
        <w:t>kader posyandu b</w:t>
      </w:r>
      <w:r w:rsidRPr="00FE53DF">
        <w:rPr>
          <w:rFonts w:asciiTheme="majorBidi" w:hAnsiTheme="majorBidi" w:cstheme="majorBidi"/>
          <w:sz w:val="24"/>
          <w:szCs w:val="24"/>
        </w:rPr>
        <w:t>alita Dusun Kaliboto</w:t>
      </w:r>
      <w:r>
        <w:rPr>
          <w:rFonts w:asciiTheme="majorBidi" w:hAnsiTheme="majorBidi" w:cstheme="majorBidi"/>
          <w:sz w:val="24"/>
          <w:szCs w:val="24"/>
        </w:rPr>
        <w:t xml:space="preserve">. </w:t>
      </w:r>
    </w:p>
    <w:p w:rsidR="00DB6CDF" w:rsidRDefault="00DB6CDF" w:rsidP="00DB6CDF">
      <w:pPr>
        <w:pStyle w:val="ListParagraph"/>
        <w:spacing w:after="0" w:line="240" w:lineRule="auto"/>
        <w:ind w:firstLine="720"/>
        <w:jc w:val="both"/>
        <w:rPr>
          <w:rFonts w:asciiTheme="majorBidi" w:hAnsiTheme="majorBidi" w:cstheme="majorBidi"/>
          <w:sz w:val="24"/>
          <w:szCs w:val="24"/>
        </w:rPr>
      </w:pPr>
      <w:r>
        <w:rPr>
          <w:rFonts w:asciiTheme="majorBidi" w:hAnsiTheme="majorBidi" w:cstheme="majorBidi"/>
          <w:sz w:val="24"/>
          <w:szCs w:val="24"/>
        </w:rPr>
        <w:t>Berdasarkan urgensi dan jangkauan, waktu, sumber daya manusia (SDM) serta biaya dapat dituliskan bahwa mimpi (</w:t>
      </w:r>
      <w:r>
        <w:rPr>
          <w:rFonts w:asciiTheme="majorBidi" w:hAnsiTheme="majorBidi" w:cstheme="majorBidi"/>
          <w:i/>
          <w:iCs/>
          <w:sz w:val="24"/>
          <w:szCs w:val="24"/>
        </w:rPr>
        <w:t>Dream</w:t>
      </w:r>
      <w:r>
        <w:rPr>
          <w:rFonts w:asciiTheme="majorBidi" w:hAnsiTheme="majorBidi" w:cstheme="majorBidi"/>
          <w:sz w:val="24"/>
          <w:szCs w:val="24"/>
        </w:rPr>
        <w:t xml:space="preserve">) dari kader posyandu balita Dusun Kaliboto adalah sebagai berikut: </w:t>
      </w:r>
    </w:p>
    <w:p w:rsidR="00DB6CDF" w:rsidRPr="003441D3" w:rsidRDefault="00DB6CDF" w:rsidP="00DB6CDF">
      <w:pPr>
        <w:pStyle w:val="Caption"/>
        <w:spacing w:after="0"/>
        <w:ind w:firstLine="720"/>
        <w:jc w:val="center"/>
        <w:rPr>
          <w:rFonts w:asciiTheme="majorBidi" w:hAnsiTheme="majorBidi"/>
          <w:i w:val="0"/>
          <w:iCs w:val="0"/>
          <w:color w:val="auto"/>
          <w:sz w:val="24"/>
          <w:szCs w:val="24"/>
          <w:lang w:val="id-ID"/>
        </w:rPr>
      </w:pPr>
      <w:bookmarkStart w:id="486" w:name="_Toc107251892"/>
      <w:bookmarkStart w:id="487" w:name="_Toc107644283"/>
      <w:bookmarkStart w:id="488" w:name="_Toc107644687"/>
      <w:bookmarkStart w:id="489" w:name="_Toc107644795"/>
      <w:bookmarkStart w:id="490" w:name="_Toc108779306"/>
      <w:bookmarkStart w:id="491" w:name="_Toc109072352"/>
      <w:bookmarkStart w:id="492" w:name="_Toc109148742"/>
      <w:r w:rsidRPr="003441D3">
        <w:rPr>
          <w:i w:val="0"/>
          <w:iCs w:val="0"/>
          <w:color w:val="auto"/>
          <w:sz w:val="24"/>
          <w:szCs w:val="24"/>
        </w:rPr>
        <w:lastRenderedPageBreak/>
        <w:t>Ta</w:t>
      </w:r>
      <w:r w:rsidRPr="003441D3">
        <w:rPr>
          <w:i w:val="0"/>
          <w:iCs w:val="0"/>
          <w:color w:val="auto"/>
          <w:sz w:val="24"/>
          <w:szCs w:val="24"/>
          <w:lang w:val="id-ID"/>
        </w:rPr>
        <w:t>bel 6.</w:t>
      </w:r>
      <w:r w:rsidRPr="003441D3">
        <w:rPr>
          <w:i w:val="0"/>
          <w:iCs w:val="0"/>
          <w:color w:val="auto"/>
          <w:sz w:val="24"/>
          <w:szCs w:val="24"/>
        </w:rPr>
        <w:t xml:space="preserve"> </w:t>
      </w:r>
      <w:r w:rsidRPr="003441D3">
        <w:rPr>
          <w:i w:val="0"/>
          <w:iCs w:val="0"/>
          <w:color w:val="auto"/>
          <w:sz w:val="24"/>
          <w:szCs w:val="24"/>
        </w:rPr>
        <w:fldChar w:fldCharType="begin"/>
      </w:r>
      <w:r w:rsidRPr="003441D3">
        <w:rPr>
          <w:i w:val="0"/>
          <w:iCs w:val="0"/>
          <w:color w:val="auto"/>
          <w:sz w:val="24"/>
          <w:szCs w:val="24"/>
        </w:rPr>
        <w:instrText xml:space="preserve"> SEQ Table \* ARABIC </w:instrText>
      </w:r>
      <w:r w:rsidRPr="003441D3">
        <w:rPr>
          <w:i w:val="0"/>
          <w:iCs w:val="0"/>
          <w:color w:val="auto"/>
          <w:sz w:val="24"/>
          <w:szCs w:val="24"/>
        </w:rPr>
        <w:fldChar w:fldCharType="separate"/>
      </w:r>
      <w:r w:rsidR="007C57DB">
        <w:rPr>
          <w:i w:val="0"/>
          <w:iCs w:val="0"/>
          <w:noProof/>
          <w:color w:val="auto"/>
          <w:sz w:val="24"/>
          <w:szCs w:val="24"/>
        </w:rPr>
        <w:t>9</w:t>
      </w:r>
      <w:r w:rsidRPr="003441D3">
        <w:rPr>
          <w:i w:val="0"/>
          <w:iCs w:val="0"/>
          <w:color w:val="auto"/>
          <w:sz w:val="24"/>
          <w:szCs w:val="24"/>
        </w:rPr>
        <w:fldChar w:fldCharType="end"/>
      </w:r>
      <w:r w:rsidRPr="003441D3">
        <w:rPr>
          <w:rFonts w:asciiTheme="majorBidi" w:hAnsiTheme="majorBidi"/>
          <w:i w:val="0"/>
          <w:iCs w:val="0"/>
          <w:color w:val="auto"/>
          <w:sz w:val="24"/>
          <w:szCs w:val="24"/>
          <w:lang w:val="id-ID"/>
        </w:rPr>
        <w:t xml:space="preserve"> </w:t>
      </w:r>
      <w:r w:rsidRPr="00265D0D">
        <w:rPr>
          <w:rFonts w:asciiTheme="majorBidi" w:hAnsiTheme="majorBidi"/>
          <w:color w:val="auto"/>
          <w:sz w:val="24"/>
          <w:szCs w:val="24"/>
          <w:lang w:val="id-ID"/>
        </w:rPr>
        <w:t>Dream</w:t>
      </w:r>
      <w:r w:rsidRPr="003441D3">
        <w:rPr>
          <w:rFonts w:asciiTheme="majorBidi" w:hAnsiTheme="majorBidi"/>
          <w:i w:val="0"/>
          <w:iCs w:val="0"/>
          <w:color w:val="auto"/>
          <w:sz w:val="24"/>
          <w:szCs w:val="24"/>
          <w:lang w:val="id-ID"/>
        </w:rPr>
        <w:t xml:space="preserve"> kader posyandu Balita Dusun Kaliboto</w:t>
      </w:r>
      <w:bookmarkEnd w:id="486"/>
      <w:bookmarkEnd w:id="487"/>
      <w:bookmarkEnd w:id="488"/>
      <w:bookmarkEnd w:id="489"/>
      <w:bookmarkEnd w:id="490"/>
      <w:bookmarkEnd w:id="491"/>
      <w:bookmarkEnd w:id="492"/>
    </w:p>
    <w:tbl>
      <w:tblPr>
        <w:tblStyle w:val="TableGrid"/>
        <w:tblW w:w="5409" w:type="dxa"/>
        <w:tblInd w:w="704" w:type="dxa"/>
        <w:tblLook w:val="04A0" w:firstRow="1" w:lastRow="0" w:firstColumn="1" w:lastColumn="0" w:noHBand="0" w:noVBand="1"/>
      </w:tblPr>
      <w:tblGrid>
        <w:gridCol w:w="570"/>
        <w:gridCol w:w="4839"/>
      </w:tblGrid>
      <w:tr w:rsidR="00DB6CDF" w:rsidTr="00DB6CDF">
        <w:tc>
          <w:tcPr>
            <w:tcW w:w="570" w:type="dxa"/>
          </w:tcPr>
          <w:p w:rsidR="00DB6CDF" w:rsidRPr="00FE53DF" w:rsidRDefault="00DB6CDF" w:rsidP="00DB6CDF">
            <w:pPr>
              <w:jc w:val="center"/>
              <w:rPr>
                <w:rFonts w:asciiTheme="majorBidi" w:hAnsiTheme="majorBidi" w:cstheme="majorBidi"/>
                <w:b/>
                <w:bCs/>
                <w:sz w:val="24"/>
                <w:szCs w:val="24"/>
                <w:lang w:val="id-ID"/>
              </w:rPr>
            </w:pPr>
            <w:r w:rsidRPr="00FE53DF">
              <w:rPr>
                <w:rFonts w:asciiTheme="majorBidi" w:hAnsiTheme="majorBidi" w:cstheme="majorBidi"/>
                <w:b/>
                <w:bCs/>
                <w:sz w:val="24"/>
                <w:szCs w:val="24"/>
                <w:lang w:val="id-ID"/>
              </w:rPr>
              <w:t>No.</w:t>
            </w:r>
          </w:p>
        </w:tc>
        <w:tc>
          <w:tcPr>
            <w:tcW w:w="4839" w:type="dxa"/>
          </w:tcPr>
          <w:p w:rsidR="00DB6CDF" w:rsidRPr="00FE53DF" w:rsidRDefault="00DB6CDF" w:rsidP="00DB6CDF">
            <w:pPr>
              <w:jc w:val="center"/>
              <w:rPr>
                <w:rFonts w:asciiTheme="majorBidi" w:hAnsiTheme="majorBidi" w:cstheme="majorBidi"/>
                <w:b/>
                <w:bCs/>
                <w:sz w:val="24"/>
                <w:szCs w:val="24"/>
                <w:lang w:val="id-ID"/>
              </w:rPr>
            </w:pPr>
            <w:r w:rsidRPr="00FE53DF">
              <w:rPr>
                <w:rFonts w:asciiTheme="majorBidi" w:hAnsiTheme="majorBidi" w:cstheme="majorBidi"/>
                <w:b/>
                <w:bCs/>
                <w:sz w:val="24"/>
                <w:szCs w:val="24"/>
                <w:lang w:val="id-ID"/>
              </w:rPr>
              <w:t>Mimpi-Mimpi (</w:t>
            </w:r>
            <w:r w:rsidRPr="00FE53DF">
              <w:rPr>
                <w:rFonts w:asciiTheme="majorBidi" w:hAnsiTheme="majorBidi" w:cstheme="majorBidi"/>
                <w:b/>
                <w:bCs/>
                <w:i/>
                <w:iCs/>
                <w:sz w:val="24"/>
                <w:szCs w:val="24"/>
                <w:lang w:val="id-ID"/>
              </w:rPr>
              <w:t>Dream</w:t>
            </w:r>
            <w:r w:rsidRPr="00FE53DF">
              <w:rPr>
                <w:rFonts w:asciiTheme="majorBidi" w:hAnsiTheme="majorBidi" w:cstheme="majorBidi"/>
                <w:b/>
                <w:bCs/>
                <w:sz w:val="24"/>
                <w:szCs w:val="24"/>
                <w:lang w:val="id-ID"/>
              </w:rPr>
              <w:t>)</w:t>
            </w:r>
          </w:p>
        </w:tc>
      </w:tr>
      <w:tr w:rsidR="00DB6CDF" w:rsidTr="00DB6CDF">
        <w:tc>
          <w:tcPr>
            <w:tcW w:w="570" w:type="dxa"/>
          </w:tcPr>
          <w:p w:rsidR="00DB6CDF" w:rsidRPr="00FE53DF" w:rsidRDefault="00DB6CDF" w:rsidP="00DB6CDF">
            <w:pPr>
              <w:jc w:val="center"/>
              <w:rPr>
                <w:rFonts w:asciiTheme="majorBidi" w:hAnsiTheme="majorBidi" w:cstheme="majorBidi"/>
                <w:sz w:val="24"/>
                <w:szCs w:val="24"/>
                <w:lang w:val="id-ID"/>
              </w:rPr>
            </w:pPr>
            <w:r>
              <w:rPr>
                <w:rFonts w:asciiTheme="majorBidi" w:hAnsiTheme="majorBidi" w:cstheme="majorBidi"/>
                <w:sz w:val="24"/>
                <w:szCs w:val="24"/>
                <w:lang w:val="id-ID"/>
              </w:rPr>
              <w:t>1.</w:t>
            </w:r>
          </w:p>
        </w:tc>
        <w:tc>
          <w:tcPr>
            <w:tcW w:w="4839" w:type="dxa"/>
          </w:tcPr>
          <w:p w:rsidR="00DB6CDF" w:rsidRPr="001171AB" w:rsidRDefault="00DB6CDF" w:rsidP="00DB6CDF">
            <w:pPr>
              <w:rPr>
                <w:rFonts w:asciiTheme="majorBidi" w:hAnsiTheme="majorBidi" w:cstheme="majorBidi"/>
                <w:sz w:val="24"/>
                <w:szCs w:val="24"/>
                <w:lang w:val="id-ID"/>
              </w:rPr>
            </w:pPr>
            <w:r>
              <w:rPr>
                <w:rFonts w:asciiTheme="majorBidi" w:hAnsiTheme="majorBidi" w:cstheme="majorBidi"/>
                <w:sz w:val="24"/>
                <w:szCs w:val="24"/>
                <w:lang w:val="id-ID"/>
              </w:rPr>
              <w:t>Pengetahuan manfaat konsumsi sayur masyarakat dan Konsumsi sayur masyarakat Dusun Kaliboto meningkat terutama anggota Kader posyandu Balita</w:t>
            </w:r>
          </w:p>
        </w:tc>
      </w:tr>
      <w:tr w:rsidR="00DB6CDF" w:rsidTr="00DB6CDF">
        <w:tc>
          <w:tcPr>
            <w:tcW w:w="570" w:type="dxa"/>
          </w:tcPr>
          <w:p w:rsidR="00DB6CDF" w:rsidRDefault="00DB6CDF" w:rsidP="00DB6CDF">
            <w:pPr>
              <w:jc w:val="center"/>
              <w:rPr>
                <w:rFonts w:asciiTheme="majorBidi" w:hAnsiTheme="majorBidi" w:cstheme="majorBidi"/>
                <w:sz w:val="24"/>
                <w:szCs w:val="24"/>
                <w:lang w:val="id-ID"/>
              </w:rPr>
            </w:pPr>
            <w:r>
              <w:rPr>
                <w:rFonts w:asciiTheme="majorBidi" w:hAnsiTheme="majorBidi" w:cstheme="majorBidi"/>
                <w:sz w:val="24"/>
                <w:szCs w:val="24"/>
                <w:lang w:val="id-ID"/>
              </w:rPr>
              <w:t>2.</w:t>
            </w:r>
          </w:p>
        </w:tc>
        <w:tc>
          <w:tcPr>
            <w:tcW w:w="4839" w:type="dxa"/>
          </w:tcPr>
          <w:p w:rsidR="00DB6CDF" w:rsidRDefault="00DB6CDF" w:rsidP="00DB6CDF">
            <w:pPr>
              <w:rPr>
                <w:rFonts w:asciiTheme="majorBidi" w:hAnsiTheme="majorBidi" w:cstheme="majorBidi"/>
                <w:sz w:val="24"/>
                <w:szCs w:val="24"/>
                <w:lang w:val="id-ID"/>
              </w:rPr>
            </w:pPr>
            <w:r>
              <w:rPr>
                <w:rFonts w:asciiTheme="majorBidi" w:hAnsiTheme="majorBidi" w:cstheme="majorBidi"/>
                <w:sz w:val="24"/>
                <w:szCs w:val="24"/>
                <w:lang w:val="id-ID"/>
              </w:rPr>
              <w:t>Membuat kebun sayur</w:t>
            </w:r>
          </w:p>
        </w:tc>
      </w:tr>
      <w:tr w:rsidR="00DB6CDF" w:rsidTr="00DB6CDF">
        <w:tc>
          <w:tcPr>
            <w:tcW w:w="570" w:type="dxa"/>
          </w:tcPr>
          <w:p w:rsidR="00DB6CDF" w:rsidRPr="00FE53DF" w:rsidRDefault="00DB6CDF" w:rsidP="00DB6CDF">
            <w:pPr>
              <w:jc w:val="center"/>
              <w:rPr>
                <w:rFonts w:asciiTheme="majorBidi" w:hAnsiTheme="majorBidi" w:cstheme="majorBidi"/>
                <w:sz w:val="24"/>
                <w:szCs w:val="24"/>
                <w:lang w:val="id-ID"/>
              </w:rPr>
            </w:pPr>
            <w:r>
              <w:rPr>
                <w:rFonts w:asciiTheme="majorBidi" w:hAnsiTheme="majorBidi" w:cstheme="majorBidi"/>
                <w:sz w:val="24"/>
                <w:szCs w:val="24"/>
                <w:lang w:val="id-ID"/>
              </w:rPr>
              <w:t>3.</w:t>
            </w:r>
          </w:p>
        </w:tc>
        <w:tc>
          <w:tcPr>
            <w:tcW w:w="4839" w:type="dxa"/>
          </w:tcPr>
          <w:p w:rsidR="00DB6CDF" w:rsidRDefault="00DB6CDF" w:rsidP="00DB6CDF">
            <w:pPr>
              <w:rPr>
                <w:rFonts w:asciiTheme="majorBidi" w:hAnsiTheme="majorBidi" w:cstheme="majorBidi"/>
                <w:sz w:val="24"/>
                <w:szCs w:val="24"/>
              </w:rPr>
            </w:pPr>
            <w:r w:rsidRPr="00FE53DF">
              <w:rPr>
                <w:rFonts w:asciiTheme="majorBidi" w:hAnsiTheme="majorBidi" w:cstheme="majorBidi"/>
                <w:sz w:val="24"/>
                <w:szCs w:val="24"/>
              </w:rPr>
              <w:t>menjaga lingkungan yang bersih dan sehat</w:t>
            </w:r>
          </w:p>
        </w:tc>
      </w:tr>
      <w:tr w:rsidR="00DB6CDF" w:rsidTr="00DB6CDF">
        <w:tc>
          <w:tcPr>
            <w:tcW w:w="570" w:type="dxa"/>
          </w:tcPr>
          <w:p w:rsidR="00DB6CDF" w:rsidRPr="00FE53DF" w:rsidRDefault="00DB6CDF" w:rsidP="00DB6CDF">
            <w:pPr>
              <w:jc w:val="center"/>
              <w:rPr>
                <w:rFonts w:asciiTheme="majorBidi" w:hAnsiTheme="majorBidi" w:cstheme="majorBidi"/>
                <w:sz w:val="24"/>
                <w:szCs w:val="24"/>
                <w:lang w:val="id-ID"/>
              </w:rPr>
            </w:pPr>
            <w:r>
              <w:rPr>
                <w:rFonts w:asciiTheme="majorBidi" w:hAnsiTheme="majorBidi" w:cstheme="majorBidi"/>
                <w:sz w:val="24"/>
                <w:szCs w:val="24"/>
                <w:lang w:val="id-ID"/>
              </w:rPr>
              <w:t>4.</w:t>
            </w:r>
          </w:p>
        </w:tc>
        <w:tc>
          <w:tcPr>
            <w:tcW w:w="4839" w:type="dxa"/>
          </w:tcPr>
          <w:p w:rsidR="00DB6CDF" w:rsidRDefault="00DB6CDF" w:rsidP="00DB6CDF">
            <w:pPr>
              <w:rPr>
                <w:rFonts w:asciiTheme="majorBidi" w:hAnsiTheme="majorBidi" w:cstheme="majorBidi"/>
                <w:sz w:val="24"/>
                <w:szCs w:val="24"/>
              </w:rPr>
            </w:pPr>
            <w:r>
              <w:rPr>
                <w:rFonts w:asciiTheme="majorBidi" w:hAnsiTheme="majorBidi" w:cstheme="majorBidi"/>
                <w:sz w:val="24"/>
                <w:szCs w:val="24"/>
              </w:rPr>
              <w:t>meningkatkan interaksi sosial serta menjalin silaturahmi dengan masyarakat dusun maupun desa</w:t>
            </w:r>
          </w:p>
        </w:tc>
      </w:tr>
      <w:tr w:rsidR="00DB6CDF" w:rsidTr="00DB6CDF">
        <w:tc>
          <w:tcPr>
            <w:tcW w:w="570" w:type="dxa"/>
          </w:tcPr>
          <w:p w:rsidR="00DB6CDF" w:rsidRDefault="00DB6CDF" w:rsidP="00DB6CDF">
            <w:pPr>
              <w:jc w:val="center"/>
              <w:rPr>
                <w:rFonts w:asciiTheme="majorBidi" w:hAnsiTheme="majorBidi" w:cstheme="majorBidi"/>
                <w:sz w:val="24"/>
                <w:szCs w:val="24"/>
                <w:lang w:val="id-ID"/>
              </w:rPr>
            </w:pPr>
            <w:r>
              <w:rPr>
                <w:rFonts w:asciiTheme="majorBidi" w:hAnsiTheme="majorBidi" w:cstheme="majorBidi"/>
                <w:sz w:val="24"/>
                <w:szCs w:val="24"/>
                <w:lang w:val="id-ID"/>
              </w:rPr>
              <w:t>5.</w:t>
            </w:r>
          </w:p>
        </w:tc>
        <w:tc>
          <w:tcPr>
            <w:tcW w:w="4839" w:type="dxa"/>
          </w:tcPr>
          <w:p w:rsidR="00DB6CDF" w:rsidRDefault="00DB6CDF" w:rsidP="00DB6CDF">
            <w:pPr>
              <w:rPr>
                <w:rFonts w:asciiTheme="majorBidi" w:hAnsiTheme="majorBidi" w:cstheme="majorBidi"/>
                <w:sz w:val="24"/>
                <w:szCs w:val="24"/>
              </w:rPr>
            </w:pPr>
            <w:r>
              <w:rPr>
                <w:rFonts w:asciiTheme="majorBidi" w:hAnsiTheme="majorBidi" w:cstheme="majorBidi"/>
                <w:sz w:val="24"/>
                <w:szCs w:val="24"/>
              </w:rPr>
              <w:t>m</w:t>
            </w:r>
            <w:r w:rsidRPr="00FE53DF">
              <w:rPr>
                <w:rFonts w:asciiTheme="majorBidi" w:hAnsiTheme="majorBidi" w:cstheme="majorBidi"/>
                <w:sz w:val="24"/>
                <w:szCs w:val="24"/>
              </w:rPr>
              <w:t xml:space="preserve">eningkatkan dan mengembangkan </w:t>
            </w:r>
            <w:r w:rsidRPr="00FE53DF">
              <w:rPr>
                <w:rFonts w:asciiTheme="majorBidi" w:hAnsiTheme="majorBidi" w:cstheme="majorBidi"/>
                <w:i/>
                <w:iCs/>
                <w:sz w:val="24"/>
                <w:szCs w:val="24"/>
              </w:rPr>
              <w:t xml:space="preserve">skill </w:t>
            </w:r>
            <w:r w:rsidRPr="00FE53DF">
              <w:rPr>
                <w:rFonts w:asciiTheme="majorBidi" w:hAnsiTheme="majorBidi" w:cstheme="majorBidi"/>
                <w:sz w:val="24"/>
                <w:szCs w:val="24"/>
              </w:rPr>
              <w:t xml:space="preserve">serta potensi yang dimiliki oleh </w:t>
            </w:r>
            <w:r>
              <w:rPr>
                <w:rFonts w:asciiTheme="majorBidi" w:hAnsiTheme="majorBidi" w:cstheme="majorBidi"/>
                <w:sz w:val="24"/>
                <w:szCs w:val="24"/>
              </w:rPr>
              <w:t>Kader posyandu</w:t>
            </w:r>
            <w:r w:rsidRPr="00FE53DF">
              <w:rPr>
                <w:rFonts w:asciiTheme="majorBidi" w:hAnsiTheme="majorBidi" w:cstheme="majorBidi"/>
                <w:sz w:val="24"/>
                <w:szCs w:val="24"/>
              </w:rPr>
              <w:t xml:space="preserve"> Balita Dusun Kaliboto</w:t>
            </w:r>
          </w:p>
        </w:tc>
      </w:tr>
      <w:tr w:rsidR="00DB6CDF" w:rsidTr="00DB6CDF">
        <w:tc>
          <w:tcPr>
            <w:tcW w:w="570" w:type="dxa"/>
          </w:tcPr>
          <w:p w:rsidR="00DB6CDF" w:rsidRDefault="00DB6CDF" w:rsidP="00DB6CDF">
            <w:pPr>
              <w:jc w:val="center"/>
              <w:rPr>
                <w:rFonts w:asciiTheme="majorBidi" w:hAnsiTheme="majorBidi" w:cstheme="majorBidi"/>
                <w:sz w:val="24"/>
                <w:szCs w:val="24"/>
                <w:lang w:val="id-ID"/>
              </w:rPr>
            </w:pPr>
            <w:r>
              <w:rPr>
                <w:rFonts w:asciiTheme="majorBidi" w:hAnsiTheme="majorBidi" w:cstheme="majorBidi"/>
                <w:sz w:val="24"/>
                <w:szCs w:val="24"/>
                <w:lang w:val="id-ID"/>
              </w:rPr>
              <w:t>6.</w:t>
            </w:r>
          </w:p>
        </w:tc>
        <w:tc>
          <w:tcPr>
            <w:tcW w:w="4839" w:type="dxa"/>
          </w:tcPr>
          <w:p w:rsidR="00DB6CDF" w:rsidRPr="001171AB" w:rsidRDefault="00DB6CDF" w:rsidP="00DB6CDF">
            <w:pPr>
              <w:rPr>
                <w:rFonts w:asciiTheme="majorBidi" w:hAnsiTheme="majorBidi" w:cstheme="majorBidi"/>
                <w:sz w:val="24"/>
                <w:szCs w:val="24"/>
                <w:lang w:val="id-ID"/>
              </w:rPr>
            </w:pPr>
            <w:r>
              <w:rPr>
                <w:rFonts w:asciiTheme="majorBidi" w:hAnsiTheme="majorBidi" w:cstheme="majorBidi"/>
                <w:sz w:val="24"/>
                <w:szCs w:val="24"/>
                <w:lang w:val="id-ID"/>
              </w:rPr>
              <w:t>Memiliki hasil dan aset finansial dengan hasil usaha komunitas</w:t>
            </w:r>
          </w:p>
        </w:tc>
      </w:tr>
      <w:tr w:rsidR="00DB6CDF" w:rsidTr="00DB6CDF">
        <w:tc>
          <w:tcPr>
            <w:tcW w:w="570" w:type="dxa"/>
          </w:tcPr>
          <w:p w:rsidR="00DB6CDF" w:rsidRDefault="00DB6CDF" w:rsidP="00DB6CDF">
            <w:pPr>
              <w:jc w:val="center"/>
              <w:rPr>
                <w:rFonts w:asciiTheme="majorBidi" w:hAnsiTheme="majorBidi" w:cstheme="majorBidi"/>
                <w:sz w:val="24"/>
                <w:szCs w:val="24"/>
                <w:lang w:val="id-ID"/>
              </w:rPr>
            </w:pPr>
            <w:r>
              <w:rPr>
                <w:rFonts w:asciiTheme="majorBidi" w:hAnsiTheme="majorBidi" w:cstheme="majorBidi"/>
                <w:sz w:val="24"/>
                <w:szCs w:val="24"/>
                <w:lang w:val="id-ID"/>
              </w:rPr>
              <w:t>7.</w:t>
            </w:r>
          </w:p>
        </w:tc>
        <w:tc>
          <w:tcPr>
            <w:tcW w:w="4839" w:type="dxa"/>
          </w:tcPr>
          <w:p w:rsidR="00DB6CDF" w:rsidRDefault="00DB6CDF" w:rsidP="00DB6CDF">
            <w:pPr>
              <w:rPr>
                <w:rFonts w:asciiTheme="majorBidi" w:hAnsiTheme="majorBidi" w:cstheme="majorBidi"/>
                <w:sz w:val="24"/>
                <w:szCs w:val="24"/>
                <w:lang w:val="id-ID"/>
              </w:rPr>
            </w:pPr>
            <w:r>
              <w:rPr>
                <w:rFonts w:asciiTheme="majorBidi" w:hAnsiTheme="majorBidi" w:cstheme="majorBidi"/>
                <w:sz w:val="24"/>
                <w:szCs w:val="24"/>
                <w:lang w:val="id-ID"/>
              </w:rPr>
              <w:t>Menjual olahan sayur</w:t>
            </w:r>
          </w:p>
        </w:tc>
      </w:tr>
      <w:tr w:rsidR="00DB6CDF" w:rsidTr="00DB6CDF">
        <w:tc>
          <w:tcPr>
            <w:tcW w:w="570" w:type="dxa"/>
          </w:tcPr>
          <w:p w:rsidR="00DB6CDF" w:rsidRDefault="00DB6CDF" w:rsidP="00DB6CDF">
            <w:pPr>
              <w:jc w:val="center"/>
              <w:rPr>
                <w:rFonts w:asciiTheme="majorBidi" w:hAnsiTheme="majorBidi" w:cstheme="majorBidi"/>
                <w:sz w:val="24"/>
                <w:szCs w:val="24"/>
                <w:lang w:val="id-ID"/>
              </w:rPr>
            </w:pPr>
            <w:r>
              <w:rPr>
                <w:rFonts w:asciiTheme="majorBidi" w:hAnsiTheme="majorBidi" w:cstheme="majorBidi"/>
                <w:sz w:val="24"/>
                <w:szCs w:val="24"/>
                <w:lang w:val="id-ID"/>
              </w:rPr>
              <w:t>8.</w:t>
            </w:r>
          </w:p>
        </w:tc>
        <w:tc>
          <w:tcPr>
            <w:tcW w:w="4839" w:type="dxa"/>
          </w:tcPr>
          <w:p w:rsidR="00DB6CDF" w:rsidRPr="001171AB" w:rsidRDefault="00DB6CDF" w:rsidP="00DB6CDF">
            <w:pPr>
              <w:rPr>
                <w:rFonts w:asciiTheme="majorBidi" w:hAnsiTheme="majorBidi" w:cstheme="majorBidi"/>
                <w:sz w:val="24"/>
                <w:szCs w:val="24"/>
                <w:lang w:val="id-ID"/>
              </w:rPr>
            </w:pPr>
            <w:r>
              <w:rPr>
                <w:rFonts w:asciiTheme="majorBidi" w:hAnsiTheme="majorBidi" w:cstheme="majorBidi"/>
                <w:sz w:val="24"/>
                <w:szCs w:val="24"/>
                <w:lang w:val="id-ID"/>
              </w:rPr>
              <w:t>Perbaikan infrastruktur untuk kegiatan POSYANDU (Pos Pelayanan Terpadu)</w:t>
            </w:r>
          </w:p>
        </w:tc>
      </w:tr>
    </w:tbl>
    <w:p w:rsidR="00DB6CDF" w:rsidRDefault="00DB6CDF" w:rsidP="00DB6CDF">
      <w:pPr>
        <w:ind w:firstLine="709"/>
        <w:jc w:val="center"/>
        <w:rPr>
          <w:rFonts w:asciiTheme="majorBidi" w:hAnsiTheme="majorBidi" w:cstheme="majorBidi"/>
          <w:i/>
          <w:iCs/>
          <w:sz w:val="24"/>
          <w:szCs w:val="24"/>
          <w:lang w:val="id-ID"/>
        </w:rPr>
      </w:pPr>
      <w:r>
        <w:rPr>
          <w:rFonts w:asciiTheme="majorBidi" w:hAnsiTheme="majorBidi" w:cstheme="majorBidi"/>
          <w:i/>
          <w:iCs/>
          <w:sz w:val="24"/>
          <w:szCs w:val="24"/>
          <w:lang w:val="id-ID"/>
        </w:rPr>
        <w:t>Sumber: Hasil Diskusi Peneliti dengan Kader posyandu Dusun Kaliboto</w:t>
      </w:r>
    </w:p>
    <w:p w:rsidR="00DB6CDF" w:rsidRPr="00FE53DF" w:rsidRDefault="00DB6CDF" w:rsidP="00DB6CDF">
      <w:pPr>
        <w:ind w:left="709" w:firstLine="720"/>
        <w:jc w:val="both"/>
        <w:rPr>
          <w:rFonts w:asciiTheme="majorBidi" w:hAnsiTheme="majorBidi" w:cstheme="majorBidi"/>
          <w:sz w:val="24"/>
          <w:szCs w:val="24"/>
          <w:lang w:val="id-ID"/>
        </w:rPr>
      </w:pPr>
      <w:r>
        <w:rPr>
          <w:rFonts w:asciiTheme="majorBidi" w:hAnsiTheme="majorBidi" w:cstheme="majorBidi"/>
          <w:sz w:val="24"/>
          <w:szCs w:val="24"/>
          <w:lang w:val="id-ID"/>
        </w:rPr>
        <w:t xml:space="preserve">Dapat dilihat dari tabel diatas bahwa mayoritas mimpi dari kader posyandu balita Dusun Kaliboto mengerucut dalam bidang kesehatan. Seperti yang diketahui bahwa Kader posyandu ini memiliki wewenang dalam bidang pengembangan kesehatan masyarakat di tingkat desa. Maka dari itu, mimpi dan keinginan tidak jauh dari permasalahan kesehatan. </w:t>
      </w:r>
    </w:p>
    <w:p w:rsidR="00DB6CDF" w:rsidRDefault="00DB6CDF" w:rsidP="00DB6CDF">
      <w:pPr>
        <w:pStyle w:val="ListParagraph"/>
        <w:numPr>
          <w:ilvl w:val="0"/>
          <w:numId w:val="39"/>
        </w:numPr>
        <w:spacing w:line="240" w:lineRule="auto"/>
        <w:ind w:left="709"/>
        <w:outlineLvl w:val="2"/>
        <w:rPr>
          <w:rFonts w:asciiTheme="majorBidi" w:hAnsiTheme="majorBidi" w:cstheme="majorBidi"/>
          <w:sz w:val="24"/>
          <w:szCs w:val="24"/>
        </w:rPr>
      </w:pPr>
      <w:bookmarkStart w:id="493" w:name="_Toc106119688"/>
      <w:bookmarkStart w:id="494" w:name="_Toc106211632"/>
      <w:bookmarkStart w:id="495" w:name="_Toc106379245"/>
      <w:bookmarkStart w:id="496" w:name="_Toc109147158"/>
      <w:r w:rsidRPr="00164D88">
        <w:rPr>
          <w:rFonts w:asciiTheme="majorBidi" w:hAnsiTheme="majorBidi" w:cstheme="majorBidi"/>
          <w:i/>
          <w:iCs/>
          <w:sz w:val="24"/>
          <w:szCs w:val="24"/>
        </w:rPr>
        <w:t>Design</w:t>
      </w:r>
      <w:bookmarkEnd w:id="493"/>
      <w:bookmarkEnd w:id="494"/>
      <w:bookmarkEnd w:id="495"/>
      <w:bookmarkEnd w:id="496"/>
      <w:r>
        <w:rPr>
          <w:rFonts w:asciiTheme="majorBidi" w:hAnsiTheme="majorBidi" w:cstheme="majorBidi"/>
          <w:i/>
          <w:iCs/>
          <w:sz w:val="24"/>
          <w:szCs w:val="24"/>
        </w:rPr>
        <w:t xml:space="preserve"> </w:t>
      </w:r>
    </w:p>
    <w:p w:rsidR="00DB6CDF" w:rsidRDefault="00DB6CDF" w:rsidP="00DB6CDF">
      <w:pPr>
        <w:pStyle w:val="ListParagraph"/>
        <w:spacing w:line="240" w:lineRule="auto"/>
        <w:ind w:firstLine="720"/>
        <w:jc w:val="both"/>
        <w:rPr>
          <w:rFonts w:asciiTheme="majorBidi" w:hAnsiTheme="majorBidi" w:cstheme="majorBidi"/>
          <w:sz w:val="24"/>
          <w:szCs w:val="24"/>
        </w:rPr>
      </w:pPr>
      <w:r>
        <w:rPr>
          <w:rFonts w:asciiTheme="majorBidi" w:hAnsiTheme="majorBidi" w:cstheme="majorBidi"/>
          <w:sz w:val="24"/>
          <w:szCs w:val="24"/>
        </w:rPr>
        <w:t xml:space="preserve">Tahap selanjutnya setelah </w:t>
      </w:r>
      <w:r>
        <w:rPr>
          <w:rFonts w:asciiTheme="majorBidi" w:hAnsiTheme="majorBidi" w:cstheme="majorBidi"/>
          <w:i/>
          <w:iCs/>
          <w:sz w:val="24"/>
          <w:szCs w:val="24"/>
        </w:rPr>
        <w:t xml:space="preserve">dream </w:t>
      </w:r>
      <w:r>
        <w:rPr>
          <w:rFonts w:asciiTheme="majorBidi" w:hAnsiTheme="majorBidi" w:cstheme="majorBidi"/>
          <w:sz w:val="24"/>
          <w:szCs w:val="24"/>
        </w:rPr>
        <w:t xml:space="preserve">adalah </w:t>
      </w:r>
      <w:r>
        <w:rPr>
          <w:rFonts w:asciiTheme="majorBidi" w:hAnsiTheme="majorBidi" w:cstheme="majorBidi"/>
          <w:i/>
          <w:iCs/>
          <w:sz w:val="24"/>
          <w:szCs w:val="24"/>
        </w:rPr>
        <w:t xml:space="preserve">design. </w:t>
      </w:r>
      <w:r>
        <w:rPr>
          <w:rFonts w:asciiTheme="majorBidi" w:hAnsiTheme="majorBidi" w:cstheme="majorBidi"/>
          <w:sz w:val="24"/>
          <w:szCs w:val="24"/>
        </w:rPr>
        <w:t xml:space="preserve">Tahap ini merupakan tahap lanjutan dari </w:t>
      </w:r>
      <w:r>
        <w:rPr>
          <w:rFonts w:asciiTheme="majorBidi" w:hAnsiTheme="majorBidi" w:cstheme="majorBidi"/>
          <w:i/>
          <w:iCs/>
          <w:sz w:val="24"/>
          <w:szCs w:val="24"/>
        </w:rPr>
        <w:t xml:space="preserve">dream. </w:t>
      </w:r>
      <w:r>
        <w:rPr>
          <w:rFonts w:asciiTheme="majorBidi" w:hAnsiTheme="majorBidi" w:cstheme="majorBidi"/>
          <w:sz w:val="24"/>
          <w:szCs w:val="24"/>
        </w:rPr>
        <w:t xml:space="preserve">Pada tahap ini peneliti bersama dengan kader posyandu balita Dusun Kaliboto mengadakan diskusi lagi. Diskusi ini </w:t>
      </w:r>
      <w:r>
        <w:rPr>
          <w:rFonts w:asciiTheme="majorBidi" w:hAnsiTheme="majorBidi" w:cstheme="majorBidi"/>
          <w:sz w:val="24"/>
          <w:szCs w:val="24"/>
        </w:rPr>
        <w:lastRenderedPageBreak/>
        <w:t xml:space="preserve">dilaksanakan pada tanggal 12 maret 2022 hari sabtu. Hari ini sudah dipilih pada awal pertemuan kami karena dihari sabtu ini merupakan hari yang bisa dikatakan lengang dari kesibukan. </w:t>
      </w:r>
    </w:p>
    <w:p w:rsidR="00DB6CDF" w:rsidRDefault="00DB6CDF" w:rsidP="00DB6CDF">
      <w:pPr>
        <w:pStyle w:val="ListParagraph"/>
        <w:spacing w:line="240" w:lineRule="auto"/>
        <w:ind w:firstLine="720"/>
        <w:jc w:val="both"/>
        <w:rPr>
          <w:rFonts w:asciiTheme="majorBidi" w:hAnsiTheme="majorBidi" w:cstheme="majorBidi"/>
          <w:sz w:val="24"/>
          <w:szCs w:val="24"/>
        </w:rPr>
      </w:pPr>
      <w:r>
        <w:rPr>
          <w:rFonts w:asciiTheme="majorBidi" w:hAnsiTheme="majorBidi" w:cstheme="majorBidi"/>
          <w:sz w:val="24"/>
          <w:szCs w:val="24"/>
        </w:rPr>
        <w:t xml:space="preserve">Tahap </w:t>
      </w:r>
      <w:r>
        <w:rPr>
          <w:rFonts w:asciiTheme="majorBidi" w:hAnsiTheme="majorBidi" w:cstheme="majorBidi"/>
          <w:i/>
          <w:iCs/>
          <w:sz w:val="24"/>
          <w:szCs w:val="24"/>
        </w:rPr>
        <w:t xml:space="preserve">design </w:t>
      </w:r>
      <w:r>
        <w:rPr>
          <w:rFonts w:asciiTheme="majorBidi" w:hAnsiTheme="majorBidi" w:cstheme="majorBidi"/>
          <w:sz w:val="24"/>
          <w:szCs w:val="24"/>
        </w:rPr>
        <w:t xml:space="preserve">ini adalah tahap merencanakan suatu perubahan. Dalam merencanakan suatu perubahan dalam komunitas perlu adanya </w:t>
      </w:r>
      <w:r>
        <w:rPr>
          <w:rFonts w:asciiTheme="majorBidi" w:hAnsiTheme="majorBidi" w:cstheme="majorBidi"/>
          <w:i/>
          <w:iCs/>
          <w:sz w:val="24"/>
          <w:szCs w:val="24"/>
        </w:rPr>
        <w:t xml:space="preserve">dream, </w:t>
      </w:r>
      <w:r>
        <w:rPr>
          <w:rFonts w:asciiTheme="majorBidi" w:hAnsiTheme="majorBidi" w:cstheme="majorBidi"/>
          <w:sz w:val="24"/>
          <w:szCs w:val="24"/>
        </w:rPr>
        <w:t xml:space="preserve">dimana </w:t>
      </w:r>
      <w:r>
        <w:rPr>
          <w:rFonts w:asciiTheme="majorBidi" w:hAnsiTheme="majorBidi" w:cstheme="majorBidi"/>
          <w:i/>
          <w:iCs/>
          <w:sz w:val="24"/>
          <w:szCs w:val="24"/>
        </w:rPr>
        <w:t xml:space="preserve">dream </w:t>
      </w:r>
      <w:r>
        <w:rPr>
          <w:rFonts w:asciiTheme="majorBidi" w:hAnsiTheme="majorBidi" w:cstheme="majorBidi"/>
          <w:sz w:val="24"/>
          <w:szCs w:val="24"/>
        </w:rPr>
        <w:t xml:space="preserve">ini adalah mimpi serta keinginan. Setelah mengetahui keinginan dan mimpi-mimpi dari kader posyandu balita Dusun Kaliboto ini peneliti beserta kader posyandu merencanakan perubahan yang memungkinkan untuk dilakukan serta dilaksanakan. Perubahan ini dituangkan dalam suatu program. Program yang direncanakan ini sesuai dengan kapasitas waktu, sumber daya serta biaya yang ada. </w:t>
      </w:r>
    </w:p>
    <w:p w:rsidR="00DB6CDF" w:rsidRPr="001171AB" w:rsidRDefault="00DB6CDF" w:rsidP="00DB6CDF">
      <w:pPr>
        <w:pStyle w:val="ListParagraph"/>
        <w:spacing w:line="240" w:lineRule="auto"/>
        <w:ind w:firstLine="720"/>
        <w:jc w:val="both"/>
        <w:rPr>
          <w:rFonts w:asciiTheme="majorBidi" w:hAnsiTheme="majorBidi" w:cstheme="majorBidi"/>
          <w:sz w:val="24"/>
          <w:szCs w:val="24"/>
        </w:rPr>
      </w:pPr>
      <w:r>
        <w:rPr>
          <w:rFonts w:asciiTheme="majorBidi" w:hAnsiTheme="majorBidi" w:cstheme="majorBidi"/>
          <w:sz w:val="24"/>
          <w:szCs w:val="24"/>
        </w:rPr>
        <w:t xml:space="preserve">Ada beberapa mimpi yang direalisasikan dan ada yang tidak atau belum direalisasikan karena keterbatasan sumber daya, waktu serta finansial. Dari semua mimpi yang diinginkan oleh kader posyandu Dusun Kaliboto, hanya ada empat mimpi yang terealisasikan yaitu pengetahuan tengang konsumsi sayur masyarakat Dusun Kaliboto meningkat terutama anggota kader posyandu balita, membuat kebun sayur, </w:t>
      </w:r>
      <w:r w:rsidRPr="00FE53DF">
        <w:rPr>
          <w:rFonts w:asciiTheme="majorBidi" w:hAnsiTheme="majorBidi" w:cstheme="majorBidi"/>
          <w:sz w:val="24"/>
          <w:szCs w:val="24"/>
        </w:rPr>
        <w:t>menjaga lingkungan yang bersih dan sehat</w:t>
      </w:r>
      <w:r>
        <w:rPr>
          <w:rFonts w:asciiTheme="majorBidi" w:hAnsiTheme="majorBidi" w:cstheme="majorBidi"/>
          <w:sz w:val="24"/>
          <w:szCs w:val="24"/>
        </w:rPr>
        <w:t xml:space="preserve">, serta meningkatkan interaksi sosial serta menjalin silaturahmi dengan masyarakat dusun maupun desa. </w:t>
      </w:r>
    </w:p>
    <w:p w:rsidR="00DB6CDF" w:rsidRDefault="00DB6CDF" w:rsidP="00DB6CDF">
      <w:pPr>
        <w:pStyle w:val="ListParagraph"/>
        <w:spacing w:line="240" w:lineRule="auto"/>
        <w:ind w:firstLine="720"/>
        <w:jc w:val="both"/>
        <w:rPr>
          <w:rFonts w:asciiTheme="majorBidi" w:hAnsiTheme="majorBidi" w:cstheme="majorBidi"/>
          <w:sz w:val="24"/>
          <w:szCs w:val="24"/>
        </w:rPr>
      </w:pPr>
      <w:r>
        <w:rPr>
          <w:rFonts w:asciiTheme="majorBidi" w:hAnsiTheme="majorBidi" w:cstheme="majorBidi"/>
          <w:sz w:val="24"/>
          <w:szCs w:val="24"/>
        </w:rPr>
        <w:t>Berdasarkan mimpi-mimpi yang diinginkan oleh kader posyandu balita Dusun Kaliboto, berikut ini merupakan program yang direncanakan:</w:t>
      </w:r>
      <w:r>
        <w:rPr>
          <w:rStyle w:val="FootnoteReference"/>
          <w:rFonts w:asciiTheme="majorBidi" w:hAnsiTheme="majorBidi" w:cstheme="majorBidi"/>
          <w:sz w:val="24"/>
          <w:szCs w:val="24"/>
        </w:rPr>
        <w:footnoteReference w:id="35"/>
      </w:r>
    </w:p>
    <w:p w:rsidR="00DB6CDF" w:rsidRDefault="00DB6CDF" w:rsidP="00DB6CDF">
      <w:pPr>
        <w:pStyle w:val="ListParagraph"/>
        <w:numPr>
          <w:ilvl w:val="0"/>
          <w:numId w:val="44"/>
        </w:numPr>
        <w:spacing w:line="240" w:lineRule="auto"/>
        <w:ind w:left="1134"/>
        <w:jc w:val="both"/>
        <w:rPr>
          <w:rFonts w:asciiTheme="majorBidi" w:hAnsiTheme="majorBidi" w:cstheme="majorBidi"/>
          <w:sz w:val="24"/>
          <w:szCs w:val="24"/>
        </w:rPr>
      </w:pPr>
      <w:r>
        <w:rPr>
          <w:rFonts w:asciiTheme="majorBidi" w:hAnsiTheme="majorBidi" w:cstheme="majorBidi"/>
          <w:sz w:val="24"/>
          <w:szCs w:val="24"/>
        </w:rPr>
        <w:t>Edukasi</w:t>
      </w:r>
      <w:r w:rsidRPr="00B10E4C">
        <w:rPr>
          <w:rFonts w:asciiTheme="majorBidi" w:hAnsiTheme="majorBidi" w:cstheme="majorBidi"/>
          <w:sz w:val="24"/>
          <w:szCs w:val="24"/>
        </w:rPr>
        <w:t xml:space="preserve"> kepada masyaraka</w:t>
      </w:r>
      <w:r>
        <w:rPr>
          <w:rFonts w:asciiTheme="majorBidi" w:hAnsiTheme="majorBidi" w:cstheme="majorBidi"/>
          <w:sz w:val="24"/>
          <w:szCs w:val="24"/>
        </w:rPr>
        <w:t xml:space="preserve">t tentang pentingnya konsumsi sayur </w:t>
      </w:r>
    </w:p>
    <w:p w:rsidR="00DB6CDF" w:rsidRDefault="00DB6CDF" w:rsidP="00DB6CDF">
      <w:pPr>
        <w:pStyle w:val="ListParagraph"/>
        <w:spacing w:line="240" w:lineRule="auto"/>
        <w:ind w:left="1134" w:firstLine="306"/>
        <w:jc w:val="both"/>
        <w:rPr>
          <w:rFonts w:asciiTheme="majorBidi" w:hAnsiTheme="majorBidi" w:cstheme="majorBidi"/>
          <w:sz w:val="24"/>
          <w:szCs w:val="24"/>
        </w:rPr>
      </w:pPr>
      <w:r>
        <w:rPr>
          <w:rFonts w:asciiTheme="majorBidi" w:hAnsiTheme="majorBidi" w:cstheme="majorBidi"/>
          <w:sz w:val="24"/>
          <w:szCs w:val="24"/>
        </w:rPr>
        <w:lastRenderedPageBreak/>
        <w:t>Perenacanaan program yang pertama yaitu edukasi dengan materi pentingnya konsumsi sayur. Saat diskusi terjadi pro dan kontra karena jika diadakan edukasi di balai desa akan menggunakan waktu dan tempat yang cukup banyak. Maka dari itu semua yang hadir dalam diskusi ini menyatukan pendapat bahwa edukasi ini dilakukan melalui poster tanpa tatap muka. Seperti yang diketahui bahwa pada saat ini keadaan sedang tidak baik-baik saja atau biasa disebut pandemi. Karena kader posyandu merupakan salah satu komunitas yang memiliki tanggung jawab dalam pemberdayaan bidang kesehatan, maka kader posyandu memilih alternatif menggunakan poster untuk menghimbau masyarakat dalam mengkonsumsi sayur agar terpenuhinya keseimbangan gizi. Dalam program ini ditunjuk penanggung jawab agar program berjalan dengan lancar dan dapat tersampaikan. Ibu Yayuk sebagai bidan desa sekaligus ketua kader posyandu dipilih untuk penanggung jawab dalam program edukasi ini. meskipun dipilih satu penanggung jawab bukan berarti semua tidak bekerja. Semua anggota juga bekerja namun Ibu Yayuk ditunjuk sebagai ketua dan memiliki tugas dalam keberhasilan program.</w:t>
      </w:r>
    </w:p>
    <w:p w:rsidR="00DB6CDF" w:rsidRPr="00B10E4C" w:rsidRDefault="00DB6CDF" w:rsidP="00DB6CDF">
      <w:pPr>
        <w:pStyle w:val="ListParagraph"/>
        <w:spacing w:line="240" w:lineRule="auto"/>
        <w:ind w:left="1134" w:firstLine="306"/>
        <w:jc w:val="both"/>
        <w:rPr>
          <w:rFonts w:asciiTheme="majorBidi" w:hAnsiTheme="majorBidi" w:cstheme="majorBidi"/>
          <w:sz w:val="24"/>
          <w:szCs w:val="24"/>
        </w:rPr>
      </w:pPr>
      <w:r>
        <w:rPr>
          <w:rFonts w:asciiTheme="majorBidi" w:hAnsiTheme="majorBidi" w:cstheme="majorBidi"/>
          <w:sz w:val="24"/>
          <w:szCs w:val="24"/>
        </w:rPr>
        <w:t xml:space="preserve">Selain pemilihan penanggung jawab, dalam diskusi ini juga membahas tentang dimana, kapan dan berapa biaya yang akan dikeluarkan untuk program. Penempelan poster ini diputuskan ditempel di depan balai RW 01 dan di dinding masjid Al-Mujahidin Dusun Kaliboto. tempat ini dipilih karena mudah dijangkau dan dilihat oleh masyarakat. Penempelan poster ini dilakukan pada </w:t>
      </w:r>
      <w:r>
        <w:rPr>
          <w:rFonts w:asciiTheme="majorBidi" w:hAnsiTheme="majorBidi" w:cstheme="majorBidi"/>
          <w:sz w:val="24"/>
          <w:szCs w:val="24"/>
        </w:rPr>
        <w:lastRenderedPageBreak/>
        <w:t>hari minggu yakni tanggal 20 maret 2022.</w:t>
      </w:r>
      <w:r>
        <w:rPr>
          <w:rStyle w:val="FootnoteReference"/>
          <w:rFonts w:asciiTheme="majorBidi" w:hAnsiTheme="majorBidi" w:cstheme="majorBidi"/>
          <w:sz w:val="24"/>
          <w:szCs w:val="24"/>
        </w:rPr>
        <w:footnoteReference w:id="36"/>
      </w:r>
      <w:r>
        <w:rPr>
          <w:rFonts w:asciiTheme="majorBidi" w:hAnsiTheme="majorBidi" w:cstheme="majorBidi"/>
          <w:sz w:val="24"/>
          <w:szCs w:val="24"/>
        </w:rPr>
        <w:t xml:space="preserve"> Untuk biaya yang akan dikeluarkan adalah harga satu poster dikali dua karena poster dicetak menjadi dua kali. Harga satu poster adalah Rp10.000 maka jika dikali dengan dua menjadi Rp20.000. Untuk pengeluaran uang ini dari dana kader posyandu. </w:t>
      </w:r>
    </w:p>
    <w:p w:rsidR="00DB6CDF" w:rsidRDefault="00DB6CDF" w:rsidP="00DB6CDF">
      <w:pPr>
        <w:pStyle w:val="ListParagraph"/>
        <w:numPr>
          <w:ilvl w:val="0"/>
          <w:numId w:val="44"/>
        </w:numPr>
        <w:spacing w:line="240" w:lineRule="auto"/>
        <w:ind w:left="1134"/>
        <w:jc w:val="both"/>
        <w:rPr>
          <w:rFonts w:asciiTheme="majorBidi" w:hAnsiTheme="majorBidi" w:cstheme="majorBidi"/>
          <w:sz w:val="24"/>
          <w:szCs w:val="24"/>
        </w:rPr>
      </w:pPr>
      <w:r>
        <w:rPr>
          <w:rFonts w:asciiTheme="majorBidi" w:hAnsiTheme="majorBidi" w:cstheme="majorBidi"/>
          <w:sz w:val="24"/>
          <w:szCs w:val="24"/>
        </w:rPr>
        <w:t>Kerja bakti disekitar lingkungan tempat tinggal</w:t>
      </w:r>
    </w:p>
    <w:p w:rsidR="00DB6CDF" w:rsidRPr="00150980" w:rsidRDefault="00DB6CDF" w:rsidP="00DB6CDF">
      <w:pPr>
        <w:pStyle w:val="ListParagraph"/>
        <w:spacing w:line="240" w:lineRule="auto"/>
        <w:ind w:left="1134" w:firstLine="306"/>
        <w:jc w:val="both"/>
        <w:rPr>
          <w:rFonts w:asciiTheme="majorBidi" w:hAnsiTheme="majorBidi" w:cstheme="majorBidi"/>
          <w:sz w:val="24"/>
          <w:szCs w:val="24"/>
        </w:rPr>
      </w:pPr>
      <w:r>
        <w:rPr>
          <w:rFonts w:asciiTheme="majorBidi" w:hAnsiTheme="majorBidi" w:cstheme="majorBidi"/>
          <w:sz w:val="24"/>
          <w:szCs w:val="24"/>
        </w:rPr>
        <w:t xml:space="preserve">Program selanjutnya yaitu kerja bakti di sekitar tempat tinggal atau rumah masyarakat. Kegiatan kerja bakti ini dilakukan untuk menjalin silaturahmi dan juga meningkatkan interaksi sosial antar sesama masyarakat. Kegiatan ini juga dapat menjadi cara bagi masyarakat untuk mengenali tempat tinggal mereka. Selain itu kegiatan kerja bakti ini juga merupakan kegiatan untuk meningkatkan kualitas hidup yang bersih dan sehat. Kualitas hidup bersih dan sehat dapat ditandai dengan hidup dan berdampingan dengan lingkungan yang bersih serta nyaman sehingga menjadikan kehidupan berlangsung dengan sehat. Untuk kegiatan kerja bakti ini berkoordinasi dengan Kepala Dusun Kaliboto, Bapak Nurali. Kegiatan kerja bakti dan bersih lingkungan ini direncanakan akan dilaksanakan pada tanggal 20 maret 2022 yaitu hari minggu. hari minggu dipilih karena semua yang ada di forum diskusi setuju bahwa hari minggu adalah hari dimana semua masyarakat ada di rumah masing-masing dan tidak bekerja. Untuk biaya yang akan dikeluarkan hanya untuk konsumsi saja. </w:t>
      </w:r>
    </w:p>
    <w:p w:rsidR="00DB6CDF" w:rsidRDefault="00DB6CDF" w:rsidP="00DB6CDF">
      <w:pPr>
        <w:pStyle w:val="ListParagraph"/>
        <w:numPr>
          <w:ilvl w:val="0"/>
          <w:numId w:val="44"/>
        </w:numPr>
        <w:spacing w:line="240" w:lineRule="auto"/>
        <w:ind w:left="1134"/>
        <w:jc w:val="both"/>
        <w:rPr>
          <w:rFonts w:asciiTheme="majorBidi" w:hAnsiTheme="majorBidi" w:cstheme="majorBidi"/>
          <w:sz w:val="24"/>
          <w:szCs w:val="24"/>
        </w:rPr>
      </w:pPr>
      <w:r>
        <w:rPr>
          <w:rFonts w:asciiTheme="majorBidi" w:hAnsiTheme="majorBidi" w:cstheme="majorBidi"/>
          <w:sz w:val="24"/>
          <w:szCs w:val="24"/>
        </w:rPr>
        <w:t>Edukasi tentang pemanfaatan lahan pekarangan</w:t>
      </w:r>
    </w:p>
    <w:p w:rsidR="00DB6CDF" w:rsidRDefault="00DB6CDF" w:rsidP="00DB6CDF">
      <w:pPr>
        <w:pStyle w:val="ListParagraph"/>
        <w:spacing w:line="240" w:lineRule="auto"/>
        <w:ind w:left="1134" w:firstLine="306"/>
        <w:jc w:val="both"/>
        <w:rPr>
          <w:rFonts w:asciiTheme="majorBidi" w:hAnsiTheme="majorBidi" w:cstheme="majorBidi"/>
          <w:sz w:val="24"/>
          <w:szCs w:val="24"/>
        </w:rPr>
      </w:pPr>
      <w:r>
        <w:rPr>
          <w:rFonts w:asciiTheme="majorBidi" w:hAnsiTheme="majorBidi" w:cstheme="majorBidi"/>
          <w:sz w:val="24"/>
          <w:szCs w:val="24"/>
        </w:rPr>
        <w:t xml:space="preserve">Kegiatan yang ketiga yaitu edukasi tentang pemanfaatan lahan pekarangan. Seperti yang sudah </w:t>
      </w:r>
      <w:r>
        <w:rPr>
          <w:rFonts w:asciiTheme="majorBidi" w:hAnsiTheme="majorBidi" w:cstheme="majorBidi"/>
          <w:sz w:val="24"/>
          <w:szCs w:val="24"/>
        </w:rPr>
        <w:lastRenderedPageBreak/>
        <w:t xml:space="preserve">dijelaskan pada aset sumber daya alam bahwa masyarakat dusun Kaliboto mayoritas memiliki lahan pekarangan yang luas. Lahan pekarangan yang luas merupakan salah satu potensi yang dapat dikembangkan. Untuk kegiatan edukasi pemanfaatan lahan pekarangan ini semua forum setuju bahwa peneliti yang akan menjadi pemateri. Jadi semua yang hadir dalam forum diskusi meminta bantuan peneliti untuk memberikan materi. Untuk kegiatan edukasi ini direncanakan akan dilaksanakan pada hari sabtu tanggal 26 maret 2022. Semua yang hadir pada forum setuju bahwa yang akan menjadi penanggung jawab dalam kegiatan edukais pemanfaatan lahan pekarangan adalah Ibu Nur. </w:t>
      </w:r>
    </w:p>
    <w:p w:rsidR="00DB6CDF" w:rsidRDefault="00DB6CDF" w:rsidP="00DB6CDF">
      <w:pPr>
        <w:pStyle w:val="ListParagraph"/>
        <w:numPr>
          <w:ilvl w:val="0"/>
          <w:numId w:val="44"/>
        </w:numPr>
        <w:spacing w:line="240" w:lineRule="auto"/>
        <w:ind w:left="1134"/>
        <w:jc w:val="both"/>
        <w:rPr>
          <w:rFonts w:asciiTheme="majorBidi" w:hAnsiTheme="majorBidi" w:cstheme="majorBidi"/>
          <w:sz w:val="24"/>
          <w:szCs w:val="24"/>
        </w:rPr>
      </w:pPr>
      <w:r>
        <w:rPr>
          <w:rFonts w:asciiTheme="majorBidi" w:hAnsiTheme="majorBidi" w:cstheme="majorBidi"/>
          <w:sz w:val="24"/>
          <w:szCs w:val="24"/>
        </w:rPr>
        <w:t>Penanaman bibit sayur di lahan pekarangan Kader posyandu Balita Dusun Kaliboto</w:t>
      </w:r>
    </w:p>
    <w:p w:rsidR="00DB6CDF" w:rsidRDefault="00DB6CDF" w:rsidP="00DB6CDF">
      <w:pPr>
        <w:pStyle w:val="ListParagraph"/>
        <w:spacing w:line="240" w:lineRule="auto"/>
        <w:ind w:left="1134" w:firstLine="306"/>
        <w:jc w:val="both"/>
        <w:rPr>
          <w:rFonts w:asciiTheme="majorBidi" w:hAnsiTheme="majorBidi" w:cstheme="majorBidi"/>
          <w:sz w:val="24"/>
          <w:szCs w:val="24"/>
        </w:rPr>
      </w:pPr>
      <w:r>
        <w:rPr>
          <w:rFonts w:asciiTheme="majorBidi" w:hAnsiTheme="majorBidi" w:cstheme="majorBidi"/>
          <w:sz w:val="24"/>
          <w:szCs w:val="24"/>
        </w:rPr>
        <w:t>Kegiatan terakhir yang dipilih adalah penanaman bibit sayur dilahan pekarangan. Untuk penanaman bibit sayur ini dibahas mulai dari bibit sayur jenis apa, dimana, dan kapan akan dilaksanakan penanaman. Akhirnya semua forum setuju bahwa kegiatan penanaman bibit ini dilaksanakan di rumah Ibu Indah pada hari minggu tanggal 27 maret 2022. Mayoritas yang hadir dalam diskusi ini setuju bahwa bibit yang akan ditanam adalah bibit sayur pakcoy dan selada. Selain penanaman di media tanah, Kader posyandu khususnya ibu bidan memiliki permintaan khusus yaitu penanaman dengan media hidroponik.</w:t>
      </w:r>
    </w:p>
    <w:p w:rsidR="00DB6CDF" w:rsidRDefault="00DB6CDF" w:rsidP="00DB6CDF">
      <w:pPr>
        <w:pStyle w:val="ListParagraph"/>
        <w:spacing w:line="240" w:lineRule="auto"/>
        <w:ind w:left="1134" w:firstLine="306"/>
        <w:jc w:val="both"/>
        <w:rPr>
          <w:rFonts w:asciiTheme="majorBidi" w:hAnsiTheme="majorBidi" w:cstheme="majorBidi"/>
          <w:sz w:val="24"/>
          <w:szCs w:val="24"/>
        </w:rPr>
      </w:pPr>
      <w:r>
        <w:rPr>
          <w:rFonts w:asciiTheme="majorBidi" w:hAnsiTheme="majorBidi" w:cstheme="majorBidi"/>
          <w:sz w:val="24"/>
          <w:szCs w:val="24"/>
        </w:rPr>
        <w:t xml:space="preserve">Ternyata mayoritas ibu-ibu anggota kader posyandu balita Dusun Kaliboto juga ingin mengetahui dan belajar bersama dengan teknik penanaman hidroponik. Pada akhirnya diputuskan bahwa penanaman bibit sayur sebagai kebun gizi ini </w:t>
      </w:r>
      <w:r>
        <w:rPr>
          <w:rFonts w:asciiTheme="majorBidi" w:hAnsiTheme="majorBidi" w:cstheme="majorBidi"/>
          <w:sz w:val="24"/>
          <w:szCs w:val="24"/>
        </w:rPr>
        <w:lastRenderedPageBreak/>
        <w:t>dilakukan dengan dua media yaitu media tanah, polybag, dan media hidroponik. Untuk biaya, semua sepakat bahwasannya kegiatan ini diawali dengan iuran setiap anggota kader posyandu balita Dusun Kaliboto.</w:t>
      </w:r>
    </w:p>
    <w:p w:rsidR="00DB6CDF" w:rsidRDefault="00DB6CDF" w:rsidP="00DB6CDF">
      <w:pPr>
        <w:ind w:left="709" w:firstLine="425"/>
        <w:jc w:val="both"/>
        <w:rPr>
          <w:rFonts w:asciiTheme="majorBidi" w:hAnsiTheme="majorBidi" w:cstheme="majorBidi"/>
          <w:sz w:val="24"/>
          <w:szCs w:val="24"/>
        </w:rPr>
      </w:pPr>
      <w:r w:rsidRPr="00B10E4C">
        <w:rPr>
          <w:rFonts w:asciiTheme="majorBidi" w:hAnsiTheme="majorBidi" w:cstheme="majorBidi"/>
          <w:sz w:val="24"/>
          <w:szCs w:val="24"/>
        </w:rPr>
        <w:t xml:space="preserve">Jika di kelompokkan berdasarkan aset, maka perencanaan program ini dapat dirumuskan dalam tabel berikut: </w:t>
      </w:r>
    </w:p>
    <w:p w:rsidR="00DB6CDF" w:rsidRDefault="00DB6CDF" w:rsidP="00DB6CDF">
      <w:pPr>
        <w:ind w:left="709" w:firstLine="425"/>
        <w:jc w:val="both"/>
        <w:rPr>
          <w:rFonts w:asciiTheme="majorBidi" w:hAnsiTheme="majorBidi" w:cstheme="majorBidi"/>
          <w:sz w:val="24"/>
          <w:szCs w:val="24"/>
        </w:rPr>
      </w:pPr>
    </w:p>
    <w:p w:rsidR="00DB6CDF" w:rsidRPr="003441D3" w:rsidRDefault="00DB6CDF" w:rsidP="00DB6CDF">
      <w:pPr>
        <w:pStyle w:val="Caption"/>
        <w:ind w:firstLine="709"/>
        <w:jc w:val="center"/>
        <w:rPr>
          <w:rFonts w:asciiTheme="majorBidi" w:hAnsiTheme="majorBidi"/>
          <w:i w:val="0"/>
          <w:iCs w:val="0"/>
          <w:color w:val="auto"/>
          <w:sz w:val="24"/>
          <w:szCs w:val="24"/>
          <w:lang w:val="id-ID"/>
        </w:rPr>
      </w:pPr>
      <w:bookmarkStart w:id="497" w:name="_Toc107251893"/>
      <w:bookmarkStart w:id="498" w:name="_Toc107644284"/>
      <w:bookmarkStart w:id="499" w:name="_Toc107644688"/>
      <w:bookmarkStart w:id="500" w:name="_Toc107644796"/>
      <w:bookmarkStart w:id="501" w:name="_Toc108779307"/>
      <w:bookmarkStart w:id="502" w:name="_Toc109072353"/>
      <w:bookmarkStart w:id="503" w:name="_Toc109148743"/>
      <w:r w:rsidRPr="003441D3">
        <w:rPr>
          <w:i w:val="0"/>
          <w:iCs w:val="0"/>
          <w:color w:val="auto"/>
          <w:sz w:val="24"/>
          <w:szCs w:val="24"/>
        </w:rPr>
        <w:t>Tab</w:t>
      </w:r>
      <w:r w:rsidRPr="003441D3">
        <w:rPr>
          <w:i w:val="0"/>
          <w:iCs w:val="0"/>
          <w:color w:val="auto"/>
          <w:sz w:val="24"/>
          <w:szCs w:val="24"/>
          <w:lang w:val="id-ID"/>
        </w:rPr>
        <w:t>el 6.</w:t>
      </w:r>
      <w:r w:rsidRPr="003441D3">
        <w:rPr>
          <w:i w:val="0"/>
          <w:iCs w:val="0"/>
          <w:color w:val="auto"/>
          <w:sz w:val="24"/>
          <w:szCs w:val="24"/>
        </w:rPr>
        <w:fldChar w:fldCharType="begin"/>
      </w:r>
      <w:r w:rsidRPr="003441D3">
        <w:rPr>
          <w:i w:val="0"/>
          <w:iCs w:val="0"/>
          <w:color w:val="auto"/>
          <w:sz w:val="24"/>
          <w:szCs w:val="24"/>
        </w:rPr>
        <w:instrText xml:space="preserve"> SEQ Table \* ARABIC </w:instrText>
      </w:r>
      <w:r w:rsidRPr="003441D3">
        <w:rPr>
          <w:i w:val="0"/>
          <w:iCs w:val="0"/>
          <w:color w:val="auto"/>
          <w:sz w:val="24"/>
          <w:szCs w:val="24"/>
        </w:rPr>
        <w:fldChar w:fldCharType="separate"/>
      </w:r>
      <w:r w:rsidR="007C57DB">
        <w:rPr>
          <w:i w:val="0"/>
          <w:iCs w:val="0"/>
          <w:noProof/>
          <w:color w:val="auto"/>
          <w:sz w:val="24"/>
          <w:szCs w:val="24"/>
        </w:rPr>
        <w:t>10</w:t>
      </w:r>
      <w:r w:rsidRPr="003441D3">
        <w:rPr>
          <w:i w:val="0"/>
          <w:iCs w:val="0"/>
          <w:color w:val="auto"/>
          <w:sz w:val="24"/>
          <w:szCs w:val="24"/>
        </w:rPr>
        <w:fldChar w:fldCharType="end"/>
      </w:r>
      <w:r w:rsidRPr="003441D3">
        <w:rPr>
          <w:rFonts w:asciiTheme="majorBidi" w:hAnsiTheme="majorBidi"/>
          <w:i w:val="0"/>
          <w:iCs w:val="0"/>
          <w:color w:val="auto"/>
          <w:sz w:val="24"/>
          <w:szCs w:val="24"/>
          <w:lang w:val="id-ID"/>
        </w:rPr>
        <w:t xml:space="preserve"> Rencana Perubahan</w:t>
      </w:r>
      <w:bookmarkEnd w:id="497"/>
      <w:bookmarkEnd w:id="498"/>
      <w:bookmarkEnd w:id="499"/>
      <w:bookmarkEnd w:id="500"/>
      <w:bookmarkEnd w:id="501"/>
      <w:bookmarkEnd w:id="502"/>
      <w:bookmarkEnd w:id="503"/>
    </w:p>
    <w:tbl>
      <w:tblPr>
        <w:tblStyle w:val="TableGrid"/>
        <w:tblW w:w="5387" w:type="dxa"/>
        <w:tblInd w:w="704" w:type="dxa"/>
        <w:tblLayout w:type="fixed"/>
        <w:tblLook w:val="04A0" w:firstRow="1" w:lastRow="0" w:firstColumn="1" w:lastColumn="0" w:noHBand="0" w:noVBand="1"/>
      </w:tblPr>
      <w:tblGrid>
        <w:gridCol w:w="1559"/>
        <w:gridCol w:w="1985"/>
        <w:gridCol w:w="1843"/>
      </w:tblGrid>
      <w:tr w:rsidR="00DB6CDF" w:rsidTr="00DB6CDF">
        <w:tc>
          <w:tcPr>
            <w:tcW w:w="1559" w:type="dxa"/>
          </w:tcPr>
          <w:p w:rsidR="00DB6CDF" w:rsidRPr="00E42EAB" w:rsidRDefault="00DB6CDF" w:rsidP="00DB6CDF">
            <w:pPr>
              <w:jc w:val="center"/>
              <w:rPr>
                <w:rFonts w:asciiTheme="majorBidi" w:hAnsiTheme="majorBidi" w:cstheme="majorBidi"/>
                <w:b/>
                <w:bCs/>
                <w:sz w:val="24"/>
                <w:szCs w:val="24"/>
                <w:lang w:val="id-ID"/>
              </w:rPr>
            </w:pPr>
            <w:r w:rsidRPr="00E42EAB">
              <w:rPr>
                <w:rFonts w:asciiTheme="majorBidi" w:hAnsiTheme="majorBidi" w:cstheme="majorBidi"/>
                <w:b/>
                <w:bCs/>
                <w:sz w:val="24"/>
                <w:szCs w:val="24"/>
                <w:lang w:val="id-ID"/>
              </w:rPr>
              <w:t>Jenis Aset</w:t>
            </w:r>
          </w:p>
        </w:tc>
        <w:tc>
          <w:tcPr>
            <w:tcW w:w="1985" w:type="dxa"/>
          </w:tcPr>
          <w:p w:rsidR="00DB6CDF" w:rsidRPr="00E42EAB" w:rsidRDefault="00DB6CDF" w:rsidP="00DB6CDF">
            <w:pPr>
              <w:jc w:val="center"/>
              <w:rPr>
                <w:rFonts w:asciiTheme="majorBidi" w:hAnsiTheme="majorBidi" w:cstheme="majorBidi"/>
                <w:b/>
                <w:bCs/>
                <w:sz w:val="24"/>
                <w:szCs w:val="24"/>
                <w:lang w:val="id-ID"/>
              </w:rPr>
            </w:pPr>
            <w:r w:rsidRPr="00E42EAB">
              <w:rPr>
                <w:rFonts w:asciiTheme="majorBidi" w:hAnsiTheme="majorBidi" w:cstheme="majorBidi"/>
                <w:b/>
                <w:bCs/>
                <w:sz w:val="24"/>
                <w:szCs w:val="24"/>
                <w:lang w:val="id-ID"/>
              </w:rPr>
              <w:t>Program</w:t>
            </w:r>
          </w:p>
        </w:tc>
        <w:tc>
          <w:tcPr>
            <w:tcW w:w="1843" w:type="dxa"/>
          </w:tcPr>
          <w:p w:rsidR="00DB6CDF" w:rsidRPr="00E42EAB" w:rsidRDefault="00DB6CDF" w:rsidP="00DB6CDF">
            <w:pPr>
              <w:jc w:val="center"/>
              <w:rPr>
                <w:rFonts w:asciiTheme="majorBidi" w:hAnsiTheme="majorBidi" w:cstheme="majorBidi"/>
                <w:b/>
                <w:bCs/>
                <w:sz w:val="24"/>
                <w:szCs w:val="24"/>
                <w:lang w:val="id-ID"/>
              </w:rPr>
            </w:pPr>
            <w:r w:rsidRPr="00E42EAB">
              <w:rPr>
                <w:rFonts w:asciiTheme="majorBidi" w:hAnsiTheme="majorBidi" w:cstheme="majorBidi"/>
                <w:b/>
                <w:bCs/>
                <w:sz w:val="24"/>
                <w:szCs w:val="24"/>
                <w:lang w:val="id-ID"/>
              </w:rPr>
              <w:t>Kegiatan</w:t>
            </w:r>
          </w:p>
        </w:tc>
      </w:tr>
      <w:tr w:rsidR="00DB6CDF" w:rsidTr="00DB6CDF">
        <w:tc>
          <w:tcPr>
            <w:tcW w:w="1559" w:type="dxa"/>
          </w:tcPr>
          <w:p w:rsidR="00DB6CDF" w:rsidRPr="00E42EAB" w:rsidRDefault="00DB6CDF" w:rsidP="00DB6CDF">
            <w:pPr>
              <w:jc w:val="center"/>
              <w:rPr>
                <w:rFonts w:asciiTheme="majorBidi" w:hAnsiTheme="majorBidi" w:cstheme="majorBidi"/>
                <w:sz w:val="24"/>
                <w:szCs w:val="24"/>
                <w:lang w:val="id-ID"/>
              </w:rPr>
            </w:pPr>
            <w:r>
              <w:rPr>
                <w:rFonts w:asciiTheme="majorBidi" w:hAnsiTheme="majorBidi" w:cstheme="majorBidi"/>
                <w:sz w:val="24"/>
                <w:szCs w:val="24"/>
                <w:lang w:val="id-ID"/>
              </w:rPr>
              <w:t>Aset Sumber Daya Manusia (SDM)</w:t>
            </w:r>
          </w:p>
        </w:tc>
        <w:tc>
          <w:tcPr>
            <w:tcW w:w="1985" w:type="dxa"/>
          </w:tcPr>
          <w:p w:rsidR="00DB6CDF" w:rsidRDefault="00DB6CDF" w:rsidP="00DB6CDF">
            <w:pPr>
              <w:pStyle w:val="ListParagraph"/>
              <w:numPr>
                <w:ilvl w:val="0"/>
                <w:numId w:val="36"/>
              </w:numPr>
              <w:spacing w:line="240" w:lineRule="auto"/>
              <w:ind w:left="318"/>
              <w:rPr>
                <w:rFonts w:asciiTheme="majorBidi" w:hAnsiTheme="majorBidi" w:cstheme="majorBidi"/>
                <w:sz w:val="24"/>
                <w:szCs w:val="24"/>
              </w:rPr>
            </w:pPr>
            <w:r>
              <w:rPr>
                <w:rFonts w:asciiTheme="majorBidi" w:hAnsiTheme="majorBidi" w:cstheme="majorBidi"/>
                <w:sz w:val="24"/>
                <w:szCs w:val="24"/>
              </w:rPr>
              <w:t>Edukasi kepada masyarakat tentang pentingnya konsumsi sayur</w:t>
            </w:r>
          </w:p>
          <w:p w:rsidR="00DB6CDF" w:rsidRPr="00E42EAB" w:rsidRDefault="00DB6CDF" w:rsidP="00DB6CDF">
            <w:pPr>
              <w:pStyle w:val="ListParagraph"/>
              <w:numPr>
                <w:ilvl w:val="0"/>
                <w:numId w:val="36"/>
              </w:numPr>
              <w:spacing w:line="240" w:lineRule="auto"/>
              <w:ind w:left="318"/>
              <w:rPr>
                <w:rFonts w:asciiTheme="majorBidi" w:hAnsiTheme="majorBidi" w:cstheme="majorBidi"/>
                <w:sz w:val="24"/>
                <w:szCs w:val="24"/>
              </w:rPr>
            </w:pPr>
            <w:r>
              <w:rPr>
                <w:rFonts w:asciiTheme="majorBidi" w:hAnsiTheme="majorBidi" w:cstheme="majorBidi"/>
                <w:sz w:val="24"/>
                <w:szCs w:val="24"/>
              </w:rPr>
              <w:t>Edukasi pemanfaatan lahan pekarangan</w:t>
            </w:r>
          </w:p>
        </w:tc>
        <w:tc>
          <w:tcPr>
            <w:tcW w:w="1843" w:type="dxa"/>
          </w:tcPr>
          <w:p w:rsidR="00DB6CDF" w:rsidRDefault="00DB6CDF" w:rsidP="00DB6CDF">
            <w:pPr>
              <w:pStyle w:val="ListParagraph"/>
              <w:numPr>
                <w:ilvl w:val="0"/>
                <w:numId w:val="45"/>
              </w:numPr>
              <w:spacing w:line="240" w:lineRule="auto"/>
              <w:ind w:left="317"/>
              <w:rPr>
                <w:rFonts w:asciiTheme="majorBidi" w:hAnsiTheme="majorBidi" w:cstheme="majorBidi"/>
                <w:sz w:val="24"/>
                <w:szCs w:val="24"/>
              </w:rPr>
            </w:pPr>
            <w:r>
              <w:rPr>
                <w:rFonts w:asciiTheme="majorBidi" w:hAnsiTheme="majorBidi" w:cstheme="majorBidi"/>
                <w:sz w:val="24"/>
                <w:szCs w:val="24"/>
              </w:rPr>
              <w:t>Penempelan poster tentang himbauan untuk mengkonsumsi sayur guna menjaga keseimbangan gizi</w:t>
            </w:r>
          </w:p>
          <w:p w:rsidR="00DB6CDF" w:rsidRDefault="00DB6CDF" w:rsidP="00DB6CDF">
            <w:pPr>
              <w:pStyle w:val="ListParagraph"/>
              <w:numPr>
                <w:ilvl w:val="0"/>
                <w:numId w:val="45"/>
              </w:numPr>
              <w:spacing w:line="240" w:lineRule="auto"/>
              <w:ind w:left="317"/>
              <w:rPr>
                <w:rFonts w:asciiTheme="majorBidi" w:hAnsiTheme="majorBidi" w:cstheme="majorBidi"/>
                <w:sz w:val="24"/>
                <w:szCs w:val="24"/>
              </w:rPr>
            </w:pPr>
            <w:r>
              <w:rPr>
                <w:rFonts w:asciiTheme="majorBidi" w:hAnsiTheme="majorBidi" w:cstheme="majorBidi"/>
                <w:sz w:val="24"/>
                <w:szCs w:val="24"/>
              </w:rPr>
              <w:t xml:space="preserve">Sosialisasi tentang pemanfaatan lahan pekarangan untuk ditanami sayuran guna meningkatkan konsumsi sayur masyarakat </w:t>
            </w:r>
            <w:r>
              <w:rPr>
                <w:rFonts w:asciiTheme="majorBidi" w:hAnsiTheme="majorBidi" w:cstheme="majorBidi"/>
                <w:sz w:val="24"/>
                <w:szCs w:val="24"/>
              </w:rPr>
              <w:lastRenderedPageBreak/>
              <w:t>khususnya Kader posyandu</w:t>
            </w:r>
          </w:p>
          <w:p w:rsidR="00DB6CDF" w:rsidRPr="00E42EAB" w:rsidRDefault="00DB6CDF" w:rsidP="00DB6CDF">
            <w:pPr>
              <w:pStyle w:val="ListParagraph"/>
              <w:spacing w:line="240" w:lineRule="auto"/>
              <w:ind w:left="317"/>
              <w:rPr>
                <w:rFonts w:asciiTheme="majorBidi" w:hAnsiTheme="majorBidi" w:cstheme="majorBidi"/>
                <w:sz w:val="24"/>
                <w:szCs w:val="24"/>
              </w:rPr>
            </w:pPr>
            <w:r>
              <w:rPr>
                <w:rFonts w:asciiTheme="majorBidi" w:hAnsiTheme="majorBidi" w:cstheme="majorBidi"/>
                <w:sz w:val="24"/>
                <w:szCs w:val="24"/>
              </w:rPr>
              <w:t xml:space="preserve"> </w:t>
            </w:r>
          </w:p>
        </w:tc>
      </w:tr>
      <w:tr w:rsidR="00DB6CDF" w:rsidTr="00DB6CDF">
        <w:tc>
          <w:tcPr>
            <w:tcW w:w="1559" w:type="dxa"/>
          </w:tcPr>
          <w:p w:rsidR="00DB6CDF" w:rsidRPr="00E42EAB" w:rsidRDefault="00DB6CDF" w:rsidP="00DB6CDF">
            <w:pPr>
              <w:jc w:val="center"/>
              <w:rPr>
                <w:rFonts w:asciiTheme="majorBidi" w:hAnsiTheme="majorBidi" w:cstheme="majorBidi"/>
                <w:sz w:val="24"/>
                <w:szCs w:val="24"/>
                <w:lang w:val="id-ID"/>
              </w:rPr>
            </w:pPr>
            <w:r>
              <w:rPr>
                <w:rFonts w:asciiTheme="majorBidi" w:hAnsiTheme="majorBidi" w:cstheme="majorBidi"/>
                <w:sz w:val="24"/>
                <w:szCs w:val="24"/>
                <w:lang w:val="id-ID"/>
              </w:rPr>
              <w:lastRenderedPageBreak/>
              <w:t>Aset Sosial</w:t>
            </w:r>
          </w:p>
        </w:tc>
        <w:tc>
          <w:tcPr>
            <w:tcW w:w="1985" w:type="dxa"/>
          </w:tcPr>
          <w:p w:rsidR="00DB6CDF" w:rsidRPr="00E42EAB" w:rsidRDefault="00DB6CDF" w:rsidP="00DB6CDF">
            <w:pPr>
              <w:pStyle w:val="ListParagraph"/>
              <w:numPr>
                <w:ilvl w:val="0"/>
                <w:numId w:val="36"/>
              </w:numPr>
              <w:spacing w:line="240" w:lineRule="auto"/>
              <w:ind w:left="318"/>
              <w:rPr>
                <w:rFonts w:asciiTheme="majorBidi" w:hAnsiTheme="majorBidi" w:cstheme="majorBidi"/>
                <w:sz w:val="24"/>
                <w:szCs w:val="24"/>
              </w:rPr>
            </w:pPr>
            <w:r>
              <w:rPr>
                <w:rFonts w:asciiTheme="majorBidi" w:hAnsiTheme="majorBidi" w:cstheme="majorBidi"/>
                <w:sz w:val="24"/>
                <w:szCs w:val="24"/>
              </w:rPr>
              <w:t xml:space="preserve">Kerja bakti di sekitar tempat tinggal </w:t>
            </w:r>
          </w:p>
        </w:tc>
        <w:tc>
          <w:tcPr>
            <w:tcW w:w="1843" w:type="dxa"/>
          </w:tcPr>
          <w:p w:rsidR="00DB6CDF" w:rsidRDefault="00DB6CDF" w:rsidP="00DB6CDF">
            <w:pPr>
              <w:pStyle w:val="ListParagraph"/>
              <w:numPr>
                <w:ilvl w:val="0"/>
                <w:numId w:val="46"/>
              </w:numPr>
              <w:spacing w:line="240" w:lineRule="auto"/>
              <w:ind w:left="317"/>
              <w:rPr>
                <w:rFonts w:asciiTheme="majorBidi" w:hAnsiTheme="majorBidi" w:cstheme="majorBidi"/>
                <w:sz w:val="24"/>
                <w:szCs w:val="24"/>
              </w:rPr>
            </w:pPr>
            <w:r>
              <w:rPr>
                <w:rFonts w:asciiTheme="majorBidi" w:hAnsiTheme="majorBidi" w:cstheme="majorBidi"/>
                <w:sz w:val="24"/>
                <w:szCs w:val="24"/>
              </w:rPr>
              <w:t>Melakukan pembersihan lahan pekarangan untuk menjaga lingkungan tetap bersih dan sehat</w:t>
            </w:r>
          </w:p>
          <w:p w:rsidR="00DB6CDF" w:rsidRPr="00E42EAB" w:rsidRDefault="00DB6CDF" w:rsidP="00DB6CDF">
            <w:pPr>
              <w:pStyle w:val="ListParagraph"/>
              <w:numPr>
                <w:ilvl w:val="0"/>
                <w:numId w:val="46"/>
              </w:numPr>
              <w:spacing w:line="240" w:lineRule="auto"/>
              <w:ind w:left="317"/>
              <w:rPr>
                <w:rFonts w:asciiTheme="majorBidi" w:hAnsiTheme="majorBidi" w:cstheme="majorBidi"/>
                <w:sz w:val="24"/>
                <w:szCs w:val="24"/>
              </w:rPr>
            </w:pPr>
            <w:r>
              <w:rPr>
                <w:rFonts w:asciiTheme="majorBidi" w:hAnsiTheme="majorBidi" w:cstheme="majorBidi"/>
                <w:sz w:val="24"/>
                <w:szCs w:val="24"/>
              </w:rPr>
              <w:t>Kerja bakti ini dilakukan oleh mayoritas kepala keluarga Dusun Kaliboto</w:t>
            </w:r>
          </w:p>
        </w:tc>
      </w:tr>
      <w:tr w:rsidR="00DB6CDF" w:rsidTr="00DB6CDF">
        <w:tc>
          <w:tcPr>
            <w:tcW w:w="1559" w:type="dxa"/>
          </w:tcPr>
          <w:p w:rsidR="00DB6CDF" w:rsidRPr="00E42EAB" w:rsidRDefault="00DB6CDF" w:rsidP="00DB6CDF">
            <w:pPr>
              <w:jc w:val="center"/>
              <w:rPr>
                <w:rFonts w:asciiTheme="majorBidi" w:hAnsiTheme="majorBidi" w:cstheme="majorBidi"/>
                <w:sz w:val="24"/>
                <w:szCs w:val="24"/>
                <w:lang w:val="id-ID"/>
              </w:rPr>
            </w:pPr>
            <w:r>
              <w:rPr>
                <w:rFonts w:asciiTheme="majorBidi" w:hAnsiTheme="majorBidi" w:cstheme="majorBidi"/>
                <w:sz w:val="24"/>
                <w:szCs w:val="24"/>
                <w:lang w:val="id-ID"/>
              </w:rPr>
              <w:t>Aset Sumber Daya Alam</w:t>
            </w:r>
          </w:p>
        </w:tc>
        <w:tc>
          <w:tcPr>
            <w:tcW w:w="1985" w:type="dxa"/>
          </w:tcPr>
          <w:p w:rsidR="00DB6CDF" w:rsidRPr="00E42EAB" w:rsidRDefault="00DB6CDF" w:rsidP="00DB6CDF">
            <w:pPr>
              <w:pStyle w:val="ListParagraph"/>
              <w:numPr>
                <w:ilvl w:val="0"/>
                <w:numId w:val="36"/>
              </w:numPr>
              <w:spacing w:line="240" w:lineRule="auto"/>
              <w:ind w:left="318"/>
              <w:rPr>
                <w:rFonts w:asciiTheme="majorBidi" w:hAnsiTheme="majorBidi" w:cstheme="majorBidi"/>
                <w:sz w:val="24"/>
                <w:szCs w:val="24"/>
              </w:rPr>
            </w:pPr>
            <w:r>
              <w:rPr>
                <w:rFonts w:asciiTheme="majorBidi" w:hAnsiTheme="majorBidi" w:cstheme="majorBidi"/>
                <w:sz w:val="24"/>
                <w:szCs w:val="24"/>
              </w:rPr>
              <w:t>Pembuatan kebun gizi di lahan pekarangan</w:t>
            </w:r>
          </w:p>
        </w:tc>
        <w:tc>
          <w:tcPr>
            <w:tcW w:w="1843" w:type="dxa"/>
          </w:tcPr>
          <w:p w:rsidR="00DB6CDF" w:rsidRDefault="00DB6CDF" w:rsidP="00DB6CDF">
            <w:pPr>
              <w:pStyle w:val="ListParagraph"/>
              <w:numPr>
                <w:ilvl w:val="0"/>
                <w:numId w:val="47"/>
              </w:numPr>
              <w:spacing w:line="240" w:lineRule="auto"/>
              <w:ind w:left="317"/>
              <w:rPr>
                <w:rFonts w:asciiTheme="majorBidi" w:hAnsiTheme="majorBidi" w:cstheme="majorBidi"/>
                <w:sz w:val="24"/>
                <w:szCs w:val="24"/>
              </w:rPr>
            </w:pPr>
            <w:r>
              <w:rPr>
                <w:rFonts w:asciiTheme="majorBidi" w:hAnsiTheme="majorBidi" w:cstheme="majorBidi"/>
                <w:sz w:val="24"/>
                <w:szCs w:val="24"/>
              </w:rPr>
              <w:t xml:space="preserve">Penanaman bibit sayur sawi, cabai, terong, bayam di salah satu lahan pekarangan kader posyandu </w:t>
            </w:r>
            <w:r>
              <w:rPr>
                <w:rFonts w:asciiTheme="majorBidi" w:hAnsiTheme="majorBidi" w:cstheme="majorBidi"/>
                <w:sz w:val="24"/>
                <w:szCs w:val="24"/>
              </w:rPr>
              <w:lastRenderedPageBreak/>
              <w:t>balita Dusun Kaliboto</w:t>
            </w:r>
          </w:p>
          <w:p w:rsidR="00DB6CDF" w:rsidRPr="00E42EAB" w:rsidRDefault="00DB6CDF" w:rsidP="00DB6CDF">
            <w:pPr>
              <w:ind w:left="-43"/>
              <w:rPr>
                <w:rFonts w:asciiTheme="majorBidi" w:hAnsiTheme="majorBidi" w:cstheme="majorBidi"/>
                <w:sz w:val="24"/>
                <w:szCs w:val="24"/>
              </w:rPr>
            </w:pPr>
          </w:p>
        </w:tc>
      </w:tr>
    </w:tbl>
    <w:p w:rsidR="00DB6CDF" w:rsidRPr="00E42EAB" w:rsidRDefault="00DB6CDF" w:rsidP="00DB6CDF">
      <w:pPr>
        <w:jc w:val="center"/>
        <w:rPr>
          <w:rFonts w:asciiTheme="majorBidi" w:hAnsiTheme="majorBidi" w:cstheme="majorBidi"/>
          <w:i/>
          <w:iCs/>
          <w:sz w:val="24"/>
          <w:szCs w:val="24"/>
          <w:lang w:val="id-ID"/>
        </w:rPr>
      </w:pPr>
      <w:r>
        <w:rPr>
          <w:rFonts w:asciiTheme="majorBidi" w:hAnsiTheme="majorBidi" w:cstheme="majorBidi"/>
          <w:i/>
          <w:iCs/>
          <w:sz w:val="24"/>
          <w:szCs w:val="24"/>
          <w:lang w:val="id-ID"/>
        </w:rPr>
        <w:lastRenderedPageBreak/>
        <w:t>Sumber: Hasil Diskusi peneliti dengan Kader posyandu Dusun Kaliboto</w:t>
      </w:r>
    </w:p>
    <w:p w:rsidR="00DB6CDF" w:rsidRDefault="00DB6CDF" w:rsidP="00DB6CDF">
      <w:pPr>
        <w:pStyle w:val="ListParagraph"/>
        <w:numPr>
          <w:ilvl w:val="0"/>
          <w:numId w:val="39"/>
        </w:numPr>
        <w:spacing w:line="240" w:lineRule="auto"/>
        <w:ind w:left="709"/>
        <w:outlineLvl w:val="2"/>
        <w:rPr>
          <w:rFonts w:asciiTheme="majorBidi" w:hAnsiTheme="majorBidi" w:cstheme="majorBidi"/>
          <w:sz w:val="24"/>
          <w:szCs w:val="24"/>
        </w:rPr>
      </w:pPr>
      <w:bookmarkStart w:id="504" w:name="_Toc106119689"/>
      <w:bookmarkStart w:id="505" w:name="_Toc106211633"/>
      <w:bookmarkStart w:id="506" w:name="_Toc106379246"/>
      <w:bookmarkStart w:id="507" w:name="_Toc109147159"/>
      <w:r w:rsidRPr="00164D88">
        <w:rPr>
          <w:rFonts w:asciiTheme="majorBidi" w:hAnsiTheme="majorBidi" w:cstheme="majorBidi"/>
          <w:i/>
          <w:iCs/>
          <w:sz w:val="24"/>
          <w:szCs w:val="24"/>
        </w:rPr>
        <w:t>Define</w:t>
      </w:r>
      <w:bookmarkEnd w:id="504"/>
      <w:bookmarkEnd w:id="505"/>
      <w:bookmarkEnd w:id="506"/>
      <w:bookmarkEnd w:id="507"/>
    </w:p>
    <w:p w:rsidR="00DB6CDF" w:rsidRPr="00265D0D" w:rsidRDefault="00DB6CDF" w:rsidP="00DB6CDF">
      <w:pPr>
        <w:pStyle w:val="ListParagraph"/>
        <w:spacing w:line="240" w:lineRule="auto"/>
        <w:ind w:firstLine="720"/>
        <w:jc w:val="both"/>
        <w:rPr>
          <w:rFonts w:asciiTheme="majorBidi" w:hAnsiTheme="majorBidi" w:cstheme="majorBidi"/>
          <w:sz w:val="24"/>
          <w:szCs w:val="24"/>
        </w:rPr>
      </w:pPr>
      <w:r>
        <w:rPr>
          <w:rFonts w:asciiTheme="majorBidi" w:hAnsiTheme="majorBidi" w:cstheme="majorBidi"/>
          <w:sz w:val="24"/>
          <w:szCs w:val="24"/>
        </w:rPr>
        <w:t xml:space="preserve">Proses pendampingan yang ke-empat yaitu proses </w:t>
      </w:r>
      <w:r>
        <w:rPr>
          <w:rFonts w:asciiTheme="majorBidi" w:hAnsiTheme="majorBidi" w:cstheme="majorBidi"/>
          <w:i/>
          <w:iCs/>
          <w:sz w:val="24"/>
          <w:szCs w:val="24"/>
        </w:rPr>
        <w:t>define.</w:t>
      </w:r>
      <w:r>
        <w:rPr>
          <w:rFonts w:asciiTheme="majorBidi" w:hAnsiTheme="majorBidi" w:cstheme="majorBidi"/>
          <w:sz w:val="24"/>
          <w:szCs w:val="24"/>
        </w:rPr>
        <w:t xml:space="preserve"> Proses </w:t>
      </w:r>
      <w:r>
        <w:rPr>
          <w:rFonts w:asciiTheme="majorBidi" w:hAnsiTheme="majorBidi" w:cstheme="majorBidi"/>
          <w:i/>
          <w:iCs/>
          <w:sz w:val="24"/>
          <w:szCs w:val="24"/>
        </w:rPr>
        <w:t xml:space="preserve">define </w:t>
      </w:r>
      <w:r>
        <w:rPr>
          <w:rFonts w:asciiTheme="majorBidi" w:hAnsiTheme="majorBidi" w:cstheme="majorBidi"/>
          <w:sz w:val="24"/>
          <w:szCs w:val="24"/>
        </w:rPr>
        <w:t xml:space="preserve">adalah memastikan bahwa semua berjalan sesuai dengan perencanaan yang sudah dibuat pada proses </w:t>
      </w:r>
      <w:r>
        <w:rPr>
          <w:rFonts w:asciiTheme="majorBidi" w:hAnsiTheme="majorBidi" w:cstheme="majorBidi"/>
          <w:i/>
          <w:iCs/>
          <w:sz w:val="24"/>
          <w:szCs w:val="24"/>
        </w:rPr>
        <w:t xml:space="preserve">design. </w:t>
      </w:r>
      <w:r>
        <w:rPr>
          <w:rFonts w:asciiTheme="majorBidi" w:hAnsiTheme="majorBidi" w:cstheme="majorBidi"/>
          <w:sz w:val="24"/>
          <w:szCs w:val="24"/>
        </w:rPr>
        <w:t>Memastikan semua bekerja sesuai dengan pembagian masing-masing. Untuk menjelaskan proses ke-empat, berikut merupakan kegiatan yang dilaksanakan:</w:t>
      </w:r>
    </w:p>
    <w:p w:rsidR="00DB6CDF" w:rsidRDefault="00DB6CDF" w:rsidP="00DB6CDF">
      <w:pPr>
        <w:pStyle w:val="ListParagraph"/>
        <w:numPr>
          <w:ilvl w:val="0"/>
          <w:numId w:val="48"/>
        </w:numPr>
        <w:spacing w:line="240" w:lineRule="auto"/>
        <w:jc w:val="both"/>
        <w:rPr>
          <w:rFonts w:asciiTheme="majorBidi" w:hAnsiTheme="majorBidi" w:cstheme="majorBidi"/>
          <w:sz w:val="24"/>
          <w:szCs w:val="24"/>
        </w:rPr>
      </w:pPr>
      <w:r w:rsidRPr="009E41EB">
        <w:rPr>
          <w:rFonts w:asciiTheme="majorBidi" w:hAnsiTheme="majorBidi" w:cstheme="majorBidi"/>
          <w:sz w:val="24"/>
          <w:szCs w:val="24"/>
        </w:rPr>
        <w:t>E</w:t>
      </w:r>
      <w:r>
        <w:rPr>
          <w:rFonts w:asciiTheme="majorBidi" w:hAnsiTheme="majorBidi" w:cstheme="majorBidi"/>
          <w:sz w:val="24"/>
          <w:szCs w:val="24"/>
        </w:rPr>
        <w:t>dukasi tentang pentingnya konsumsi sayur</w:t>
      </w:r>
    </w:p>
    <w:p w:rsidR="00DB6CDF" w:rsidRDefault="00DB6CDF" w:rsidP="00DB6CDF">
      <w:pPr>
        <w:pStyle w:val="ListParagraph"/>
        <w:spacing w:line="240" w:lineRule="auto"/>
        <w:ind w:left="1069" w:firstLine="371"/>
        <w:jc w:val="both"/>
        <w:rPr>
          <w:rFonts w:asciiTheme="majorBidi" w:hAnsiTheme="majorBidi" w:cstheme="majorBidi"/>
          <w:sz w:val="24"/>
          <w:szCs w:val="24"/>
        </w:rPr>
      </w:pPr>
      <w:r>
        <w:rPr>
          <w:rFonts w:asciiTheme="majorBidi" w:hAnsiTheme="majorBidi" w:cstheme="majorBidi"/>
          <w:sz w:val="24"/>
          <w:szCs w:val="24"/>
        </w:rPr>
        <w:t xml:space="preserve">Seperti yang sudah disepakati bahwa kegiatan pertama ini adalah edukasi pentingnya konsumsi sayur kepada masyarakat. Sesuai dengan yang sudah disepakati diawal bahwa kegiatan ini tidak bertatap muka karena keadaan sedang tidak baik atau pandemi covid-19. Maka dari itu untuk jalan tengahnya memutuskan bahwa materi keseimbangan gizi disampaikan melalui poster dan ditempel ditempat yang diketahui oleh semua masyarakat Dusun Kaliboto. kegiatan ini dilaksanakan sesuai dengan rencana yaitu ditempel pada tanggal 20 maret 2022 bertepatan dengan hari minggu. penempelan poster ini hanya dihadiri oleh 3 anggota kader posyandu karena penempelan poster ini tidak membutuhkan banyak anggota. Berikut ini merupakan poster himbauan untuk masyarakat agar mengonsumsi sayur. </w:t>
      </w:r>
    </w:p>
    <w:p w:rsidR="00DB6CDF" w:rsidRDefault="00DB6CDF" w:rsidP="00DB6CDF">
      <w:pPr>
        <w:pStyle w:val="ListParagraph"/>
        <w:spacing w:line="240" w:lineRule="auto"/>
        <w:ind w:left="1069" w:firstLine="371"/>
        <w:jc w:val="both"/>
        <w:rPr>
          <w:rFonts w:asciiTheme="majorBidi" w:hAnsiTheme="majorBidi" w:cstheme="majorBidi"/>
          <w:sz w:val="24"/>
          <w:szCs w:val="24"/>
        </w:rPr>
      </w:pPr>
    </w:p>
    <w:p w:rsidR="00DB6CDF" w:rsidRDefault="00DB6CDF" w:rsidP="00DB6CDF">
      <w:pPr>
        <w:pStyle w:val="ListParagraph"/>
        <w:spacing w:line="240" w:lineRule="auto"/>
        <w:ind w:left="1069" w:firstLine="371"/>
        <w:jc w:val="both"/>
        <w:rPr>
          <w:rFonts w:asciiTheme="majorBidi" w:hAnsiTheme="majorBidi" w:cstheme="majorBidi"/>
          <w:sz w:val="24"/>
          <w:szCs w:val="24"/>
        </w:rPr>
      </w:pPr>
    </w:p>
    <w:p w:rsidR="00DB6CDF" w:rsidRDefault="00DB6CDF" w:rsidP="00DB6CDF">
      <w:pPr>
        <w:pStyle w:val="ListParagraph"/>
        <w:numPr>
          <w:ilvl w:val="0"/>
          <w:numId w:val="48"/>
        </w:numPr>
        <w:spacing w:line="240" w:lineRule="auto"/>
        <w:jc w:val="both"/>
        <w:rPr>
          <w:rFonts w:asciiTheme="majorBidi" w:hAnsiTheme="majorBidi" w:cstheme="majorBidi"/>
          <w:sz w:val="24"/>
          <w:szCs w:val="24"/>
        </w:rPr>
      </w:pPr>
      <w:r>
        <w:rPr>
          <w:rFonts w:asciiTheme="majorBidi" w:hAnsiTheme="majorBidi" w:cstheme="majorBidi"/>
          <w:sz w:val="24"/>
          <w:szCs w:val="24"/>
        </w:rPr>
        <w:lastRenderedPageBreak/>
        <w:t>Kerja bakti dilingkungan tempat tinggal</w:t>
      </w:r>
    </w:p>
    <w:p w:rsidR="00DB6CDF" w:rsidRDefault="00DB6CDF" w:rsidP="00DB6CDF">
      <w:pPr>
        <w:pStyle w:val="ListParagraph"/>
        <w:spacing w:line="240" w:lineRule="auto"/>
        <w:ind w:left="1069" w:firstLine="371"/>
        <w:jc w:val="both"/>
        <w:rPr>
          <w:rFonts w:asciiTheme="majorBidi" w:hAnsiTheme="majorBidi" w:cstheme="majorBidi"/>
          <w:sz w:val="24"/>
          <w:szCs w:val="24"/>
        </w:rPr>
      </w:pPr>
      <w:r>
        <w:rPr>
          <w:rFonts w:asciiTheme="majorBidi" w:hAnsiTheme="majorBidi" w:cstheme="majorBidi"/>
          <w:sz w:val="24"/>
          <w:szCs w:val="24"/>
        </w:rPr>
        <w:t xml:space="preserve">Kegiatan selanjutnya yaitu kerja bakti dilingkungan tempat tinggal masyarakat. Seperti yang sudah disepakati dalam diskusi bahwa kegiatan kerja bakti ini diserahkan kepada kepala Dusun Kaliboto yaitu Bapak Nuarli untuk menjadi penanggung jawab karena beliaulah pemimpin tertinggi di Dusun Kaliboto. Kerja bakti ini dilaksanakan pada tanggal 20 maret 2022 seperti yang sudah disepakati sebelumnya. kegiatan ini dilakukan dan dimulai pada pukul 07.00 WIB sampai selesai. </w:t>
      </w:r>
    </w:p>
    <w:p w:rsidR="00DB6CDF" w:rsidRDefault="00DB6CDF" w:rsidP="00DB6CDF">
      <w:pPr>
        <w:pStyle w:val="ListParagraph"/>
        <w:spacing w:after="0" w:line="240" w:lineRule="auto"/>
        <w:ind w:left="1069" w:firstLine="371"/>
        <w:jc w:val="both"/>
        <w:rPr>
          <w:rFonts w:asciiTheme="majorBidi" w:hAnsiTheme="majorBidi" w:cstheme="majorBidi"/>
          <w:sz w:val="24"/>
          <w:szCs w:val="24"/>
        </w:rPr>
      </w:pPr>
      <w:r>
        <w:rPr>
          <w:rFonts w:asciiTheme="majorBidi" w:hAnsiTheme="majorBidi" w:cstheme="majorBidi"/>
          <w:sz w:val="24"/>
          <w:szCs w:val="24"/>
        </w:rPr>
        <w:t xml:space="preserve">Kegiatan ini mulai dari pencabutan rumput, menyapu halaman atau lahan pekarangan, menyiram tanaman. Masyarakat gotong royong bersama untuk melakukan kerja bakti. Kerja bakti ini berjalan dengan lancar dan mayoritas yang melakukan kerja bakti adalah kepala keluarga masyarakat Dusun Kaliboto. Kegiatan ini memiliki tujuan untuk menciptakan lingkungan yang bersih dan sehat sehingga nyaman untuk dijadikan tempat tinggal dan melakukan aktivitas sehari-hari. Selain itu kerja bakti ini merupakan salah satu jalan atau media untuk menjalin silaturahmi sesama individu antar masyarakat. </w:t>
      </w:r>
    </w:p>
    <w:p w:rsidR="00DB6CDF" w:rsidRPr="003441D3" w:rsidRDefault="00DB6CDF" w:rsidP="00DB6CDF">
      <w:pPr>
        <w:pStyle w:val="Caption"/>
        <w:spacing w:after="0"/>
        <w:ind w:firstLine="709"/>
        <w:jc w:val="center"/>
        <w:rPr>
          <w:rFonts w:asciiTheme="majorBidi" w:hAnsiTheme="majorBidi" w:cstheme="majorBidi"/>
          <w:i w:val="0"/>
          <w:iCs w:val="0"/>
          <w:color w:val="auto"/>
          <w:sz w:val="24"/>
          <w:szCs w:val="24"/>
          <w:lang w:val="id-ID"/>
        </w:rPr>
      </w:pPr>
      <w:bookmarkStart w:id="508" w:name="_Toc107251840"/>
      <w:bookmarkStart w:id="509" w:name="_Toc107644618"/>
      <w:bookmarkStart w:id="510" w:name="_Toc108457976"/>
      <w:bookmarkStart w:id="511" w:name="_Toc108779442"/>
      <w:bookmarkStart w:id="512" w:name="_Toc109072330"/>
      <w:bookmarkStart w:id="513" w:name="_Toc109148716"/>
      <w:r w:rsidRPr="003441D3">
        <w:rPr>
          <w:rFonts w:asciiTheme="majorBidi" w:hAnsiTheme="majorBidi" w:cstheme="majorBidi"/>
          <w:b/>
          <w:bCs/>
          <w:i w:val="0"/>
          <w:iCs w:val="0"/>
          <w:noProof/>
          <w:color w:val="auto"/>
          <w:sz w:val="24"/>
          <w:szCs w:val="24"/>
          <w:lang w:val="id-ID" w:eastAsia="id-ID"/>
        </w:rPr>
        <w:drawing>
          <wp:anchor distT="0" distB="0" distL="114300" distR="114300" simplePos="0" relativeHeight="251662336" behindDoc="0" locked="0" layoutInCell="1" allowOverlap="1" wp14:anchorId="22CDD98D" wp14:editId="4E1FAF51">
            <wp:simplePos x="0" y="0"/>
            <wp:positionH relativeFrom="column">
              <wp:posOffset>1009015</wp:posOffset>
            </wp:positionH>
            <wp:positionV relativeFrom="paragraph">
              <wp:posOffset>216396</wp:posOffset>
            </wp:positionV>
            <wp:extent cx="2265680" cy="1274445"/>
            <wp:effectExtent l="0" t="0" r="1270" b="1905"/>
            <wp:wrapTopAndBottom/>
            <wp:docPr id="3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265680" cy="1274445"/>
                    </a:xfrm>
                    <a:prstGeom prst="rect">
                      <a:avLst/>
                    </a:prstGeom>
                    <a:noFill/>
                    <a:extLst/>
                  </pic:spPr>
                </pic:pic>
              </a:graphicData>
            </a:graphic>
            <wp14:sizeRelH relativeFrom="margin">
              <wp14:pctWidth>0</wp14:pctWidth>
            </wp14:sizeRelH>
            <wp14:sizeRelV relativeFrom="margin">
              <wp14:pctHeight>0</wp14:pctHeight>
            </wp14:sizeRelV>
          </wp:anchor>
        </w:drawing>
      </w:r>
      <w:r w:rsidRPr="003441D3">
        <w:rPr>
          <w:i w:val="0"/>
          <w:iCs w:val="0"/>
          <w:color w:val="auto"/>
          <w:sz w:val="24"/>
          <w:szCs w:val="24"/>
          <w:lang w:val="id-ID"/>
        </w:rPr>
        <w:t>Gambar 6.</w:t>
      </w:r>
      <w:r w:rsidRPr="003441D3">
        <w:rPr>
          <w:i w:val="0"/>
          <w:iCs w:val="0"/>
          <w:color w:val="auto"/>
          <w:sz w:val="24"/>
          <w:szCs w:val="24"/>
        </w:rPr>
        <w:t xml:space="preserve"> </w:t>
      </w:r>
      <w:r w:rsidRPr="003441D3">
        <w:rPr>
          <w:i w:val="0"/>
          <w:iCs w:val="0"/>
          <w:color w:val="auto"/>
          <w:sz w:val="24"/>
          <w:szCs w:val="24"/>
        </w:rPr>
        <w:fldChar w:fldCharType="begin"/>
      </w:r>
      <w:r w:rsidRPr="003441D3">
        <w:rPr>
          <w:i w:val="0"/>
          <w:iCs w:val="0"/>
          <w:color w:val="auto"/>
          <w:sz w:val="24"/>
          <w:szCs w:val="24"/>
        </w:rPr>
        <w:instrText xml:space="preserve"> SEQ Figure \* ARABIC </w:instrText>
      </w:r>
      <w:r w:rsidRPr="003441D3">
        <w:rPr>
          <w:i w:val="0"/>
          <w:iCs w:val="0"/>
          <w:color w:val="auto"/>
          <w:sz w:val="24"/>
          <w:szCs w:val="24"/>
        </w:rPr>
        <w:fldChar w:fldCharType="separate"/>
      </w:r>
      <w:r w:rsidR="007C57DB">
        <w:rPr>
          <w:i w:val="0"/>
          <w:iCs w:val="0"/>
          <w:noProof/>
          <w:color w:val="auto"/>
          <w:sz w:val="24"/>
          <w:szCs w:val="24"/>
        </w:rPr>
        <w:t>20</w:t>
      </w:r>
      <w:r w:rsidRPr="003441D3">
        <w:rPr>
          <w:i w:val="0"/>
          <w:iCs w:val="0"/>
          <w:color w:val="auto"/>
          <w:sz w:val="24"/>
          <w:szCs w:val="24"/>
        </w:rPr>
        <w:fldChar w:fldCharType="end"/>
      </w:r>
      <w:r w:rsidRPr="003441D3">
        <w:rPr>
          <w:rFonts w:asciiTheme="majorBidi" w:hAnsiTheme="majorBidi" w:cstheme="majorBidi"/>
          <w:i w:val="0"/>
          <w:iCs w:val="0"/>
          <w:color w:val="auto"/>
          <w:sz w:val="24"/>
          <w:szCs w:val="24"/>
          <w:lang w:val="id-ID"/>
        </w:rPr>
        <w:t xml:space="preserve"> Istirahat Kerja Bakti</w:t>
      </w:r>
      <w:bookmarkEnd w:id="508"/>
      <w:bookmarkEnd w:id="509"/>
      <w:bookmarkEnd w:id="510"/>
      <w:bookmarkEnd w:id="511"/>
      <w:bookmarkEnd w:id="512"/>
      <w:bookmarkEnd w:id="513"/>
    </w:p>
    <w:p w:rsidR="00DB6CDF" w:rsidRPr="00D37704" w:rsidRDefault="00DB6CDF" w:rsidP="00DB6CDF">
      <w:pPr>
        <w:ind w:firstLine="709"/>
        <w:jc w:val="center"/>
        <w:rPr>
          <w:rFonts w:asciiTheme="majorBidi" w:hAnsiTheme="majorBidi" w:cstheme="majorBidi"/>
          <w:i/>
          <w:iCs/>
          <w:sz w:val="24"/>
          <w:szCs w:val="24"/>
          <w:lang w:val="id-ID"/>
        </w:rPr>
      </w:pPr>
      <w:r>
        <w:rPr>
          <w:rFonts w:asciiTheme="majorBidi" w:hAnsiTheme="majorBidi" w:cstheme="majorBidi"/>
          <w:i/>
          <w:iCs/>
          <w:sz w:val="24"/>
          <w:szCs w:val="24"/>
          <w:lang w:val="id-ID"/>
        </w:rPr>
        <w:t>Sumber: Dokumentasi Peneliti, 2022</w:t>
      </w:r>
    </w:p>
    <w:p w:rsidR="00DB6CDF" w:rsidRDefault="00DB6CDF" w:rsidP="00DB6CDF">
      <w:pPr>
        <w:pStyle w:val="ListParagraph"/>
        <w:numPr>
          <w:ilvl w:val="0"/>
          <w:numId w:val="48"/>
        </w:numPr>
        <w:spacing w:line="240" w:lineRule="auto"/>
        <w:jc w:val="both"/>
        <w:rPr>
          <w:rFonts w:asciiTheme="majorBidi" w:hAnsiTheme="majorBidi" w:cstheme="majorBidi"/>
          <w:sz w:val="24"/>
          <w:szCs w:val="24"/>
        </w:rPr>
      </w:pPr>
      <w:r>
        <w:rPr>
          <w:rFonts w:asciiTheme="majorBidi" w:hAnsiTheme="majorBidi" w:cstheme="majorBidi"/>
          <w:sz w:val="24"/>
          <w:szCs w:val="24"/>
        </w:rPr>
        <w:lastRenderedPageBreak/>
        <w:t>Edukasi pemanfaatan lahan pekarangan</w:t>
      </w:r>
    </w:p>
    <w:p w:rsidR="00DB6CDF" w:rsidRDefault="00DB6CDF" w:rsidP="00DB6CDF">
      <w:pPr>
        <w:pStyle w:val="ListParagraph"/>
        <w:spacing w:line="240" w:lineRule="auto"/>
        <w:ind w:left="1069" w:firstLine="371"/>
        <w:jc w:val="both"/>
        <w:rPr>
          <w:rFonts w:asciiTheme="majorBidi" w:hAnsiTheme="majorBidi" w:cstheme="majorBidi"/>
          <w:sz w:val="24"/>
          <w:szCs w:val="24"/>
        </w:rPr>
      </w:pPr>
      <w:r>
        <w:rPr>
          <w:rFonts w:asciiTheme="majorBidi" w:hAnsiTheme="majorBidi" w:cstheme="majorBidi"/>
          <w:sz w:val="24"/>
          <w:szCs w:val="24"/>
        </w:rPr>
        <w:t xml:space="preserve">Kegiatan ketiga yaitu edukasi pemanfaatan lahan pekarangan. Edukasi pemanfaatan lahan pekarangan ini dilaksanakan pada tanggal 26 maret 2022 tepatnya pada hari sabtu. Kegiatan ini dihadiri oleh 10 anggota kader posyandu balita Dusun Kaliboto. kegiatan ini berlangsung di balai RW 01 Desa Jati Alun-Alun yang terletak di Dusun Alun-Alun. Kegiatan ini dimulai pada pukul 09.00 WIB.  Untuk pembagian tugasnya yaitu sebagai ketua pelaksana ada Ibu Nur. Bendahara ada Ibu Kus dan yang terakhir yaitu sie konsumsi Ibu Umaroh. </w:t>
      </w:r>
      <w:r w:rsidRPr="009D5C77">
        <w:rPr>
          <w:rFonts w:asciiTheme="majorBidi" w:hAnsiTheme="majorBidi" w:cstheme="majorBidi"/>
          <w:sz w:val="24"/>
          <w:szCs w:val="24"/>
        </w:rPr>
        <w:t xml:space="preserve">Semua berjalan dengan lancar dan melakukan tugas masing-masing dengan baik. </w:t>
      </w:r>
    </w:p>
    <w:p w:rsidR="00DB6CDF" w:rsidRDefault="00DB6CDF" w:rsidP="00DB6CDF">
      <w:pPr>
        <w:pStyle w:val="ListParagraph"/>
        <w:spacing w:after="0" w:line="240" w:lineRule="auto"/>
        <w:ind w:left="1069" w:firstLine="371"/>
        <w:jc w:val="both"/>
        <w:rPr>
          <w:rFonts w:asciiTheme="majorBidi" w:hAnsiTheme="majorBidi" w:cstheme="majorBidi"/>
          <w:sz w:val="24"/>
          <w:szCs w:val="24"/>
        </w:rPr>
      </w:pPr>
      <w:r w:rsidRPr="009D5C77">
        <w:rPr>
          <w:rFonts w:asciiTheme="majorBidi" w:hAnsiTheme="majorBidi" w:cstheme="majorBidi"/>
          <w:sz w:val="24"/>
          <w:szCs w:val="24"/>
        </w:rPr>
        <w:t>Sesuai dengan yang sudah disepakati pada diskusi sebelumnya bahwa kegiatan ini akan disampaikan oleh peneliti sendiri. Hal ini merupakan keinginan langsung dari ketua kader posyandu Dusun Kaliboto Desa Jati Alun-Alun. kegiatan edukasi ini hanya berupa diskusi santai saja tidak terlalu formal karena disini tidak ada yang menggurui atau digurui melainkan belaj</w:t>
      </w:r>
      <w:r>
        <w:rPr>
          <w:rFonts w:asciiTheme="majorBidi" w:hAnsiTheme="majorBidi" w:cstheme="majorBidi"/>
          <w:sz w:val="24"/>
          <w:szCs w:val="24"/>
        </w:rPr>
        <w:t>ar bersama.</w:t>
      </w:r>
    </w:p>
    <w:p w:rsidR="00DB6CDF" w:rsidRPr="003441D3" w:rsidRDefault="00DB6CDF" w:rsidP="00DB6CDF">
      <w:pPr>
        <w:pStyle w:val="Caption"/>
        <w:spacing w:after="0"/>
        <w:ind w:firstLine="720"/>
        <w:jc w:val="center"/>
        <w:rPr>
          <w:rFonts w:asciiTheme="majorBidi" w:hAnsiTheme="majorBidi" w:cstheme="majorBidi"/>
          <w:i w:val="0"/>
          <w:iCs w:val="0"/>
          <w:noProof/>
          <w:color w:val="auto"/>
          <w:sz w:val="24"/>
          <w:szCs w:val="24"/>
          <w:lang w:val="id-ID" w:eastAsia="id-ID"/>
        </w:rPr>
      </w:pPr>
      <w:bookmarkStart w:id="514" w:name="_Toc107644619"/>
      <w:bookmarkStart w:id="515" w:name="_Toc108457977"/>
      <w:bookmarkStart w:id="516" w:name="_Toc108779443"/>
      <w:bookmarkStart w:id="517" w:name="_Toc109072331"/>
      <w:bookmarkStart w:id="518" w:name="_Toc109148717"/>
      <w:r w:rsidRPr="003441D3">
        <w:rPr>
          <w:rFonts w:asciiTheme="majorBidi" w:hAnsiTheme="majorBidi" w:cstheme="majorBidi"/>
          <w:i w:val="0"/>
          <w:iCs w:val="0"/>
          <w:noProof/>
          <w:color w:val="auto"/>
          <w:sz w:val="24"/>
          <w:szCs w:val="24"/>
          <w:lang w:val="id-ID" w:eastAsia="id-ID"/>
        </w:rPr>
        <w:t xml:space="preserve">Gambar </w:t>
      </w:r>
      <w:r w:rsidRPr="009D5C77">
        <w:rPr>
          <w:rFonts w:asciiTheme="majorBidi" w:hAnsiTheme="majorBidi" w:cstheme="majorBidi"/>
          <w:i w:val="0"/>
          <w:iCs w:val="0"/>
          <w:noProof/>
          <w:color w:val="auto"/>
          <w:sz w:val="24"/>
          <w:szCs w:val="24"/>
          <w:lang w:val="id-ID" w:eastAsia="id-ID"/>
        </w:rPr>
        <w:t>6.</w:t>
      </w:r>
      <w:r w:rsidRPr="009D5C77">
        <w:rPr>
          <w:i w:val="0"/>
          <w:iCs w:val="0"/>
          <w:color w:val="auto"/>
          <w:sz w:val="24"/>
          <w:szCs w:val="24"/>
        </w:rPr>
        <w:fldChar w:fldCharType="begin"/>
      </w:r>
      <w:r w:rsidRPr="009D5C77">
        <w:rPr>
          <w:i w:val="0"/>
          <w:iCs w:val="0"/>
          <w:color w:val="auto"/>
          <w:sz w:val="24"/>
          <w:szCs w:val="24"/>
        </w:rPr>
        <w:instrText xml:space="preserve"> SEQ Figure \* ARABIC </w:instrText>
      </w:r>
      <w:r w:rsidRPr="009D5C77">
        <w:rPr>
          <w:i w:val="0"/>
          <w:iCs w:val="0"/>
          <w:color w:val="auto"/>
          <w:sz w:val="24"/>
          <w:szCs w:val="24"/>
        </w:rPr>
        <w:fldChar w:fldCharType="separate"/>
      </w:r>
      <w:r w:rsidR="007C57DB">
        <w:rPr>
          <w:i w:val="0"/>
          <w:iCs w:val="0"/>
          <w:noProof/>
          <w:color w:val="auto"/>
          <w:sz w:val="24"/>
          <w:szCs w:val="24"/>
        </w:rPr>
        <w:t>21</w:t>
      </w:r>
      <w:r w:rsidRPr="009D5C77">
        <w:rPr>
          <w:i w:val="0"/>
          <w:iCs w:val="0"/>
          <w:color w:val="auto"/>
          <w:sz w:val="24"/>
          <w:szCs w:val="24"/>
        </w:rPr>
        <w:fldChar w:fldCharType="end"/>
      </w:r>
      <w:r w:rsidRPr="009D5C77">
        <w:rPr>
          <w:rFonts w:asciiTheme="majorBidi" w:hAnsiTheme="majorBidi" w:cstheme="majorBidi"/>
          <w:i w:val="0"/>
          <w:iCs w:val="0"/>
          <w:noProof/>
          <w:color w:val="auto"/>
          <w:sz w:val="24"/>
          <w:szCs w:val="24"/>
          <w:lang w:val="id-ID" w:eastAsia="id-ID"/>
        </w:rPr>
        <w:t xml:space="preserve"> </w:t>
      </w:r>
      <w:r w:rsidRPr="003441D3">
        <w:rPr>
          <w:rFonts w:asciiTheme="majorBidi" w:hAnsiTheme="majorBidi" w:cstheme="majorBidi"/>
          <w:i w:val="0"/>
          <w:iCs w:val="0"/>
          <w:noProof/>
          <w:color w:val="auto"/>
          <w:sz w:val="24"/>
          <w:szCs w:val="24"/>
          <w:lang w:val="id-ID" w:eastAsia="id-ID"/>
        </w:rPr>
        <w:t>kegiatan edukasi pemanfaatan lahan pekarangan</w:t>
      </w:r>
      <w:bookmarkEnd w:id="514"/>
      <w:bookmarkEnd w:id="515"/>
      <w:bookmarkEnd w:id="516"/>
      <w:bookmarkEnd w:id="517"/>
      <w:bookmarkEnd w:id="518"/>
    </w:p>
    <w:p w:rsidR="00DB6CDF" w:rsidRDefault="00DB6CDF" w:rsidP="00DB6CDF">
      <w:pPr>
        <w:ind w:firstLine="720"/>
        <w:jc w:val="center"/>
        <w:rPr>
          <w:rFonts w:asciiTheme="majorBidi" w:hAnsiTheme="majorBidi" w:cstheme="majorBidi"/>
          <w:i/>
          <w:iCs/>
          <w:noProof/>
          <w:sz w:val="24"/>
          <w:szCs w:val="24"/>
          <w:lang w:val="id-ID" w:eastAsia="id-ID"/>
        </w:rPr>
      </w:pPr>
      <w:r>
        <w:rPr>
          <w:rFonts w:asciiTheme="majorBidi" w:hAnsiTheme="majorBidi" w:cstheme="majorBidi"/>
          <w:noProof/>
          <w:sz w:val="24"/>
          <w:szCs w:val="24"/>
          <w:lang w:val="id-ID" w:eastAsia="id-ID"/>
        </w:rPr>
        <w:drawing>
          <wp:inline distT="0" distB="0" distL="0" distR="0" wp14:anchorId="3095A000" wp14:editId="7727F737">
            <wp:extent cx="2003040" cy="1502229"/>
            <wp:effectExtent l="0" t="0" r="0" b="3175"/>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IMG20220308104640.jpg"/>
                    <pic:cNvPicPr/>
                  </pic:nvPicPr>
                  <pic:blipFill>
                    <a:blip r:embed="rId45" cstate="print">
                      <a:extLst>
                        <a:ext uri="{28A0092B-C50C-407E-A947-70E740481C1C}">
                          <a14:useLocalDpi xmlns:a14="http://schemas.microsoft.com/office/drawing/2010/main" val="0"/>
                        </a:ext>
                      </a:extLst>
                    </a:blip>
                    <a:stretch>
                      <a:fillRect/>
                    </a:stretch>
                  </pic:blipFill>
                  <pic:spPr>
                    <a:xfrm>
                      <a:off x="0" y="0"/>
                      <a:ext cx="2064050" cy="1547985"/>
                    </a:xfrm>
                    <a:prstGeom prst="rect">
                      <a:avLst/>
                    </a:prstGeom>
                  </pic:spPr>
                </pic:pic>
              </a:graphicData>
            </a:graphic>
          </wp:inline>
        </w:drawing>
      </w:r>
    </w:p>
    <w:p w:rsidR="00DB6CDF" w:rsidRPr="00DC5337" w:rsidRDefault="00DB6CDF" w:rsidP="00DB6CDF">
      <w:pPr>
        <w:ind w:firstLine="720"/>
        <w:jc w:val="center"/>
        <w:rPr>
          <w:rFonts w:asciiTheme="majorBidi" w:hAnsiTheme="majorBidi" w:cstheme="majorBidi"/>
          <w:i/>
          <w:iCs/>
          <w:noProof/>
          <w:sz w:val="24"/>
          <w:szCs w:val="24"/>
          <w:lang w:val="id-ID" w:eastAsia="id-ID"/>
        </w:rPr>
      </w:pPr>
      <w:r>
        <w:rPr>
          <w:rFonts w:asciiTheme="majorBidi" w:hAnsiTheme="majorBidi" w:cstheme="majorBidi"/>
          <w:i/>
          <w:iCs/>
          <w:noProof/>
          <w:sz w:val="24"/>
          <w:szCs w:val="24"/>
          <w:lang w:val="id-ID" w:eastAsia="id-ID"/>
        </w:rPr>
        <w:t>Sumber: dokumentasi peneliti, 2022</w:t>
      </w:r>
    </w:p>
    <w:p w:rsidR="00DB6CDF" w:rsidRDefault="00DB6CDF" w:rsidP="00DB6CDF">
      <w:pPr>
        <w:pStyle w:val="ListParagraph"/>
        <w:spacing w:after="0" w:line="240" w:lineRule="auto"/>
        <w:ind w:left="1069" w:firstLine="371"/>
        <w:jc w:val="center"/>
        <w:rPr>
          <w:rFonts w:asciiTheme="majorBidi" w:hAnsiTheme="majorBidi" w:cstheme="majorBidi"/>
          <w:sz w:val="24"/>
          <w:szCs w:val="24"/>
        </w:rPr>
      </w:pPr>
    </w:p>
    <w:p w:rsidR="00DB6CDF" w:rsidRPr="00150980" w:rsidRDefault="00DB6CDF" w:rsidP="00DB6CDF">
      <w:pPr>
        <w:pStyle w:val="ListParagraph"/>
        <w:spacing w:after="0" w:line="240" w:lineRule="auto"/>
        <w:ind w:left="1069" w:firstLine="371"/>
        <w:jc w:val="both"/>
        <w:rPr>
          <w:rFonts w:asciiTheme="majorBidi" w:hAnsiTheme="majorBidi" w:cstheme="majorBidi"/>
          <w:sz w:val="24"/>
          <w:szCs w:val="24"/>
        </w:rPr>
      </w:pPr>
      <w:r w:rsidRPr="009D5C77">
        <w:rPr>
          <w:rFonts w:asciiTheme="majorBidi" w:hAnsiTheme="majorBidi" w:cstheme="majorBidi"/>
          <w:sz w:val="24"/>
          <w:szCs w:val="24"/>
        </w:rPr>
        <w:lastRenderedPageBreak/>
        <w:t xml:space="preserve">Kegiatan ini berisikan materi berupa pengertian dari lahan pekarangan, memanfaatkan lahan pekarangan yang merupakan salah satu aset sumber daya alam dan fisik, cara bercocok tanam sayuran dengan metode tanah maupun metode hidroponik. Semua anggota kader posyandu balita Dusun Kaliboto yang hadir pada kegiatan ini sangat antusias sekali untuk mengikuti pembelajaran bersama. Kegiatan ini diakhiri dengan tanya jawab dan terakhir yaitu foto bersama. Kegiatan ini selesai pada pukul 12.00 WIB. </w:t>
      </w:r>
    </w:p>
    <w:p w:rsidR="00DB6CDF" w:rsidRPr="003441D3" w:rsidRDefault="00DB6CDF" w:rsidP="00DB6CDF">
      <w:pPr>
        <w:pStyle w:val="Caption"/>
        <w:spacing w:after="0"/>
        <w:ind w:left="426"/>
        <w:jc w:val="center"/>
        <w:rPr>
          <w:rFonts w:asciiTheme="majorBidi" w:hAnsiTheme="majorBidi" w:cstheme="majorBidi"/>
          <w:i w:val="0"/>
          <w:iCs w:val="0"/>
          <w:noProof/>
          <w:color w:val="auto"/>
          <w:sz w:val="24"/>
          <w:szCs w:val="24"/>
          <w:lang w:val="id-ID" w:eastAsia="id-ID"/>
        </w:rPr>
      </w:pPr>
      <w:bookmarkStart w:id="519" w:name="_Toc107251842"/>
      <w:bookmarkStart w:id="520" w:name="_Toc107644620"/>
      <w:bookmarkStart w:id="521" w:name="_Toc108457978"/>
      <w:bookmarkStart w:id="522" w:name="_Toc108779444"/>
      <w:bookmarkStart w:id="523" w:name="_Toc109072332"/>
      <w:bookmarkStart w:id="524" w:name="_Toc109148718"/>
      <w:r w:rsidRPr="003441D3">
        <w:rPr>
          <w:rFonts w:asciiTheme="majorBidi" w:hAnsiTheme="majorBidi" w:cstheme="majorBidi"/>
          <w:i w:val="0"/>
          <w:iCs w:val="0"/>
          <w:noProof/>
          <w:color w:val="auto"/>
          <w:sz w:val="24"/>
          <w:szCs w:val="24"/>
          <w:lang w:val="id-ID" w:eastAsia="id-ID"/>
        </w:rPr>
        <w:t>Gambar 6.</w:t>
      </w:r>
      <w:r w:rsidRPr="003441D3">
        <w:rPr>
          <w:i w:val="0"/>
          <w:iCs w:val="0"/>
          <w:color w:val="auto"/>
          <w:sz w:val="24"/>
          <w:szCs w:val="24"/>
        </w:rPr>
        <w:fldChar w:fldCharType="begin"/>
      </w:r>
      <w:r w:rsidRPr="003441D3">
        <w:rPr>
          <w:i w:val="0"/>
          <w:iCs w:val="0"/>
          <w:color w:val="auto"/>
          <w:sz w:val="24"/>
          <w:szCs w:val="24"/>
        </w:rPr>
        <w:instrText xml:space="preserve"> SEQ Figure \* ARABIC </w:instrText>
      </w:r>
      <w:r w:rsidRPr="003441D3">
        <w:rPr>
          <w:i w:val="0"/>
          <w:iCs w:val="0"/>
          <w:color w:val="auto"/>
          <w:sz w:val="24"/>
          <w:szCs w:val="24"/>
        </w:rPr>
        <w:fldChar w:fldCharType="separate"/>
      </w:r>
      <w:r w:rsidR="007C57DB">
        <w:rPr>
          <w:i w:val="0"/>
          <w:iCs w:val="0"/>
          <w:noProof/>
          <w:color w:val="auto"/>
          <w:sz w:val="24"/>
          <w:szCs w:val="24"/>
        </w:rPr>
        <w:t>22</w:t>
      </w:r>
      <w:r w:rsidRPr="003441D3">
        <w:rPr>
          <w:i w:val="0"/>
          <w:iCs w:val="0"/>
          <w:color w:val="auto"/>
          <w:sz w:val="24"/>
          <w:szCs w:val="24"/>
        </w:rPr>
        <w:fldChar w:fldCharType="end"/>
      </w:r>
      <w:r w:rsidRPr="003441D3">
        <w:rPr>
          <w:rFonts w:asciiTheme="majorBidi" w:hAnsiTheme="majorBidi" w:cstheme="majorBidi"/>
          <w:i w:val="0"/>
          <w:iCs w:val="0"/>
          <w:noProof/>
          <w:color w:val="auto"/>
          <w:sz w:val="24"/>
          <w:szCs w:val="24"/>
          <w:lang w:val="id-ID" w:eastAsia="id-ID"/>
        </w:rPr>
        <w:t xml:space="preserve"> foto bersama kegiatan edukasi pemanfaatan lahan pekarangan</w:t>
      </w:r>
      <w:bookmarkEnd w:id="519"/>
      <w:bookmarkEnd w:id="520"/>
      <w:bookmarkEnd w:id="521"/>
      <w:bookmarkEnd w:id="522"/>
      <w:bookmarkEnd w:id="523"/>
      <w:bookmarkEnd w:id="524"/>
    </w:p>
    <w:p w:rsidR="00DB6CDF" w:rsidRDefault="00DB6CDF" w:rsidP="00DB6CDF">
      <w:pPr>
        <w:ind w:firstLine="720"/>
        <w:jc w:val="center"/>
        <w:rPr>
          <w:rFonts w:asciiTheme="majorBidi" w:hAnsiTheme="majorBidi" w:cstheme="majorBidi"/>
          <w:i/>
          <w:iCs/>
          <w:noProof/>
          <w:sz w:val="24"/>
          <w:szCs w:val="24"/>
          <w:lang w:val="id-ID" w:eastAsia="id-ID"/>
        </w:rPr>
      </w:pPr>
      <w:r>
        <w:rPr>
          <w:rFonts w:asciiTheme="majorBidi" w:hAnsiTheme="majorBidi" w:cstheme="majorBidi"/>
          <w:noProof/>
          <w:sz w:val="24"/>
          <w:szCs w:val="24"/>
          <w:lang w:val="id-ID" w:eastAsia="id-ID"/>
        </w:rPr>
        <w:drawing>
          <wp:inline distT="0" distB="0" distL="0" distR="0" wp14:anchorId="5343E34E" wp14:editId="6E73F795">
            <wp:extent cx="1828377" cy="1371236"/>
            <wp:effectExtent l="0" t="0" r="635" b="63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IMG20220308110853.jpg"/>
                    <pic:cNvPicPr/>
                  </pic:nvPicPr>
                  <pic:blipFill>
                    <a:blip r:embed="rId46" cstate="print">
                      <a:extLst>
                        <a:ext uri="{28A0092B-C50C-407E-A947-70E740481C1C}">
                          <a14:useLocalDpi xmlns:a14="http://schemas.microsoft.com/office/drawing/2010/main" val="0"/>
                        </a:ext>
                      </a:extLst>
                    </a:blip>
                    <a:stretch>
                      <a:fillRect/>
                    </a:stretch>
                  </pic:blipFill>
                  <pic:spPr>
                    <a:xfrm>
                      <a:off x="0" y="0"/>
                      <a:ext cx="1840326" cy="1380198"/>
                    </a:xfrm>
                    <a:prstGeom prst="rect">
                      <a:avLst/>
                    </a:prstGeom>
                  </pic:spPr>
                </pic:pic>
              </a:graphicData>
            </a:graphic>
          </wp:inline>
        </w:drawing>
      </w:r>
    </w:p>
    <w:p w:rsidR="00DB6CDF" w:rsidRPr="00265D0D" w:rsidRDefault="00DB6CDF" w:rsidP="00DB6CDF">
      <w:pPr>
        <w:ind w:firstLine="709"/>
        <w:jc w:val="center"/>
        <w:rPr>
          <w:rFonts w:asciiTheme="majorBidi" w:hAnsiTheme="majorBidi" w:cstheme="majorBidi"/>
          <w:i/>
          <w:iCs/>
          <w:noProof/>
          <w:sz w:val="24"/>
          <w:szCs w:val="24"/>
          <w:lang w:val="id-ID" w:eastAsia="id-ID"/>
        </w:rPr>
      </w:pPr>
      <w:r>
        <w:rPr>
          <w:rFonts w:asciiTheme="majorBidi" w:hAnsiTheme="majorBidi" w:cstheme="majorBidi"/>
          <w:i/>
          <w:iCs/>
          <w:noProof/>
          <w:sz w:val="24"/>
          <w:szCs w:val="24"/>
          <w:lang w:val="id-ID" w:eastAsia="id-ID"/>
        </w:rPr>
        <w:t>Sumber: dokumentasi peneliti, 2022</w:t>
      </w:r>
    </w:p>
    <w:p w:rsidR="00DB6CDF" w:rsidRDefault="00DB6CDF" w:rsidP="00DB6CDF">
      <w:pPr>
        <w:pStyle w:val="ListParagraph"/>
        <w:numPr>
          <w:ilvl w:val="0"/>
          <w:numId w:val="48"/>
        </w:numPr>
        <w:spacing w:line="240" w:lineRule="auto"/>
        <w:jc w:val="both"/>
        <w:rPr>
          <w:rFonts w:asciiTheme="majorBidi" w:hAnsiTheme="majorBidi" w:cstheme="majorBidi"/>
          <w:sz w:val="24"/>
          <w:szCs w:val="24"/>
        </w:rPr>
      </w:pPr>
      <w:r>
        <w:rPr>
          <w:rFonts w:asciiTheme="majorBidi" w:hAnsiTheme="majorBidi" w:cstheme="majorBidi"/>
          <w:sz w:val="24"/>
          <w:szCs w:val="24"/>
        </w:rPr>
        <w:t>Menanam bibit sayur dilahan pekarangan sebagai kebun gizi</w:t>
      </w:r>
    </w:p>
    <w:p w:rsidR="00DB6CDF" w:rsidRDefault="00DB6CDF" w:rsidP="00DB6CDF">
      <w:pPr>
        <w:pStyle w:val="ListParagraph"/>
        <w:spacing w:line="240" w:lineRule="auto"/>
        <w:ind w:left="1069" w:firstLine="371"/>
        <w:jc w:val="both"/>
        <w:rPr>
          <w:rFonts w:asciiTheme="majorBidi" w:hAnsiTheme="majorBidi" w:cstheme="majorBidi"/>
          <w:sz w:val="24"/>
          <w:szCs w:val="24"/>
        </w:rPr>
      </w:pPr>
      <w:r>
        <w:rPr>
          <w:rFonts w:asciiTheme="majorBidi" w:hAnsiTheme="majorBidi" w:cstheme="majorBidi"/>
          <w:sz w:val="24"/>
          <w:szCs w:val="24"/>
        </w:rPr>
        <w:t xml:space="preserve">Kegiatan yang terakhir sebagai </w:t>
      </w:r>
      <w:r>
        <w:rPr>
          <w:rFonts w:asciiTheme="majorBidi" w:hAnsiTheme="majorBidi" w:cstheme="majorBidi"/>
          <w:i/>
          <w:iCs/>
          <w:sz w:val="24"/>
          <w:szCs w:val="24"/>
        </w:rPr>
        <w:t xml:space="preserve">dream </w:t>
      </w:r>
      <w:r>
        <w:rPr>
          <w:rFonts w:asciiTheme="majorBidi" w:hAnsiTheme="majorBidi" w:cstheme="majorBidi"/>
          <w:sz w:val="24"/>
          <w:szCs w:val="24"/>
        </w:rPr>
        <w:t xml:space="preserve">kader posyandu Dusun Kaliboto adalah penanaman bibit sayur dilahan pekarangan. Penanaman bibit sayur ini ada cabai, terong, sawi, bayam sesuai dengan yang sudah disepakati pada diskusi sebelumnya. Penanaman bibit ini dilaksanakan disalah satu rumah kader posyandu Dusun Kaliboto yaitu rumah Ibu Indah. Kegiatan ini dilaksanakan pada tanggal 27 maret 2022 hari minggu. penanaman bibit sayur ini dilakukan dengan media tanah,polybag dan dengan </w:t>
      </w:r>
      <w:r>
        <w:rPr>
          <w:rFonts w:asciiTheme="majorBidi" w:hAnsiTheme="majorBidi" w:cstheme="majorBidi"/>
          <w:sz w:val="24"/>
          <w:szCs w:val="24"/>
        </w:rPr>
        <w:lastRenderedPageBreak/>
        <w:t xml:space="preserve">media hidroponik sesuai dengan edukasi pada tanggal 26 maret 2022 hari sabtu sebelumnya. penanaman bibit sayur ini dilakukan di lahan pekarangan 3x2,5 meter di depan rumah Ibu Indah. </w:t>
      </w:r>
    </w:p>
    <w:p w:rsidR="00DB6CDF" w:rsidRPr="003441D3" w:rsidRDefault="00DB6CDF" w:rsidP="00DB6CDF">
      <w:pPr>
        <w:pStyle w:val="Caption"/>
        <w:jc w:val="center"/>
        <w:rPr>
          <w:rFonts w:asciiTheme="majorBidi" w:hAnsiTheme="majorBidi" w:cstheme="majorBidi"/>
          <w:i w:val="0"/>
          <w:iCs w:val="0"/>
          <w:color w:val="auto"/>
          <w:sz w:val="24"/>
          <w:szCs w:val="24"/>
          <w:lang w:val="id-ID"/>
        </w:rPr>
      </w:pPr>
      <w:bookmarkStart w:id="525" w:name="_Toc107251843"/>
      <w:bookmarkStart w:id="526" w:name="_Toc107644621"/>
      <w:bookmarkStart w:id="527" w:name="_Toc108457979"/>
      <w:bookmarkStart w:id="528" w:name="_Toc108779445"/>
      <w:bookmarkStart w:id="529" w:name="_Toc109072333"/>
      <w:bookmarkStart w:id="530" w:name="_Toc109148719"/>
      <w:r w:rsidRPr="003441D3">
        <w:rPr>
          <w:rFonts w:asciiTheme="majorBidi" w:hAnsiTheme="majorBidi" w:cstheme="majorBidi"/>
          <w:i w:val="0"/>
          <w:iCs w:val="0"/>
          <w:color w:val="auto"/>
          <w:sz w:val="24"/>
          <w:szCs w:val="24"/>
          <w:lang w:val="id-ID"/>
        </w:rPr>
        <w:t>Gambar 6.</w:t>
      </w:r>
      <w:r w:rsidRPr="003441D3">
        <w:rPr>
          <w:i w:val="0"/>
          <w:iCs w:val="0"/>
          <w:color w:val="auto"/>
          <w:sz w:val="24"/>
          <w:szCs w:val="24"/>
        </w:rPr>
        <w:fldChar w:fldCharType="begin"/>
      </w:r>
      <w:r w:rsidRPr="003441D3">
        <w:rPr>
          <w:i w:val="0"/>
          <w:iCs w:val="0"/>
          <w:color w:val="auto"/>
          <w:sz w:val="24"/>
          <w:szCs w:val="24"/>
        </w:rPr>
        <w:instrText xml:space="preserve"> SEQ Figure \* ARABIC </w:instrText>
      </w:r>
      <w:r w:rsidRPr="003441D3">
        <w:rPr>
          <w:i w:val="0"/>
          <w:iCs w:val="0"/>
          <w:color w:val="auto"/>
          <w:sz w:val="24"/>
          <w:szCs w:val="24"/>
        </w:rPr>
        <w:fldChar w:fldCharType="separate"/>
      </w:r>
      <w:r w:rsidR="007C57DB">
        <w:rPr>
          <w:i w:val="0"/>
          <w:iCs w:val="0"/>
          <w:noProof/>
          <w:color w:val="auto"/>
          <w:sz w:val="24"/>
          <w:szCs w:val="24"/>
        </w:rPr>
        <w:t>23</w:t>
      </w:r>
      <w:r w:rsidRPr="003441D3">
        <w:rPr>
          <w:i w:val="0"/>
          <w:iCs w:val="0"/>
          <w:color w:val="auto"/>
          <w:sz w:val="24"/>
          <w:szCs w:val="24"/>
        </w:rPr>
        <w:fldChar w:fldCharType="end"/>
      </w:r>
      <w:r w:rsidRPr="003441D3">
        <w:rPr>
          <w:rFonts w:asciiTheme="majorBidi" w:hAnsiTheme="majorBidi" w:cstheme="majorBidi"/>
          <w:i w:val="0"/>
          <w:iCs w:val="0"/>
          <w:color w:val="auto"/>
          <w:sz w:val="24"/>
          <w:szCs w:val="24"/>
          <w:lang w:val="id-ID"/>
        </w:rPr>
        <w:t xml:space="preserve"> Lahan Pekarangan Dusun Kaliboto</w:t>
      </w:r>
      <w:bookmarkEnd w:id="525"/>
      <w:bookmarkEnd w:id="526"/>
      <w:bookmarkEnd w:id="527"/>
      <w:bookmarkEnd w:id="528"/>
      <w:bookmarkEnd w:id="529"/>
      <w:bookmarkEnd w:id="530"/>
    </w:p>
    <w:p w:rsidR="00DB6CDF" w:rsidRDefault="00DB6CDF" w:rsidP="00DB6CDF">
      <w:pPr>
        <w:ind w:firstLine="720"/>
        <w:jc w:val="center"/>
        <w:rPr>
          <w:rFonts w:asciiTheme="majorBidi" w:hAnsiTheme="majorBidi" w:cstheme="majorBidi"/>
          <w:i/>
          <w:iCs/>
          <w:sz w:val="24"/>
          <w:szCs w:val="24"/>
          <w:lang w:val="id-ID"/>
        </w:rPr>
      </w:pPr>
      <w:r>
        <w:rPr>
          <w:rFonts w:asciiTheme="majorBidi" w:hAnsiTheme="majorBidi" w:cstheme="majorBidi"/>
          <w:noProof/>
          <w:sz w:val="24"/>
          <w:szCs w:val="24"/>
          <w:lang w:val="id-ID" w:eastAsia="id-ID"/>
        </w:rPr>
        <w:drawing>
          <wp:inline distT="0" distB="0" distL="0" distR="0" wp14:anchorId="71EDFD92" wp14:editId="5225C05A">
            <wp:extent cx="2150772" cy="1546900"/>
            <wp:effectExtent l="0" t="0" r="1905"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WhatsApp Image 2022-05-10 at 17.49.08.jpeg"/>
                    <pic:cNvPicPr/>
                  </pic:nvPicPr>
                  <pic:blipFill rotWithShape="1">
                    <a:blip r:embed="rId47" cstate="print">
                      <a:extLst>
                        <a:ext uri="{28A0092B-C50C-407E-A947-70E740481C1C}">
                          <a14:useLocalDpi xmlns:a14="http://schemas.microsoft.com/office/drawing/2010/main" val="0"/>
                        </a:ext>
                      </a:extLst>
                    </a:blip>
                    <a:srcRect b="15054"/>
                    <a:stretch/>
                  </pic:blipFill>
                  <pic:spPr bwMode="auto">
                    <a:xfrm>
                      <a:off x="0" y="0"/>
                      <a:ext cx="2175135" cy="1564422"/>
                    </a:xfrm>
                    <a:prstGeom prst="rect">
                      <a:avLst/>
                    </a:prstGeom>
                    <a:ln>
                      <a:noFill/>
                    </a:ln>
                    <a:extLst>
                      <a:ext uri="{53640926-AAD7-44D8-BBD7-CCE9431645EC}">
                        <a14:shadowObscured xmlns:a14="http://schemas.microsoft.com/office/drawing/2010/main"/>
                      </a:ext>
                    </a:extLst>
                  </pic:spPr>
                </pic:pic>
              </a:graphicData>
            </a:graphic>
          </wp:inline>
        </w:drawing>
      </w:r>
    </w:p>
    <w:p w:rsidR="00DB6CDF" w:rsidRPr="00265D0D" w:rsidRDefault="00DB6CDF" w:rsidP="00DB6CDF">
      <w:pPr>
        <w:ind w:firstLine="720"/>
        <w:jc w:val="center"/>
        <w:rPr>
          <w:rFonts w:asciiTheme="majorBidi" w:hAnsiTheme="majorBidi" w:cstheme="majorBidi"/>
          <w:i/>
          <w:iCs/>
          <w:sz w:val="24"/>
          <w:szCs w:val="24"/>
          <w:lang w:val="id-ID"/>
        </w:rPr>
      </w:pPr>
      <w:r>
        <w:rPr>
          <w:rFonts w:asciiTheme="majorBidi" w:hAnsiTheme="majorBidi" w:cstheme="majorBidi"/>
          <w:i/>
          <w:iCs/>
          <w:sz w:val="24"/>
          <w:szCs w:val="24"/>
          <w:lang w:val="id-ID"/>
        </w:rPr>
        <w:t>Sumber: Dokumentasi Peneliti, 2022</w:t>
      </w:r>
    </w:p>
    <w:p w:rsidR="00DB6CDF" w:rsidRDefault="00DB6CDF" w:rsidP="00DB6CDF">
      <w:pPr>
        <w:ind w:left="1069" w:firstLine="371"/>
        <w:jc w:val="both"/>
        <w:rPr>
          <w:rFonts w:asciiTheme="majorBidi" w:hAnsiTheme="majorBidi" w:cstheme="majorBidi"/>
          <w:sz w:val="24"/>
          <w:szCs w:val="24"/>
          <w:lang w:val="id-ID"/>
        </w:rPr>
      </w:pPr>
      <w:r w:rsidRPr="00F81F5F">
        <w:rPr>
          <w:rFonts w:asciiTheme="majorBidi" w:hAnsiTheme="majorBidi" w:cstheme="majorBidi"/>
          <w:sz w:val="24"/>
          <w:szCs w:val="24"/>
        </w:rPr>
        <w:t xml:space="preserve">Kegiatan ini berlangsung dari pukul 08.00 sampai dengan pukul 12.00 yang dihadiri kurang lebih 10 anggota </w:t>
      </w:r>
      <w:r>
        <w:rPr>
          <w:rFonts w:asciiTheme="majorBidi" w:hAnsiTheme="majorBidi" w:cstheme="majorBidi"/>
          <w:sz w:val="24"/>
          <w:szCs w:val="24"/>
          <w:lang w:val="id-ID"/>
        </w:rPr>
        <w:t>k</w:t>
      </w:r>
      <w:r>
        <w:rPr>
          <w:rFonts w:asciiTheme="majorBidi" w:hAnsiTheme="majorBidi" w:cstheme="majorBidi"/>
          <w:sz w:val="24"/>
          <w:szCs w:val="24"/>
        </w:rPr>
        <w:t>ader posyandu</w:t>
      </w:r>
      <w:r w:rsidRPr="00F81F5F">
        <w:rPr>
          <w:rFonts w:asciiTheme="majorBidi" w:hAnsiTheme="majorBidi" w:cstheme="majorBidi"/>
          <w:sz w:val="24"/>
          <w:szCs w:val="24"/>
        </w:rPr>
        <w:t xml:space="preserve"> Dusun Kaliboto. </w:t>
      </w:r>
      <w:r>
        <w:rPr>
          <w:rFonts w:asciiTheme="majorBidi" w:hAnsiTheme="majorBidi" w:cstheme="majorBidi"/>
          <w:sz w:val="24"/>
          <w:szCs w:val="24"/>
          <w:lang w:val="id-ID"/>
        </w:rPr>
        <w:t xml:space="preserve">Semua berjalan dengan lancar dan untuk ketua pelaksana dari kegiatan ini adalah Ibu Indah selaku tuan rumah. Untuk konsumsi Ibu Umaroh dimintai sebagai tanggung jawab. Semua berjalan dengan baik dan melakukan tugas sesuai dengan porsi masing-masing. Semua melaksanakan penanaman dengan senang dan menjadikan kegiatan ini sebagai edukasi serta belajar bersama. </w:t>
      </w:r>
    </w:p>
    <w:p w:rsidR="00DB6CDF" w:rsidRDefault="00DB6CDF" w:rsidP="00DB6CDF">
      <w:pPr>
        <w:ind w:left="1069" w:firstLine="371"/>
        <w:jc w:val="both"/>
        <w:rPr>
          <w:rFonts w:asciiTheme="majorBidi" w:hAnsiTheme="majorBidi" w:cstheme="majorBidi"/>
          <w:sz w:val="24"/>
          <w:szCs w:val="24"/>
          <w:lang w:val="id-ID"/>
        </w:rPr>
      </w:pPr>
      <w:r>
        <w:rPr>
          <w:rFonts w:asciiTheme="majorBidi" w:hAnsiTheme="majorBidi" w:cstheme="majorBidi"/>
          <w:sz w:val="24"/>
          <w:szCs w:val="24"/>
          <w:lang w:val="id-ID"/>
        </w:rPr>
        <w:t xml:space="preserve">Untuk kegiatan pertama dimulai dengan penanaman bibit dengan media hidroponik. Media hidroponik ini diawali dengan penyiapan alat dan bahan. Alat dan bahan ini berupa pipa hidroponik, rockwoll dan bibit sayur. Tidak lupa juga stop kontak untuk media pengaliran air didalam pipa. Setelah itu peletakan bibit sayur didalam rockwol. Selanjutnya </w:t>
      </w:r>
      <w:r>
        <w:rPr>
          <w:rFonts w:asciiTheme="majorBidi" w:hAnsiTheme="majorBidi" w:cstheme="majorBidi"/>
          <w:sz w:val="24"/>
          <w:szCs w:val="24"/>
          <w:lang w:val="id-ID"/>
        </w:rPr>
        <w:lastRenderedPageBreak/>
        <w:t>peletakan kain flanel pada gelas yang ada di dalam pipa. Setelah itu memasukkan air kedalam ember dan menclokkan kabel ke stop kontak agar air mengalir dengan otomatis. Penanaman ini dilakukan dengan media pipa sebagai berikut.</w:t>
      </w:r>
    </w:p>
    <w:p w:rsidR="00DB6CDF" w:rsidRPr="002A0B1D" w:rsidRDefault="00DB6CDF" w:rsidP="00DB6CDF">
      <w:pPr>
        <w:pStyle w:val="Caption"/>
        <w:ind w:left="720" w:firstLine="273"/>
        <w:jc w:val="center"/>
        <w:rPr>
          <w:rFonts w:asciiTheme="majorBidi" w:hAnsiTheme="majorBidi" w:cstheme="majorBidi"/>
          <w:i w:val="0"/>
          <w:iCs w:val="0"/>
          <w:color w:val="auto"/>
          <w:sz w:val="24"/>
          <w:szCs w:val="24"/>
          <w:lang w:val="id-ID"/>
        </w:rPr>
      </w:pPr>
      <w:bookmarkStart w:id="531" w:name="_Toc107251844"/>
      <w:bookmarkStart w:id="532" w:name="_Toc107644622"/>
      <w:bookmarkStart w:id="533" w:name="_Toc108457980"/>
      <w:bookmarkStart w:id="534" w:name="_Toc108779446"/>
      <w:bookmarkStart w:id="535" w:name="_Toc109072334"/>
      <w:bookmarkStart w:id="536" w:name="_Toc109148720"/>
      <w:r w:rsidRPr="002A0B1D">
        <w:rPr>
          <w:rFonts w:asciiTheme="majorBidi" w:hAnsiTheme="majorBidi" w:cstheme="majorBidi"/>
          <w:i w:val="0"/>
          <w:iCs w:val="0"/>
          <w:color w:val="auto"/>
          <w:sz w:val="24"/>
          <w:szCs w:val="24"/>
          <w:lang w:val="id-ID"/>
        </w:rPr>
        <w:t>Gambar 6.</w:t>
      </w:r>
      <w:r w:rsidRPr="002A0B1D">
        <w:rPr>
          <w:i w:val="0"/>
          <w:iCs w:val="0"/>
          <w:color w:val="auto"/>
          <w:sz w:val="24"/>
          <w:szCs w:val="24"/>
        </w:rPr>
        <w:fldChar w:fldCharType="begin"/>
      </w:r>
      <w:r w:rsidRPr="002A0B1D">
        <w:rPr>
          <w:i w:val="0"/>
          <w:iCs w:val="0"/>
          <w:color w:val="auto"/>
          <w:sz w:val="24"/>
          <w:szCs w:val="24"/>
        </w:rPr>
        <w:instrText xml:space="preserve"> SEQ Figure \* ARABIC </w:instrText>
      </w:r>
      <w:r w:rsidRPr="002A0B1D">
        <w:rPr>
          <w:i w:val="0"/>
          <w:iCs w:val="0"/>
          <w:color w:val="auto"/>
          <w:sz w:val="24"/>
          <w:szCs w:val="24"/>
        </w:rPr>
        <w:fldChar w:fldCharType="separate"/>
      </w:r>
      <w:r w:rsidR="007C57DB">
        <w:rPr>
          <w:i w:val="0"/>
          <w:iCs w:val="0"/>
          <w:noProof/>
          <w:color w:val="auto"/>
          <w:sz w:val="24"/>
          <w:szCs w:val="24"/>
        </w:rPr>
        <w:t>24</w:t>
      </w:r>
      <w:r w:rsidRPr="002A0B1D">
        <w:rPr>
          <w:i w:val="0"/>
          <w:iCs w:val="0"/>
          <w:color w:val="auto"/>
          <w:sz w:val="24"/>
          <w:szCs w:val="24"/>
        </w:rPr>
        <w:fldChar w:fldCharType="end"/>
      </w:r>
      <w:r w:rsidRPr="002A0B1D">
        <w:rPr>
          <w:rFonts w:asciiTheme="majorBidi" w:hAnsiTheme="majorBidi" w:cstheme="majorBidi"/>
          <w:i w:val="0"/>
          <w:iCs w:val="0"/>
          <w:color w:val="auto"/>
          <w:sz w:val="24"/>
          <w:szCs w:val="24"/>
          <w:lang w:val="id-ID"/>
        </w:rPr>
        <w:t xml:space="preserve"> penyemaian bibit sayur dengan media kain flanel untuk hidroponik</w:t>
      </w:r>
      <w:bookmarkEnd w:id="531"/>
      <w:bookmarkEnd w:id="532"/>
      <w:bookmarkEnd w:id="533"/>
      <w:bookmarkEnd w:id="534"/>
      <w:bookmarkEnd w:id="535"/>
      <w:bookmarkEnd w:id="536"/>
    </w:p>
    <w:p w:rsidR="00DB6CDF" w:rsidRDefault="00DB6CDF" w:rsidP="00DB6CDF">
      <w:pPr>
        <w:ind w:left="349" w:firstLine="720"/>
        <w:jc w:val="center"/>
        <w:rPr>
          <w:rFonts w:asciiTheme="majorBidi" w:hAnsiTheme="majorBidi" w:cstheme="majorBidi"/>
          <w:i/>
          <w:iCs/>
          <w:sz w:val="24"/>
          <w:szCs w:val="24"/>
          <w:lang w:val="id-ID"/>
        </w:rPr>
      </w:pPr>
      <w:r>
        <w:rPr>
          <w:rFonts w:asciiTheme="majorBidi" w:hAnsiTheme="majorBidi" w:cstheme="majorBidi"/>
          <w:noProof/>
          <w:sz w:val="24"/>
          <w:szCs w:val="24"/>
          <w:lang w:val="id-ID" w:eastAsia="id-ID"/>
        </w:rPr>
        <w:drawing>
          <wp:inline distT="0" distB="0" distL="0" distR="0" wp14:anchorId="0D510F58" wp14:editId="79C663DA">
            <wp:extent cx="2019300" cy="1355057"/>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WhatsApp Image 2022-05-17 at 20.32.53 (2).jpeg"/>
                    <pic:cNvPicPr/>
                  </pic:nvPicPr>
                  <pic:blipFill rotWithShape="1">
                    <a:blip r:embed="rId48" cstate="print">
                      <a:extLst>
                        <a:ext uri="{28A0092B-C50C-407E-A947-70E740481C1C}">
                          <a14:useLocalDpi xmlns:a14="http://schemas.microsoft.com/office/drawing/2010/main" val="0"/>
                        </a:ext>
                      </a:extLst>
                    </a:blip>
                    <a:srcRect t="34117" b="15555"/>
                    <a:stretch/>
                  </pic:blipFill>
                  <pic:spPr bwMode="auto">
                    <a:xfrm>
                      <a:off x="0" y="0"/>
                      <a:ext cx="2028178" cy="1361015"/>
                    </a:xfrm>
                    <a:prstGeom prst="rect">
                      <a:avLst/>
                    </a:prstGeom>
                    <a:ln>
                      <a:noFill/>
                    </a:ln>
                    <a:extLst>
                      <a:ext uri="{53640926-AAD7-44D8-BBD7-CCE9431645EC}">
                        <a14:shadowObscured xmlns:a14="http://schemas.microsoft.com/office/drawing/2010/main"/>
                      </a:ext>
                    </a:extLst>
                  </pic:spPr>
                </pic:pic>
              </a:graphicData>
            </a:graphic>
          </wp:inline>
        </w:drawing>
      </w:r>
    </w:p>
    <w:p w:rsidR="00DB6CDF" w:rsidRPr="003441D3" w:rsidRDefault="00DB6CDF" w:rsidP="00DB6CDF">
      <w:pPr>
        <w:ind w:left="349" w:firstLine="720"/>
        <w:jc w:val="center"/>
        <w:rPr>
          <w:rFonts w:asciiTheme="majorBidi" w:hAnsiTheme="majorBidi" w:cstheme="majorBidi"/>
          <w:i/>
          <w:iCs/>
          <w:sz w:val="24"/>
          <w:szCs w:val="24"/>
          <w:lang w:val="id-ID"/>
        </w:rPr>
      </w:pPr>
      <w:r>
        <w:rPr>
          <w:rFonts w:asciiTheme="majorBidi" w:hAnsiTheme="majorBidi" w:cstheme="majorBidi"/>
          <w:i/>
          <w:iCs/>
          <w:sz w:val="24"/>
          <w:szCs w:val="24"/>
          <w:lang w:val="id-ID"/>
        </w:rPr>
        <w:t>Sumber: dokumentasi peneliti, 2022</w:t>
      </w:r>
    </w:p>
    <w:p w:rsidR="00DB6CDF" w:rsidRDefault="00DB6CDF" w:rsidP="00DB6CDF">
      <w:pPr>
        <w:pStyle w:val="Caption"/>
        <w:spacing w:after="0"/>
        <w:ind w:left="1134" w:firstLine="720"/>
        <w:jc w:val="lowKashida"/>
        <w:rPr>
          <w:rFonts w:asciiTheme="majorBidi" w:hAnsiTheme="majorBidi" w:cstheme="majorBidi"/>
          <w:i w:val="0"/>
          <w:iCs w:val="0"/>
          <w:color w:val="auto"/>
          <w:sz w:val="24"/>
          <w:szCs w:val="24"/>
          <w:lang w:val="id-ID"/>
        </w:rPr>
      </w:pPr>
      <w:bookmarkStart w:id="537" w:name="_Toc107251845"/>
      <w:r>
        <w:rPr>
          <w:rFonts w:asciiTheme="majorBidi" w:hAnsiTheme="majorBidi" w:cstheme="majorBidi"/>
          <w:i w:val="0"/>
          <w:iCs w:val="0"/>
          <w:color w:val="auto"/>
          <w:sz w:val="24"/>
          <w:szCs w:val="24"/>
          <w:lang w:val="id-ID"/>
        </w:rPr>
        <w:t xml:space="preserve">Penyemaian bibit sayur ini dimaksudkan agar bibit sayur ini tumbuh dengan subur di dalam media pipa atau hidroponik. Penyemaian ini berlangsung hingga dua minggu. setelah penyemaian dilakukan, maka tahap selanjutnya yaitu peletakan bibit sayur yang sudah tumbuh sepanjang 2 cm ke dalam pipa hidroponik.  </w:t>
      </w:r>
    </w:p>
    <w:p w:rsidR="00DB6CDF" w:rsidRPr="002A0B1D" w:rsidRDefault="00DB6CDF" w:rsidP="00DB6CDF">
      <w:pPr>
        <w:pStyle w:val="Caption"/>
        <w:spacing w:after="0"/>
        <w:ind w:left="414" w:firstLine="720"/>
        <w:jc w:val="center"/>
        <w:rPr>
          <w:rFonts w:asciiTheme="majorBidi" w:hAnsiTheme="majorBidi" w:cstheme="majorBidi"/>
          <w:i w:val="0"/>
          <w:iCs w:val="0"/>
          <w:color w:val="auto"/>
          <w:sz w:val="24"/>
          <w:szCs w:val="24"/>
          <w:lang w:val="id-ID"/>
        </w:rPr>
      </w:pPr>
      <w:bookmarkStart w:id="538" w:name="_Toc107644623"/>
      <w:bookmarkStart w:id="539" w:name="_Toc108457981"/>
      <w:bookmarkStart w:id="540" w:name="_Toc108779447"/>
      <w:bookmarkStart w:id="541" w:name="_Toc109072335"/>
      <w:bookmarkStart w:id="542" w:name="_Toc109148721"/>
      <w:r w:rsidRPr="002A0B1D">
        <w:rPr>
          <w:rFonts w:asciiTheme="majorBidi" w:hAnsiTheme="majorBidi" w:cstheme="majorBidi"/>
          <w:i w:val="0"/>
          <w:iCs w:val="0"/>
          <w:color w:val="auto"/>
          <w:sz w:val="24"/>
          <w:szCs w:val="24"/>
          <w:lang w:val="id-ID"/>
        </w:rPr>
        <w:t>Gambar 6.</w:t>
      </w:r>
      <w:r w:rsidRPr="002A0B1D">
        <w:rPr>
          <w:i w:val="0"/>
          <w:iCs w:val="0"/>
          <w:color w:val="auto"/>
          <w:sz w:val="24"/>
          <w:szCs w:val="24"/>
        </w:rPr>
        <w:fldChar w:fldCharType="begin"/>
      </w:r>
      <w:r w:rsidRPr="002A0B1D">
        <w:rPr>
          <w:i w:val="0"/>
          <w:iCs w:val="0"/>
          <w:color w:val="auto"/>
          <w:sz w:val="24"/>
          <w:szCs w:val="24"/>
        </w:rPr>
        <w:instrText xml:space="preserve"> SEQ Figure \* ARABIC </w:instrText>
      </w:r>
      <w:r w:rsidRPr="002A0B1D">
        <w:rPr>
          <w:i w:val="0"/>
          <w:iCs w:val="0"/>
          <w:color w:val="auto"/>
          <w:sz w:val="24"/>
          <w:szCs w:val="24"/>
        </w:rPr>
        <w:fldChar w:fldCharType="separate"/>
      </w:r>
      <w:r w:rsidR="007C57DB">
        <w:rPr>
          <w:i w:val="0"/>
          <w:iCs w:val="0"/>
          <w:noProof/>
          <w:color w:val="auto"/>
          <w:sz w:val="24"/>
          <w:szCs w:val="24"/>
        </w:rPr>
        <w:t>25</w:t>
      </w:r>
      <w:r w:rsidRPr="002A0B1D">
        <w:rPr>
          <w:i w:val="0"/>
          <w:iCs w:val="0"/>
          <w:color w:val="auto"/>
          <w:sz w:val="24"/>
          <w:szCs w:val="24"/>
        </w:rPr>
        <w:fldChar w:fldCharType="end"/>
      </w:r>
      <w:r w:rsidRPr="002A0B1D">
        <w:rPr>
          <w:rFonts w:asciiTheme="majorBidi" w:hAnsiTheme="majorBidi" w:cstheme="majorBidi"/>
          <w:i w:val="0"/>
          <w:iCs w:val="0"/>
          <w:color w:val="auto"/>
          <w:sz w:val="24"/>
          <w:szCs w:val="24"/>
          <w:lang w:val="id-ID"/>
        </w:rPr>
        <w:t xml:space="preserve"> pipa untuk penanaman media hidroponik</w:t>
      </w:r>
      <w:bookmarkEnd w:id="537"/>
      <w:bookmarkEnd w:id="538"/>
      <w:bookmarkEnd w:id="539"/>
      <w:bookmarkEnd w:id="540"/>
      <w:bookmarkEnd w:id="541"/>
      <w:bookmarkEnd w:id="542"/>
    </w:p>
    <w:p w:rsidR="00DB6CDF" w:rsidRDefault="00DB6CDF" w:rsidP="00DB6CDF">
      <w:pPr>
        <w:ind w:left="414" w:firstLine="306"/>
        <w:jc w:val="center"/>
        <w:rPr>
          <w:rFonts w:asciiTheme="majorBidi" w:hAnsiTheme="majorBidi" w:cstheme="majorBidi"/>
          <w:i/>
          <w:iCs/>
          <w:sz w:val="24"/>
          <w:szCs w:val="24"/>
          <w:lang w:val="id-ID"/>
        </w:rPr>
      </w:pPr>
      <w:r>
        <w:rPr>
          <w:rFonts w:asciiTheme="majorBidi" w:hAnsiTheme="majorBidi" w:cstheme="majorBidi"/>
          <w:noProof/>
          <w:sz w:val="24"/>
          <w:szCs w:val="24"/>
          <w:lang w:val="id-ID" w:eastAsia="id-ID"/>
        </w:rPr>
        <w:drawing>
          <wp:inline distT="0" distB="0" distL="0" distR="0" wp14:anchorId="4AF1ADF0" wp14:editId="34AAA0E3">
            <wp:extent cx="1858617" cy="1393915"/>
            <wp:effectExtent l="0" t="0" r="889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WhatsApp Image 2022-05-10 at 18.02.25.jpeg"/>
                    <pic:cNvPicPr/>
                  </pic:nvPicPr>
                  <pic:blipFill>
                    <a:blip r:embed="rId49" cstate="print">
                      <a:extLst>
                        <a:ext uri="{28A0092B-C50C-407E-A947-70E740481C1C}">
                          <a14:useLocalDpi xmlns:a14="http://schemas.microsoft.com/office/drawing/2010/main" val="0"/>
                        </a:ext>
                      </a:extLst>
                    </a:blip>
                    <a:stretch>
                      <a:fillRect/>
                    </a:stretch>
                  </pic:blipFill>
                  <pic:spPr>
                    <a:xfrm>
                      <a:off x="0" y="0"/>
                      <a:ext cx="1897675" cy="1423207"/>
                    </a:xfrm>
                    <a:prstGeom prst="rect">
                      <a:avLst/>
                    </a:prstGeom>
                  </pic:spPr>
                </pic:pic>
              </a:graphicData>
            </a:graphic>
          </wp:inline>
        </w:drawing>
      </w:r>
    </w:p>
    <w:p w:rsidR="00DB6CDF" w:rsidRDefault="00DB6CDF" w:rsidP="00DB6CDF">
      <w:pPr>
        <w:ind w:firstLine="720"/>
        <w:jc w:val="center"/>
        <w:rPr>
          <w:rFonts w:asciiTheme="majorBidi" w:hAnsiTheme="majorBidi" w:cstheme="majorBidi"/>
          <w:i/>
          <w:iCs/>
          <w:sz w:val="24"/>
          <w:szCs w:val="24"/>
          <w:lang w:val="id-ID"/>
        </w:rPr>
      </w:pPr>
      <w:r>
        <w:rPr>
          <w:rFonts w:asciiTheme="majorBidi" w:hAnsiTheme="majorBidi" w:cstheme="majorBidi"/>
          <w:i/>
          <w:iCs/>
          <w:sz w:val="24"/>
          <w:szCs w:val="24"/>
          <w:lang w:val="id-ID"/>
        </w:rPr>
        <w:t xml:space="preserve">Sumber: Dokumentasi Peneliti, 2022 </w:t>
      </w:r>
    </w:p>
    <w:p w:rsidR="00DB6CDF" w:rsidRPr="009C2942" w:rsidRDefault="00DB6CDF" w:rsidP="00DB6CDF">
      <w:pPr>
        <w:ind w:left="1134" w:firstLine="720"/>
        <w:jc w:val="both"/>
        <w:rPr>
          <w:rFonts w:asciiTheme="majorBidi" w:hAnsiTheme="majorBidi" w:cstheme="majorBidi"/>
          <w:sz w:val="24"/>
          <w:szCs w:val="24"/>
          <w:lang w:val="id-ID"/>
        </w:rPr>
      </w:pPr>
      <w:r>
        <w:rPr>
          <w:rFonts w:asciiTheme="majorBidi" w:hAnsiTheme="majorBidi" w:cstheme="majorBidi"/>
          <w:sz w:val="24"/>
          <w:szCs w:val="24"/>
          <w:lang w:val="id-ID"/>
        </w:rPr>
        <w:lastRenderedPageBreak/>
        <w:t xml:space="preserve">Pipa hidroponik ini memiliki 32 lubang. Masing-masing lubang ditanami oleh satu bibit sayur yang sudah disemai. Pipa diatas ditanami oleh bibit sayur sawi. Jenis tanaman yang ditanam di dalam pipa hidroponik tidak bisa berbeda karena disetiap tanaman memiliki masa pertumbuhan dan nutrisi yang berbeda. </w:t>
      </w:r>
    </w:p>
    <w:p w:rsidR="00DB6CDF" w:rsidRPr="002A0B1D" w:rsidRDefault="00DB6CDF" w:rsidP="00DB6CDF">
      <w:pPr>
        <w:pStyle w:val="Caption"/>
        <w:ind w:left="720" w:firstLine="720"/>
        <w:jc w:val="center"/>
        <w:rPr>
          <w:rFonts w:asciiTheme="majorBidi" w:hAnsiTheme="majorBidi" w:cstheme="majorBidi"/>
          <w:i w:val="0"/>
          <w:iCs w:val="0"/>
          <w:color w:val="auto"/>
          <w:sz w:val="24"/>
          <w:szCs w:val="24"/>
          <w:lang w:val="id-ID"/>
        </w:rPr>
      </w:pPr>
      <w:bookmarkStart w:id="543" w:name="_Toc107251846"/>
      <w:bookmarkStart w:id="544" w:name="_Toc107644624"/>
      <w:bookmarkStart w:id="545" w:name="_Toc108457982"/>
      <w:bookmarkStart w:id="546" w:name="_Toc108779448"/>
      <w:bookmarkStart w:id="547" w:name="_Toc109072336"/>
      <w:bookmarkStart w:id="548" w:name="_Toc109148722"/>
      <w:r w:rsidRPr="002A0B1D">
        <w:rPr>
          <w:rFonts w:asciiTheme="majorBidi" w:hAnsiTheme="majorBidi" w:cstheme="majorBidi"/>
          <w:i w:val="0"/>
          <w:iCs w:val="0"/>
          <w:color w:val="auto"/>
          <w:sz w:val="24"/>
          <w:szCs w:val="24"/>
          <w:lang w:val="id-ID"/>
        </w:rPr>
        <w:t>Gambar 6.</w:t>
      </w:r>
      <w:r w:rsidRPr="002A0B1D">
        <w:rPr>
          <w:i w:val="0"/>
          <w:iCs w:val="0"/>
          <w:color w:val="auto"/>
          <w:sz w:val="24"/>
          <w:szCs w:val="24"/>
        </w:rPr>
        <w:fldChar w:fldCharType="begin"/>
      </w:r>
      <w:r w:rsidRPr="002A0B1D">
        <w:rPr>
          <w:i w:val="0"/>
          <w:iCs w:val="0"/>
          <w:color w:val="auto"/>
          <w:sz w:val="24"/>
          <w:szCs w:val="24"/>
        </w:rPr>
        <w:instrText xml:space="preserve"> SEQ Figure \* ARABIC </w:instrText>
      </w:r>
      <w:r w:rsidRPr="002A0B1D">
        <w:rPr>
          <w:i w:val="0"/>
          <w:iCs w:val="0"/>
          <w:color w:val="auto"/>
          <w:sz w:val="24"/>
          <w:szCs w:val="24"/>
        </w:rPr>
        <w:fldChar w:fldCharType="separate"/>
      </w:r>
      <w:r w:rsidR="007C57DB">
        <w:rPr>
          <w:i w:val="0"/>
          <w:iCs w:val="0"/>
          <w:noProof/>
          <w:color w:val="auto"/>
          <w:sz w:val="24"/>
          <w:szCs w:val="24"/>
        </w:rPr>
        <w:t>26</w:t>
      </w:r>
      <w:r w:rsidRPr="002A0B1D">
        <w:rPr>
          <w:i w:val="0"/>
          <w:iCs w:val="0"/>
          <w:color w:val="auto"/>
          <w:sz w:val="24"/>
          <w:szCs w:val="24"/>
        </w:rPr>
        <w:fldChar w:fldCharType="end"/>
      </w:r>
      <w:r w:rsidRPr="002A0B1D">
        <w:rPr>
          <w:rFonts w:asciiTheme="majorBidi" w:hAnsiTheme="majorBidi" w:cstheme="majorBidi"/>
          <w:i w:val="0"/>
          <w:iCs w:val="0"/>
          <w:color w:val="auto"/>
          <w:sz w:val="24"/>
          <w:szCs w:val="24"/>
          <w:lang w:val="id-ID"/>
        </w:rPr>
        <w:t xml:space="preserve"> penanaman bibit sayur dengan metode hidroponik</w:t>
      </w:r>
      <w:bookmarkEnd w:id="543"/>
      <w:bookmarkEnd w:id="544"/>
      <w:bookmarkEnd w:id="545"/>
      <w:bookmarkEnd w:id="546"/>
      <w:bookmarkEnd w:id="547"/>
      <w:bookmarkEnd w:id="548"/>
    </w:p>
    <w:p w:rsidR="00DB6CDF" w:rsidRDefault="00DB6CDF" w:rsidP="00DB6CDF">
      <w:pPr>
        <w:ind w:left="414" w:firstLine="720"/>
        <w:jc w:val="center"/>
        <w:rPr>
          <w:rFonts w:asciiTheme="majorBidi" w:hAnsiTheme="majorBidi" w:cstheme="majorBidi"/>
          <w:i/>
          <w:iCs/>
          <w:sz w:val="24"/>
          <w:szCs w:val="24"/>
          <w:lang w:val="id-ID"/>
        </w:rPr>
      </w:pPr>
      <w:r>
        <w:rPr>
          <w:rFonts w:asciiTheme="majorBidi" w:hAnsiTheme="majorBidi" w:cstheme="majorBidi"/>
          <w:noProof/>
          <w:sz w:val="24"/>
          <w:szCs w:val="24"/>
          <w:lang w:val="id-ID" w:eastAsia="id-ID"/>
        </w:rPr>
        <w:drawing>
          <wp:inline distT="0" distB="0" distL="0" distR="0" wp14:anchorId="10EAEFFF" wp14:editId="2005C0B6">
            <wp:extent cx="1533525" cy="1150103"/>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WhatsApp Image 2022-05-10 at 18.00.07.jpeg"/>
                    <pic:cNvPicPr/>
                  </pic:nvPicPr>
                  <pic:blipFill>
                    <a:blip r:embed="rId50" cstate="print">
                      <a:extLst>
                        <a:ext uri="{28A0092B-C50C-407E-A947-70E740481C1C}">
                          <a14:useLocalDpi xmlns:a14="http://schemas.microsoft.com/office/drawing/2010/main" val="0"/>
                        </a:ext>
                      </a:extLst>
                    </a:blip>
                    <a:stretch>
                      <a:fillRect/>
                    </a:stretch>
                  </pic:blipFill>
                  <pic:spPr>
                    <a:xfrm>
                      <a:off x="0" y="0"/>
                      <a:ext cx="1556247" cy="1167144"/>
                    </a:xfrm>
                    <a:prstGeom prst="rect">
                      <a:avLst/>
                    </a:prstGeom>
                  </pic:spPr>
                </pic:pic>
              </a:graphicData>
            </a:graphic>
          </wp:inline>
        </w:drawing>
      </w:r>
    </w:p>
    <w:p w:rsidR="00DB6CDF" w:rsidRPr="000A1DA1" w:rsidRDefault="00DB6CDF" w:rsidP="00DB6CDF">
      <w:pPr>
        <w:ind w:left="414" w:firstLine="720"/>
        <w:jc w:val="center"/>
        <w:rPr>
          <w:rFonts w:asciiTheme="majorBidi" w:hAnsiTheme="majorBidi" w:cstheme="majorBidi"/>
          <w:sz w:val="24"/>
          <w:szCs w:val="24"/>
          <w:lang w:val="id-ID"/>
        </w:rPr>
      </w:pPr>
      <w:r>
        <w:rPr>
          <w:rFonts w:asciiTheme="majorBidi" w:hAnsiTheme="majorBidi" w:cstheme="majorBidi"/>
          <w:i/>
          <w:iCs/>
          <w:sz w:val="24"/>
          <w:szCs w:val="24"/>
          <w:lang w:val="id-ID"/>
        </w:rPr>
        <w:t xml:space="preserve">Sumber: Dokumentasi Peneliti, 2022 </w:t>
      </w:r>
    </w:p>
    <w:p w:rsidR="00DB6CDF" w:rsidRDefault="00DB6CDF" w:rsidP="00DB6CDF">
      <w:pPr>
        <w:ind w:left="1134" w:firstLine="306"/>
        <w:jc w:val="both"/>
        <w:rPr>
          <w:rFonts w:asciiTheme="majorBidi" w:hAnsiTheme="majorBidi" w:cstheme="majorBidi"/>
          <w:sz w:val="24"/>
          <w:szCs w:val="24"/>
          <w:lang w:val="id-ID"/>
        </w:rPr>
      </w:pPr>
      <w:r>
        <w:rPr>
          <w:rFonts w:asciiTheme="majorBidi" w:hAnsiTheme="majorBidi" w:cstheme="majorBidi"/>
          <w:sz w:val="24"/>
          <w:szCs w:val="24"/>
          <w:lang w:val="id-ID"/>
        </w:rPr>
        <w:t xml:space="preserve">Setelah penanaman dengan media hidroponik selesai, peneliti bersama dengan kader posyandu balita melakukan penanaman bibit dengan media tanah serta polybag. Bibit yang ditanam dengan media tanah ini ada bibit terong, bayam, cabai, dan sawi. </w:t>
      </w:r>
    </w:p>
    <w:p w:rsidR="00DB6CDF" w:rsidRPr="002A0B1D" w:rsidRDefault="00DB6CDF" w:rsidP="00DB6CDF">
      <w:pPr>
        <w:pStyle w:val="Caption"/>
        <w:ind w:firstLine="720"/>
        <w:jc w:val="center"/>
        <w:rPr>
          <w:rFonts w:asciiTheme="majorBidi" w:hAnsiTheme="majorBidi" w:cstheme="majorBidi"/>
          <w:i w:val="0"/>
          <w:iCs w:val="0"/>
          <w:sz w:val="24"/>
          <w:szCs w:val="24"/>
          <w:lang w:val="id-ID"/>
        </w:rPr>
      </w:pPr>
      <w:bookmarkStart w:id="549" w:name="_Toc107251847"/>
      <w:bookmarkStart w:id="550" w:name="_Toc107644625"/>
      <w:bookmarkStart w:id="551" w:name="_Toc108457983"/>
      <w:bookmarkStart w:id="552" w:name="_Toc108779449"/>
      <w:bookmarkStart w:id="553" w:name="_Toc109072337"/>
      <w:bookmarkStart w:id="554" w:name="_Toc109148723"/>
      <w:r w:rsidRPr="002A0B1D">
        <w:rPr>
          <w:rFonts w:asciiTheme="majorBidi" w:hAnsiTheme="majorBidi" w:cstheme="majorBidi"/>
          <w:i w:val="0"/>
          <w:iCs w:val="0"/>
          <w:color w:val="auto"/>
          <w:sz w:val="24"/>
          <w:szCs w:val="24"/>
          <w:lang w:val="id-ID"/>
        </w:rPr>
        <w:t>Gambar 6.</w:t>
      </w:r>
      <w:r w:rsidRPr="002A0B1D">
        <w:rPr>
          <w:i w:val="0"/>
          <w:iCs w:val="0"/>
          <w:color w:val="auto"/>
          <w:sz w:val="24"/>
          <w:szCs w:val="24"/>
        </w:rPr>
        <w:fldChar w:fldCharType="begin"/>
      </w:r>
      <w:r w:rsidRPr="002A0B1D">
        <w:rPr>
          <w:i w:val="0"/>
          <w:iCs w:val="0"/>
          <w:color w:val="auto"/>
          <w:sz w:val="24"/>
          <w:szCs w:val="24"/>
        </w:rPr>
        <w:instrText xml:space="preserve"> SEQ Figure \* ARABIC </w:instrText>
      </w:r>
      <w:r w:rsidRPr="002A0B1D">
        <w:rPr>
          <w:i w:val="0"/>
          <w:iCs w:val="0"/>
          <w:color w:val="auto"/>
          <w:sz w:val="24"/>
          <w:szCs w:val="24"/>
        </w:rPr>
        <w:fldChar w:fldCharType="separate"/>
      </w:r>
      <w:r w:rsidR="007C57DB">
        <w:rPr>
          <w:i w:val="0"/>
          <w:iCs w:val="0"/>
          <w:noProof/>
          <w:color w:val="auto"/>
          <w:sz w:val="24"/>
          <w:szCs w:val="24"/>
        </w:rPr>
        <w:t>27</w:t>
      </w:r>
      <w:r w:rsidRPr="002A0B1D">
        <w:rPr>
          <w:i w:val="0"/>
          <w:iCs w:val="0"/>
          <w:color w:val="auto"/>
          <w:sz w:val="24"/>
          <w:szCs w:val="24"/>
        </w:rPr>
        <w:fldChar w:fldCharType="end"/>
      </w:r>
      <w:r w:rsidRPr="002A0B1D">
        <w:rPr>
          <w:rFonts w:asciiTheme="majorBidi" w:hAnsiTheme="majorBidi" w:cstheme="majorBidi"/>
          <w:i w:val="0"/>
          <w:iCs w:val="0"/>
          <w:color w:val="auto"/>
          <w:sz w:val="24"/>
          <w:szCs w:val="24"/>
          <w:lang w:val="id-ID"/>
        </w:rPr>
        <w:t xml:space="preserve"> penyemaian sayur media tanah dan </w:t>
      </w:r>
      <w:r w:rsidRPr="001208AA">
        <w:rPr>
          <w:rFonts w:asciiTheme="majorBidi" w:hAnsiTheme="majorBidi" w:cstheme="majorBidi"/>
          <w:color w:val="auto"/>
          <w:sz w:val="24"/>
          <w:szCs w:val="24"/>
          <w:lang w:val="id-ID"/>
        </w:rPr>
        <w:t>polybag</w:t>
      </w:r>
      <w:bookmarkEnd w:id="549"/>
      <w:bookmarkEnd w:id="550"/>
      <w:bookmarkEnd w:id="551"/>
      <w:bookmarkEnd w:id="552"/>
      <w:bookmarkEnd w:id="553"/>
      <w:bookmarkEnd w:id="554"/>
    </w:p>
    <w:p w:rsidR="00DB6CDF" w:rsidRDefault="00DB6CDF" w:rsidP="00DB6CDF">
      <w:pPr>
        <w:ind w:firstLine="720"/>
        <w:jc w:val="center"/>
        <w:rPr>
          <w:rFonts w:asciiTheme="majorBidi" w:hAnsiTheme="majorBidi" w:cstheme="majorBidi"/>
          <w:i/>
          <w:iCs/>
          <w:sz w:val="24"/>
          <w:szCs w:val="24"/>
          <w:lang w:val="id-ID"/>
        </w:rPr>
      </w:pPr>
      <w:r>
        <w:rPr>
          <w:rFonts w:asciiTheme="majorBidi" w:hAnsiTheme="majorBidi" w:cstheme="majorBidi"/>
          <w:noProof/>
          <w:sz w:val="24"/>
          <w:szCs w:val="24"/>
          <w:lang w:val="id-ID" w:eastAsia="id-ID"/>
        </w:rPr>
        <w:drawing>
          <wp:inline distT="0" distB="0" distL="0" distR="0" wp14:anchorId="17BECD01" wp14:editId="0DCB4C66">
            <wp:extent cx="1624859" cy="101600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WhatsApp Image 2022-05-10 at 18.01.07.jpeg"/>
                    <pic:cNvPicPr/>
                  </pic:nvPicPr>
                  <pic:blipFill>
                    <a:blip r:embed="rId51" cstate="print">
                      <a:extLst>
                        <a:ext uri="{28A0092B-C50C-407E-A947-70E740481C1C}">
                          <a14:useLocalDpi xmlns:a14="http://schemas.microsoft.com/office/drawing/2010/main" val="0"/>
                        </a:ext>
                      </a:extLst>
                    </a:blip>
                    <a:stretch>
                      <a:fillRect/>
                    </a:stretch>
                  </pic:blipFill>
                  <pic:spPr>
                    <a:xfrm>
                      <a:off x="0" y="0"/>
                      <a:ext cx="1728144" cy="1080582"/>
                    </a:xfrm>
                    <a:prstGeom prst="rect">
                      <a:avLst/>
                    </a:prstGeom>
                  </pic:spPr>
                </pic:pic>
              </a:graphicData>
            </a:graphic>
          </wp:inline>
        </w:drawing>
      </w:r>
    </w:p>
    <w:p w:rsidR="00DB6CDF" w:rsidRDefault="00DB6CDF" w:rsidP="00DB6CDF">
      <w:pPr>
        <w:ind w:firstLine="720"/>
        <w:jc w:val="center"/>
        <w:rPr>
          <w:rFonts w:asciiTheme="majorBidi" w:hAnsiTheme="majorBidi" w:cstheme="majorBidi"/>
          <w:i/>
          <w:iCs/>
          <w:sz w:val="24"/>
          <w:szCs w:val="24"/>
          <w:lang w:val="id-ID"/>
        </w:rPr>
      </w:pPr>
      <w:r>
        <w:rPr>
          <w:rFonts w:asciiTheme="majorBidi" w:hAnsiTheme="majorBidi" w:cstheme="majorBidi"/>
          <w:i/>
          <w:iCs/>
          <w:sz w:val="24"/>
          <w:szCs w:val="24"/>
          <w:lang w:val="id-ID"/>
        </w:rPr>
        <w:t>Sumber: dokumentasi peneliti, 2022</w:t>
      </w:r>
    </w:p>
    <w:p w:rsidR="00DB6CDF" w:rsidRPr="009C2942" w:rsidRDefault="00DB6CDF" w:rsidP="00DB6CDF">
      <w:pPr>
        <w:ind w:left="1134" w:firstLine="720"/>
        <w:jc w:val="both"/>
        <w:rPr>
          <w:rFonts w:asciiTheme="majorBidi" w:hAnsiTheme="majorBidi" w:cstheme="majorBidi"/>
          <w:sz w:val="24"/>
          <w:szCs w:val="24"/>
          <w:lang w:val="id-ID"/>
        </w:rPr>
      </w:pPr>
      <w:r>
        <w:rPr>
          <w:rFonts w:asciiTheme="majorBidi" w:hAnsiTheme="majorBidi" w:cstheme="majorBidi"/>
          <w:sz w:val="24"/>
          <w:szCs w:val="24"/>
          <w:lang w:val="id-ID"/>
        </w:rPr>
        <w:t xml:space="preserve">Penyemaian bibit sayur di dalam </w:t>
      </w:r>
      <w:r w:rsidRPr="001208AA">
        <w:rPr>
          <w:rFonts w:asciiTheme="majorBidi" w:hAnsiTheme="majorBidi" w:cstheme="majorBidi"/>
          <w:i/>
          <w:iCs/>
          <w:sz w:val="24"/>
          <w:szCs w:val="24"/>
          <w:lang w:val="id-ID"/>
        </w:rPr>
        <w:t>polybag</w:t>
      </w:r>
      <w:r>
        <w:rPr>
          <w:rFonts w:asciiTheme="majorBidi" w:hAnsiTheme="majorBidi" w:cstheme="majorBidi"/>
          <w:sz w:val="24"/>
          <w:szCs w:val="24"/>
          <w:lang w:val="id-ID"/>
        </w:rPr>
        <w:t xml:space="preserve"> </w:t>
      </w:r>
      <w:r>
        <w:rPr>
          <w:rFonts w:asciiTheme="majorBidi" w:hAnsiTheme="majorBidi" w:cstheme="majorBidi"/>
          <w:sz w:val="24"/>
          <w:szCs w:val="24"/>
          <w:lang w:val="id-ID"/>
        </w:rPr>
        <w:lastRenderedPageBreak/>
        <w:t xml:space="preserve">dan didalam kotak kecil-kecil dimaksudkan untuk memudahkan penanaman bibit sayur karena bibit sayur sangat kecil berupa butir-butir. Penanaman dilakukan dengan satu bibit di setiap lubangnya. Setelah satu minggu, sayur yang sudah tumbuh sekitar 3-5 cm dapat dipindahkan ke tanah atau lahan pekarangan dan setelah itu dapat diberi pupuk. </w:t>
      </w:r>
    </w:p>
    <w:p w:rsidR="00DB6CDF" w:rsidRPr="002A0B1D" w:rsidRDefault="00DB6CDF" w:rsidP="00DB6CDF">
      <w:pPr>
        <w:pStyle w:val="Caption"/>
        <w:ind w:left="414" w:firstLine="720"/>
        <w:jc w:val="center"/>
        <w:rPr>
          <w:rFonts w:asciiTheme="majorBidi" w:hAnsiTheme="majorBidi" w:cstheme="majorBidi"/>
          <w:i w:val="0"/>
          <w:iCs w:val="0"/>
          <w:color w:val="auto"/>
          <w:sz w:val="24"/>
          <w:szCs w:val="24"/>
          <w:lang w:val="id-ID"/>
        </w:rPr>
      </w:pPr>
      <w:bookmarkStart w:id="555" w:name="_Toc107251848"/>
      <w:bookmarkStart w:id="556" w:name="_Toc107644626"/>
      <w:bookmarkStart w:id="557" w:name="_Toc108457984"/>
      <w:bookmarkStart w:id="558" w:name="_Toc108779450"/>
      <w:bookmarkStart w:id="559" w:name="_Toc109072338"/>
      <w:bookmarkStart w:id="560" w:name="_Toc109148724"/>
      <w:r w:rsidRPr="002A0B1D">
        <w:rPr>
          <w:rFonts w:asciiTheme="majorBidi" w:hAnsiTheme="majorBidi" w:cstheme="majorBidi"/>
          <w:i w:val="0"/>
          <w:iCs w:val="0"/>
          <w:color w:val="auto"/>
          <w:sz w:val="24"/>
          <w:szCs w:val="24"/>
          <w:lang w:val="id-ID"/>
        </w:rPr>
        <w:t>Gambar 6.</w:t>
      </w:r>
      <w:r w:rsidRPr="002A0B1D">
        <w:rPr>
          <w:i w:val="0"/>
          <w:iCs w:val="0"/>
          <w:color w:val="auto"/>
          <w:sz w:val="24"/>
          <w:szCs w:val="24"/>
        </w:rPr>
        <w:fldChar w:fldCharType="begin"/>
      </w:r>
      <w:r w:rsidRPr="002A0B1D">
        <w:rPr>
          <w:i w:val="0"/>
          <w:iCs w:val="0"/>
          <w:color w:val="auto"/>
          <w:sz w:val="24"/>
          <w:szCs w:val="24"/>
        </w:rPr>
        <w:instrText xml:space="preserve"> SEQ Figure \* ARABIC </w:instrText>
      </w:r>
      <w:r w:rsidRPr="002A0B1D">
        <w:rPr>
          <w:i w:val="0"/>
          <w:iCs w:val="0"/>
          <w:color w:val="auto"/>
          <w:sz w:val="24"/>
          <w:szCs w:val="24"/>
        </w:rPr>
        <w:fldChar w:fldCharType="separate"/>
      </w:r>
      <w:r w:rsidR="007C57DB">
        <w:rPr>
          <w:i w:val="0"/>
          <w:iCs w:val="0"/>
          <w:noProof/>
          <w:color w:val="auto"/>
          <w:sz w:val="24"/>
          <w:szCs w:val="24"/>
        </w:rPr>
        <w:t>28</w:t>
      </w:r>
      <w:r w:rsidRPr="002A0B1D">
        <w:rPr>
          <w:i w:val="0"/>
          <w:iCs w:val="0"/>
          <w:color w:val="auto"/>
          <w:sz w:val="24"/>
          <w:szCs w:val="24"/>
        </w:rPr>
        <w:fldChar w:fldCharType="end"/>
      </w:r>
      <w:r w:rsidRPr="002A0B1D">
        <w:rPr>
          <w:rFonts w:asciiTheme="majorBidi" w:hAnsiTheme="majorBidi" w:cstheme="majorBidi"/>
          <w:i w:val="0"/>
          <w:iCs w:val="0"/>
          <w:color w:val="auto"/>
          <w:sz w:val="24"/>
          <w:szCs w:val="24"/>
          <w:lang w:val="id-ID"/>
        </w:rPr>
        <w:t xml:space="preserve"> penanaman sayur dengan media </w:t>
      </w:r>
      <w:r w:rsidRPr="001208AA">
        <w:rPr>
          <w:rFonts w:asciiTheme="majorBidi" w:hAnsiTheme="majorBidi" w:cstheme="majorBidi"/>
          <w:color w:val="auto"/>
          <w:sz w:val="24"/>
          <w:szCs w:val="24"/>
          <w:lang w:val="id-ID"/>
        </w:rPr>
        <w:t>polybag</w:t>
      </w:r>
      <w:bookmarkEnd w:id="555"/>
      <w:bookmarkEnd w:id="556"/>
      <w:bookmarkEnd w:id="557"/>
      <w:bookmarkEnd w:id="558"/>
      <w:bookmarkEnd w:id="559"/>
      <w:bookmarkEnd w:id="560"/>
    </w:p>
    <w:p w:rsidR="00DB6CDF" w:rsidRDefault="00DB6CDF" w:rsidP="00DB6CDF">
      <w:pPr>
        <w:ind w:left="414" w:firstLine="720"/>
        <w:jc w:val="center"/>
        <w:rPr>
          <w:rFonts w:asciiTheme="majorBidi" w:hAnsiTheme="majorBidi" w:cstheme="majorBidi"/>
          <w:i/>
          <w:iCs/>
          <w:sz w:val="24"/>
          <w:szCs w:val="24"/>
          <w:lang w:val="id-ID"/>
        </w:rPr>
      </w:pPr>
      <w:r>
        <w:rPr>
          <w:rFonts w:asciiTheme="majorBidi" w:hAnsiTheme="majorBidi" w:cstheme="majorBidi"/>
          <w:noProof/>
          <w:sz w:val="24"/>
          <w:szCs w:val="24"/>
          <w:lang w:val="id-ID" w:eastAsia="id-ID"/>
        </w:rPr>
        <w:drawing>
          <wp:inline distT="0" distB="0" distL="0" distR="0" wp14:anchorId="4B3E9EE6" wp14:editId="3C62C016">
            <wp:extent cx="2278966" cy="1720180"/>
            <wp:effectExtent l="0" t="0" r="762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WhatsApp Image 2022-05-17 at 20.32.53.jpeg"/>
                    <pic:cNvPicPr/>
                  </pic:nvPicPr>
                  <pic:blipFill>
                    <a:blip r:embed="rId52" cstate="print">
                      <a:extLst>
                        <a:ext uri="{28A0092B-C50C-407E-A947-70E740481C1C}">
                          <a14:useLocalDpi xmlns:a14="http://schemas.microsoft.com/office/drawing/2010/main" val="0"/>
                        </a:ext>
                      </a:extLst>
                    </a:blip>
                    <a:stretch>
                      <a:fillRect/>
                    </a:stretch>
                  </pic:blipFill>
                  <pic:spPr>
                    <a:xfrm>
                      <a:off x="0" y="0"/>
                      <a:ext cx="2373554" cy="1791576"/>
                    </a:xfrm>
                    <a:prstGeom prst="rect">
                      <a:avLst/>
                    </a:prstGeom>
                  </pic:spPr>
                </pic:pic>
              </a:graphicData>
            </a:graphic>
          </wp:inline>
        </w:drawing>
      </w:r>
    </w:p>
    <w:p w:rsidR="00DB6CDF" w:rsidRPr="00DC5337" w:rsidRDefault="00DB6CDF" w:rsidP="00DB6CDF">
      <w:pPr>
        <w:ind w:left="414" w:firstLine="720"/>
        <w:jc w:val="center"/>
        <w:rPr>
          <w:rFonts w:asciiTheme="majorBidi" w:hAnsiTheme="majorBidi" w:cstheme="majorBidi"/>
          <w:i/>
          <w:iCs/>
          <w:sz w:val="24"/>
          <w:szCs w:val="24"/>
          <w:lang w:val="id-ID"/>
        </w:rPr>
      </w:pPr>
      <w:r>
        <w:rPr>
          <w:rFonts w:asciiTheme="majorBidi" w:hAnsiTheme="majorBidi" w:cstheme="majorBidi"/>
          <w:i/>
          <w:iCs/>
          <w:sz w:val="24"/>
          <w:szCs w:val="24"/>
          <w:lang w:val="id-ID"/>
        </w:rPr>
        <w:t>sumber: dokumentasi peneliti, 2022</w:t>
      </w:r>
    </w:p>
    <w:p w:rsidR="00DB6CDF" w:rsidRPr="002A0B1D" w:rsidRDefault="00DB6CDF" w:rsidP="00DB6CDF">
      <w:pPr>
        <w:pStyle w:val="Caption"/>
        <w:ind w:left="414" w:firstLine="720"/>
        <w:jc w:val="center"/>
        <w:rPr>
          <w:rFonts w:asciiTheme="majorBidi" w:hAnsiTheme="majorBidi" w:cstheme="majorBidi"/>
          <w:i w:val="0"/>
          <w:iCs w:val="0"/>
          <w:color w:val="auto"/>
          <w:sz w:val="24"/>
          <w:szCs w:val="24"/>
          <w:lang w:val="id-ID"/>
        </w:rPr>
      </w:pPr>
      <w:bookmarkStart w:id="561" w:name="_Toc107251849"/>
      <w:bookmarkStart w:id="562" w:name="_Toc107644627"/>
      <w:bookmarkStart w:id="563" w:name="_Toc108457985"/>
      <w:bookmarkStart w:id="564" w:name="_Toc108779451"/>
      <w:bookmarkStart w:id="565" w:name="_Toc109072339"/>
      <w:bookmarkStart w:id="566" w:name="_Toc109148725"/>
      <w:r w:rsidRPr="002A0B1D">
        <w:rPr>
          <w:rFonts w:asciiTheme="majorBidi" w:hAnsiTheme="majorBidi" w:cstheme="majorBidi"/>
          <w:i w:val="0"/>
          <w:iCs w:val="0"/>
          <w:color w:val="auto"/>
          <w:sz w:val="24"/>
          <w:szCs w:val="24"/>
          <w:lang w:val="id-ID"/>
        </w:rPr>
        <w:t>Gambar 6.</w:t>
      </w:r>
      <w:r w:rsidRPr="002A0B1D">
        <w:rPr>
          <w:i w:val="0"/>
          <w:iCs w:val="0"/>
          <w:color w:val="auto"/>
          <w:sz w:val="24"/>
          <w:szCs w:val="24"/>
        </w:rPr>
        <w:fldChar w:fldCharType="begin"/>
      </w:r>
      <w:r w:rsidRPr="002A0B1D">
        <w:rPr>
          <w:i w:val="0"/>
          <w:iCs w:val="0"/>
          <w:color w:val="auto"/>
          <w:sz w:val="24"/>
          <w:szCs w:val="24"/>
        </w:rPr>
        <w:instrText xml:space="preserve"> SEQ Figure \* ARABIC </w:instrText>
      </w:r>
      <w:r w:rsidRPr="002A0B1D">
        <w:rPr>
          <w:i w:val="0"/>
          <w:iCs w:val="0"/>
          <w:color w:val="auto"/>
          <w:sz w:val="24"/>
          <w:szCs w:val="24"/>
        </w:rPr>
        <w:fldChar w:fldCharType="separate"/>
      </w:r>
      <w:r w:rsidR="007C57DB">
        <w:rPr>
          <w:i w:val="0"/>
          <w:iCs w:val="0"/>
          <w:noProof/>
          <w:color w:val="auto"/>
          <w:sz w:val="24"/>
          <w:szCs w:val="24"/>
        </w:rPr>
        <w:t>29</w:t>
      </w:r>
      <w:r w:rsidRPr="002A0B1D">
        <w:rPr>
          <w:i w:val="0"/>
          <w:iCs w:val="0"/>
          <w:color w:val="auto"/>
          <w:sz w:val="24"/>
          <w:szCs w:val="24"/>
        </w:rPr>
        <w:fldChar w:fldCharType="end"/>
      </w:r>
      <w:r w:rsidRPr="002A0B1D">
        <w:rPr>
          <w:rFonts w:asciiTheme="majorBidi" w:hAnsiTheme="majorBidi" w:cstheme="majorBidi"/>
          <w:i w:val="0"/>
          <w:iCs w:val="0"/>
          <w:color w:val="auto"/>
          <w:sz w:val="24"/>
          <w:szCs w:val="24"/>
          <w:lang w:val="id-ID"/>
        </w:rPr>
        <w:t xml:space="preserve"> kegiatan pembuatan kebun gizi Dusun Kaliboto Desa Jati Alun-Alun</w:t>
      </w:r>
      <w:bookmarkEnd w:id="561"/>
      <w:bookmarkEnd w:id="562"/>
      <w:bookmarkEnd w:id="563"/>
      <w:bookmarkEnd w:id="564"/>
      <w:bookmarkEnd w:id="565"/>
      <w:bookmarkEnd w:id="566"/>
    </w:p>
    <w:p w:rsidR="00DB6CDF" w:rsidRDefault="00DB6CDF" w:rsidP="00DB6CDF">
      <w:pPr>
        <w:ind w:left="414" w:firstLine="720"/>
        <w:jc w:val="center"/>
        <w:rPr>
          <w:rFonts w:asciiTheme="majorBidi" w:hAnsiTheme="majorBidi" w:cstheme="majorBidi"/>
          <w:i/>
          <w:iCs/>
          <w:sz w:val="24"/>
          <w:szCs w:val="24"/>
          <w:lang w:val="id-ID"/>
        </w:rPr>
      </w:pPr>
      <w:r>
        <w:rPr>
          <w:rFonts w:asciiTheme="majorBidi" w:hAnsiTheme="majorBidi" w:cstheme="majorBidi"/>
          <w:noProof/>
          <w:sz w:val="24"/>
          <w:szCs w:val="24"/>
          <w:lang w:val="id-ID" w:eastAsia="id-ID"/>
        </w:rPr>
        <w:drawing>
          <wp:inline distT="0" distB="0" distL="0" distR="0" wp14:anchorId="336FE05D" wp14:editId="65FF177D">
            <wp:extent cx="2344411" cy="1758246"/>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WhatsApp Image 2022-05-10 at 18.02.51.jpeg"/>
                    <pic:cNvPicPr/>
                  </pic:nvPicPr>
                  <pic:blipFill>
                    <a:blip r:embed="rId53" cstate="print">
                      <a:extLst>
                        <a:ext uri="{28A0092B-C50C-407E-A947-70E740481C1C}">
                          <a14:useLocalDpi xmlns:a14="http://schemas.microsoft.com/office/drawing/2010/main" val="0"/>
                        </a:ext>
                      </a:extLst>
                    </a:blip>
                    <a:stretch>
                      <a:fillRect/>
                    </a:stretch>
                  </pic:blipFill>
                  <pic:spPr>
                    <a:xfrm>
                      <a:off x="0" y="0"/>
                      <a:ext cx="2395573" cy="1796616"/>
                    </a:xfrm>
                    <a:prstGeom prst="rect">
                      <a:avLst/>
                    </a:prstGeom>
                  </pic:spPr>
                </pic:pic>
              </a:graphicData>
            </a:graphic>
          </wp:inline>
        </w:drawing>
      </w:r>
    </w:p>
    <w:p w:rsidR="00DB6CDF" w:rsidRDefault="00DB6CDF" w:rsidP="00DB6CDF">
      <w:pPr>
        <w:ind w:left="414" w:firstLine="720"/>
        <w:jc w:val="center"/>
        <w:rPr>
          <w:rFonts w:asciiTheme="majorBidi" w:hAnsiTheme="majorBidi" w:cstheme="majorBidi"/>
          <w:i/>
          <w:iCs/>
          <w:sz w:val="24"/>
          <w:szCs w:val="24"/>
          <w:lang w:val="id-ID"/>
        </w:rPr>
      </w:pPr>
      <w:r>
        <w:rPr>
          <w:rFonts w:asciiTheme="majorBidi" w:hAnsiTheme="majorBidi" w:cstheme="majorBidi"/>
          <w:i/>
          <w:iCs/>
          <w:sz w:val="24"/>
          <w:szCs w:val="24"/>
          <w:lang w:val="id-ID"/>
        </w:rPr>
        <w:t xml:space="preserve">Sumber: dokumentasi peneliti, 2022 </w:t>
      </w:r>
    </w:p>
    <w:p w:rsidR="00DB6CDF" w:rsidRDefault="00DB6CDF" w:rsidP="00DB6CDF">
      <w:pPr>
        <w:ind w:left="1134" w:firstLine="306"/>
        <w:jc w:val="both"/>
        <w:rPr>
          <w:rFonts w:asciiTheme="majorBidi" w:hAnsiTheme="majorBidi" w:cstheme="majorBidi"/>
          <w:sz w:val="24"/>
          <w:szCs w:val="24"/>
          <w:lang w:val="id-ID"/>
        </w:rPr>
      </w:pPr>
      <w:r>
        <w:rPr>
          <w:rFonts w:asciiTheme="majorBidi" w:hAnsiTheme="majorBidi" w:cstheme="majorBidi"/>
          <w:sz w:val="24"/>
          <w:szCs w:val="24"/>
          <w:lang w:val="id-ID"/>
        </w:rPr>
        <w:lastRenderedPageBreak/>
        <w:t>Setelah kegiatan penanaman bibit sayur di lahan pekarangan, kegiatan selanjutnya yaitupemberian bibit sayur kepada kader posyandu yang sudah ikut serta dalam kegiatan penanaman bibit. Bibit sayur yang diberikan ini memiliki tujuan untuk memberi kesempatan anggota kader posyandu menanam bibit sayur di halaman atau lahan pekarangan rumah mereka baik dengan berbagai media seperti media polybag atau media tanah. Dengan pemberian bibit ini juga merupakan salah satu tindakan untuk memperbanyak kebun gizi yang ada di Dusun Kaliboto atau bahkan di Desa Jati Alun-Alun. bibit sayur yang diberikan adalah bibit sayur selada. Selain sayur, ibu-ibu kader posyandu juga diberikan polybag sebanyak lima lembar untuk menanam bibit selada dirumahnya.</w:t>
      </w:r>
    </w:p>
    <w:p w:rsidR="00DB6CDF" w:rsidRPr="002A0B1D" w:rsidRDefault="00DB6CDF" w:rsidP="00DB6CDF">
      <w:pPr>
        <w:pStyle w:val="Caption"/>
        <w:ind w:firstLine="720"/>
        <w:jc w:val="center"/>
        <w:rPr>
          <w:rFonts w:asciiTheme="majorBidi" w:hAnsiTheme="majorBidi" w:cstheme="majorBidi"/>
          <w:i w:val="0"/>
          <w:iCs w:val="0"/>
          <w:color w:val="auto"/>
          <w:sz w:val="24"/>
          <w:szCs w:val="24"/>
          <w:lang w:val="id-ID"/>
        </w:rPr>
      </w:pPr>
      <w:bookmarkStart w:id="567" w:name="_Toc107251850"/>
      <w:bookmarkStart w:id="568" w:name="_Toc107644628"/>
      <w:bookmarkStart w:id="569" w:name="_Toc108457986"/>
      <w:bookmarkStart w:id="570" w:name="_Toc108779452"/>
      <w:bookmarkStart w:id="571" w:name="_Toc109072340"/>
      <w:bookmarkStart w:id="572" w:name="_Toc109148726"/>
      <w:r w:rsidRPr="002A0B1D">
        <w:rPr>
          <w:rFonts w:asciiTheme="majorBidi" w:hAnsiTheme="majorBidi" w:cstheme="majorBidi"/>
          <w:i w:val="0"/>
          <w:iCs w:val="0"/>
          <w:color w:val="auto"/>
          <w:sz w:val="24"/>
          <w:szCs w:val="24"/>
          <w:lang w:val="id-ID"/>
        </w:rPr>
        <w:t>Gambar 6.</w:t>
      </w:r>
      <w:r w:rsidRPr="002A0B1D">
        <w:rPr>
          <w:i w:val="0"/>
          <w:iCs w:val="0"/>
          <w:color w:val="auto"/>
          <w:sz w:val="24"/>
          <w:szCs w:val="24"/>
        </w:rPr>
        <w:fldChar w:fldCharType="begin"/>
      </w:r>
      <w:r w:rsidRPr="002A0B1D">
        <w:rPr>
          <w:i w:val="0"/>
          <w:iCs w:val="0"/>
          <w:color w:val="auto"/>
          <w:sz w:val="24"/>
          <w:szCs w:val="24"/>
        </w:rPr>
        <w:instrText xml:space="preserve"> SEQ Figure \* ARABIC </w:instrText>
      </w:r>
      <w:r w:rsidRPr="002A0B1D">
        <w:rPr>
          <w:i w:val="0"/>
          <w:iCs w:val="0"/>
          <w:color w:val="auto"/>
          <w:sz w:val="24"/>
          <w:szCs w:val="24"/>
        </w:rPr>
        <w:fldChar w:fldCharType="separate"/>
      </w:r>
      <w:r w:rsidR="007C57DB">
        <w:rPr>
          <w:i w:val="0"/>
          <w:iCs w:val="0"/>
          <w:noProof/>
          <w:color w:val="auto"/>
          <w:sz w:val="24"/>
          <w:szCs w:val="24"/>
        </w:rPr>
        <w:t>30</w:t>
      </w:r>
      <w:r w:rsidRPr="002A0B1D">
        <w:rPr>
          <w:i w:val="0"/>
          <w:iCs w:val="0"/>
          <w:color w:val="auto"/>
          <w:sz w:val="24"/>
          <w:szCs w:val="24"/>
        </w:rPr>
        <w:fldChar w:fldCharType="end"/>
      </w:r>
      <w:r w:rsidRPr="002A0B1D">
        <w:rPr>
          <w:rFonts w:asciiTheme="majorBidi" w:hAnsiTheme="majorBidi" w:cstheme="majorBidi"/>
          <w:i w:val="0"/>
          <w:iCs w:val="0"/>
          <w:color w:val="auto"/>
          <w:sz w:val="24"/>
          <w:szCs w:val="24"/>
          <w:lang w:val="id-ID"/>
        </w:rPr>
        <w:t xml:space="preserve"> pemberian bibit sayur kepada kader posyandu</w:t>
      </w:r>
      <w:bookmarkEnd w:id="567"/>
      <w:bookmarkEnd w:id="568"/>
      <w:bookmarkEnd w:id="569"/>
      <w:bookmarkEnd w:id="570"/>
      <w:bookmarkEnd w:id="571"/>
      <w:bookmarkEnd w:id="572"/>
    </w:p>
    <w:p w:rsidR="00DB6CDF" w:rsidRDefault="00DB6CDF" w:rsidP="00DB6CDF">
      <w:pPr>
        <w:ind w:firstLine="720"/>
        <w:jc w:val="center"/>
        <w:rPr>
          <w:rFonts w:asciiTheme="majorBidi" w:hAnsiTheme="majorBidi" w:cstheme="majorBidi"/>
          <w:i/>
          <w:iCs/>
          <w:sz w:val="24"/>
          <w:szCs w:val="24"/>
          <w:lang w:val="id-ID"/>
        </w:rPr>
      </w:pPr>
      <w:r>
        <w:rPr>
          <w:rFonts w:asciiTheme="majorBidi" w:hAnsiTheme="majorBidi" w:cstheme="majorBidi"/>
          <w:noProof/>
          <w:sz w:val="24"/>
          <w:szCs w:val="24"/>
          <w:lang w:val="id-ID" w:eastAsia="id-ID"/>
        </w:rPr>
        <w:drawing>
          <wp:inline distT="0" distB="0" distL="0" distR="0" wp14:anchorId="06351019" wp14:editId="3CB741F5">
            <wp:extent cx="2084832" cy="1563569"/>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WhatsApp Image 2022-05-17 at 20.41.16.jpeg"/>
                    <pic:cNvPicPr/>
                  </pic:nvPicPr>
                  <pic:blipFill>
                    <a:blip r:embed="rId54" cstate="print">
                      <a:extLst>
                        <a:ext uri="{28A0092B-C50C-407E-A947-70E740481C1C}">
                          <a14:useLocalDpi xmlns:a14="http://schemas.microsoft.com/office/drawing/2010/main" val="0"/>
                        </a:ext>
                      </a:extLst>
                    </a:blip>
                    <a:stretch>
                      <a:fillRect/>
                    </a:stretch>
                  </pic:blipFill>
                  <pic:spPr>
                    <a:xfrm>
                      <a:off x="0" y="0"/>
                      <a:ext cx="2101301" cy="1575921"/>
                    </a:xfrm>
                    <a:prstGeom prst="rect">
                      <a:avLst/>
                    </a:prstGeom>
                  </pic:spPr>
                </pic:pic>
              </a:graphicData>
            </a:graphic>
          </wp:inline>
        </w:drawing>
      </w:r>
    </w:p>
    <w:p w:rsidR="00DB6CDF" w:rsidRDefault="00DB6CDF" w:rsidP="00DB6CDF">
      <w:pPr>
        <w:ind w:firstLine="720"/>
        <w:jc w:val="center"/>
        <w:rPr>
          <w:rFonts w:asciiTheme="majorBidi" w:hAnsiTheme="majorBidi" w:cstheme="majorBidi"/>
          <w:i/>
          <w:iCs/>
          <w:sz w:val="24"/>
          <w:szCs w:val="24"/>
          <w:lang w:val="id-ID"/>
        </w:rPr>
      </w:pPr>
      <w:r>
        <w:rPr>
          <w:rFonts w:asciiTheme="majorBidi" w:hAnsiTheme="majorBidi" w:cstheme="majorBidi"/>
          <w:i/>
          <w:iCs/>
          <w:sz w:val="24"/>
          <w:szCs w:val="24"/>
          <w:lang w:val="id-ID"/>
        </w:rPr>
        <w:t>Sumber: dokumentasi peneliti, 2022</w:t>
      </w:r>
    </w:p>
    <w:p w:rsidR="00DB6CDF" w:rsidRDefault="00DB6CDF" w:rsidP="00DB6CDF">
      <w:pPr>
        <w:pStyle w:val="Caption"/>
        <w:jc w:val="center"/>
        <w:rPr>
          <w:rFonts w:asciiTheme="majorBidi" w:hAnsiTheme="majorBidi" w:cstheme="majorBidi"/>
          <w:color w:val="auto"/>
          <w:sz w:val="24"/>
          <w:szCs w:val="24"/>
          <w:lang w:val="id-ID"/>
        </w:rPr>
      </w:pPr>
      <w:bookmarkStart w:id="573" w:name="_Toc107251851"/>
      <w:bookmarkStart w:id="574" w:name="_Toc107644629"/>
      <w:bookmarkStart w:id="575" w:name="_Toc108457987"/>
      <w:bookmarkStart w:id="576" w:name="_Toc108779453"/>
    </w:p>
    <w:p w:rsidR="00DB6CDF" w:rsidRDefault="00DB6CDF" w:rsidP="00DB6CDF">
      <w:pPr>
        <w:pStyle w:val="Caption"/>
        <w:rPr>
          <w:rFonts w:asciiTheme="majorBidi" w:hAnsiTheme="majorBidi" w:cstheme="majorBidi"/>
          <w:color w:val="auto"/>
          <w:sz w:val="24"/>
          <w:szCs w:val="24"/>
          <w:lang w:val="id-ID"/>
        </w:rPr>
      </w:pPr>
    </w:p>
    <w:p w:rsidR="00DB6CDF" w:rsidRDefault="00DB6CDF" w:rsidP="00DB6CDF">
      <w:pPr>
        <w:rPr>
          <w:lang w:val="id-ID"/>
        </w:rPr>
      </w:pPr>
    </w:p>
    <w:p w:rsidR="00DB6CDF" w:rsidRPr="00D961F9" w:rsidRDefault="00DB6CDF" w:rsidP="00DB6CDF">
      <w:pPr>
        <w:rPr>
          <w:lang w:val="id-ID"/>
        </w:rPr>
      </w:pPr>
    </w:p>
    <w:p w:rsidR="00DB6CDF" w:rsidRPr="002A0B1D" w:rsidRDefault="00DB6CDF" w:rsidP="00DB6CDF">
      <w:pPr>
        <w:pStyle w:val="Caption"/>
        <w:ind w:firstLine="720"/>
        <w:jc w:val="center"/>
        <w:rPr>
          <w:rFonts w:asciiTheme="majorBidi" w:hAnsiTheme="majorBidi" w:cstheme="majorBidi"/>
          <w:i w:val="0"/>
          <w:iCs w:val="0"/>
          <w:color w:val="auto"/>
          <w:sz w:val="24"/>
          <w:szCs w:val="24"/>
          <w:lang w:val="id-ID"/>
        </w:rPr>
      </w:pPr>
      <w:bookmarkStart w:id="577" w:name="_Toc109072341"/>
      <w:bookmarkStart w:id="578" w:name="_Toc109148727"/>
      <w:r w:rsidRPr="002A0B1D">
        <w:rPr>
          <w:rFonts w:asciiTheme="majorBidi" w:hAnsiTheme="majorBidi" w:cstheme="majorBidi"/>
          <w:i w:val="0"/>
          <w:iCs w:val="0"/>
          <w:color w:val="auto"/>
          <w:sz w:val="24"/>
          <w:szCs w:val="24"/>
          <w:lang w:val="id-ID"/>
        </w:rPr>
        <w:lastRenderedPageBreak/>
        <w:t>Gambar 6.</w:t>
      </w:r>
      <w:r w:rsidRPr="002A0B1D">
        <w:rPr>
          <w:i w:val="0"/>
          <w:iCs w:val="0"/>
          <w:color w:val="auto"/>
          <w:sz w:val="24"/>
          <w:szCs w:val="24"/>
        </w:rPr>
        <w:fldChar w:fldCharType="begin"/>
      </w:r>
      <w:r w:rsidRPr="002A0B1D">
        <w:rPr>
          <w:i w:val="0"/>
          <w:iCs w:val="0"/>
          <w:color w:val="auto"/>
          <w:sz w:val="24"/>
          <w:szCs w:val="24"/>
        </w:rPr>
        <w:instrText xml:space="preserve"> SEQ Figure \* ARABIC </w:instrText>
      </w:r>
      <w:r w:rsidRPr="002A0B1D">
        <w:rPr>
          <w:i w:val="0"/>
          <w:iCs w:val="0"/>
          <w:color w:val="auto"/>
          <w:sz w:val="24"/>
          <w:szCs w:val="24"/>
        </w:rPr>
        <w:fldChar w:fldCharType="separate"/>
      </w:r>
      <w:r w:rsidR="007C57DB">
        <w:rPr>
          <w:i w:val="0"/>
          <w:iCs w:val="0"/>
          <w:noProof/>
          <w:color w:val="auto"/>
          <w:sz w:val="24"/>
          <w:szCs w:val="24"/>
        </w:rPr>
        <w:t>31</w:t>
      </w:r>
      <w:r w:rsidRPr="002A0B1D">
        <w:rPr>
          <w:i w:val="0"/>
          <w:iCs w:val="0"/>
          <w:color w:val="auto"/>
          <w:sz w:val="24"/>
          <w:szCs w:val="24"/>
        </w:rPr>
        <w:fldChar w:fldCharType="end"/>
      </w:r>
      <w:r w:rsidRPr="002A0B1D">
        <w:rPr>
          <w:rFonts w:asciiTheme="majorBidi" w:hAnsiTheme="majorBidi" w:cstheme="majorBidi"/>
          <w:i w:val="0"/>
          <w:iCs w:val="0"/>
          <w:color w:val="auto"/>
          <w:sz w:val="24"/>
          <w:szCs w:val="24"/>
          <w:lang w:val="id-ID"/>
        </w:rPr>
        <w:t xml:space="preserve"> kegiatan pembuatan kebun gizi Dusun Kaliboto Desa Jati Alun-Alun</w:t>
      </w:r>
      <w:bookmarkEnd w:id="573"/>
      <w:bookmarkEnd w:id="574"/>
      <w:bookmarkEnd w:id="575"/>
      <w:bookmarkEnd w:id="576"/>
      <w:bookmarkEnd w:id="577"/>
      <w:bookmarkEnd w:id="578"/>
    </w:p>
    <w:p w:rsidR="00DB6CDF" w:rsidRDefault="00DB6CDF" w:rsidP="00DB6CDF">
      <w:pPr>
        <w:ind w:left="720" w:firstLine="720"/>
        <w:rPr>
          <w:rFonts w:asciiTheme="majorBidi" w:hAnsiTheme="majorBidi" w:cstheme="majorBidi"/>
          <w:i/>
          <w:iCs/>
          <w:sz w:val="24"/>
          <w:szCs w:val="24"/>
          <w:lang w:val="id-ID"/>
        </w:rPr>
      </w:pPr>
      <w:r>
        <w:rPr>
          <w:rFonts w:asciiTheme="majorBidi" w:hAnsiTheme="majorBidi" w:cstheme="majorBidi"/>
          <w:noProof/>
          <w:sz w:val="24"/>
          <w:szCs w:val="24"/>
          <w:lang w:val="id-ID" w:eastAsia="id-ID"/>
        </w:rPr>
        <w:drawing>
          <wp:inline distT="0" distB="0" distL="0" distR="0" wp14:anchorId="5D6A3AA7" wp14:editId="4F591306">
            <wp:extent cx="1999488" cy="1499563"/>
            <wp:effectExtent l="0" t="0" r="1270" b="571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WhatsApp Image 2022-05-10 at 18.03.20.jpeg"/>
                    <pic:cNvPicPr/>
                  </pic:nvPicPr>
                  <pic:blipFill>
                    <a:blip r:embed="rId55" cstate="print">
                      <a:extLst>
                        <a:ext uri="{28A0092B-C50C-407E-A947-70E740481C1C}">
                          <a14:useLocalDpi xmlns:a14="http://schemas.microsoft.com/office/drawing/2010/main" val="0"/>
                        </a:ext>
                      </a:extLst>
                    </a:blip>
                    <a:stretch>
                      <a:fillRect/>
                    </a:stretch>
                  </pic:blipFill>
                  <pic:spPr>
                    <a:xfrm>
                      <a:off x="0" y="0"/>
                      <a:ext cx="2015019" cy="1511211"/>
                    </a:xfrm>
                    <a:prstGeom prst="rect">
                      <a:avLst/>
                    </a:prstGeom>
                  </pic:spPr>
                </pic:pic>
              </a:graphicData>
            </a:graphic>
          </wp:inline>
        </w:drawing>
      </w:r>
    </w:p>
    <w:p w:rsidR="00DB6CDF" w:rsidRDefault="00DB6CDF" w:rsidP="00DB6CDF">
      <w:pPr>
        <w:ind w:left="720" w:firstLine="720"/>
        <w:rPr>
          <w:rFonts w:asciiTheme="majorBidi" w:hAnsiTheme="majorBidi" w:cstheme="majorBidi"/>
          <w:i/>
          <w:iCs/>
          <w:sz w:val="24"/>
          <w:szCs w:val="24"/>
          <w:lang w:val="id-ID"/>
        </w:rPr>
      </w:pPr>
      <w:r>
        <w:rPr>
          <w:rFonts w:asciiTheme="majorBidi" w:hAnsiTheme="majorBidi" w:cstheme="majorBidi"/>
          <w:i/>
          <w:iCs/>
          <w:sz w:val="24"/>
          <w:szCs w:val="24"/>
          <w:lang w:val="id-ID"/>
        </w:rPr>
        <w:t>Sumber: dokumentasi peneliti, 2022</w:t>
      </w:r>
    </w:p>
    <w:p w:rsidR="00DB6CDF" w:rsidRPr="002A0B1D" w:rsidRDefault="00DB6CDF" w:rsidP="00DB6CDF">
      <w:pPr>
        <w:ind w:left="720" w:firstLine="720"/>
        <w:jc w:val="both"/>
        <w:rPr>
          <w:rFonts w:asciiTheme="majorBidi" w:hAnsiTheme="majorBidi" w:cstheme="majorBidi"/>
          <w:sz w:val="24"/>
          <w:szCs w:val="24"/>
          <w:lang w:val="id-ID"/>
        </w:rPr>
      </w:pPr>
      <w:r>
        <w:rPr>
          <w:rFonts w:asciiTheme="majorBidi" w:hAnsiTheme="majorBidi" w:cstheme="majorBidi"/>
          <w:sz w:val="24"/>
          <w:szCs w:val="24"/>
          <w:lang w:val="id-ID"/>
        </w:rPr>
        <w:t>Selain kegiatan pemberian bibit sayur, setelah kegiatan penanaman bibit di halaman rumah Ibu Indah, kegiatan selanjutnya yaitu evaluasi, evaluasi ini bertujuan untuk mengapresiasi kerja keras serta usaha yang sudah dilakukan oleh ibu-ibu kader posyandu Dusun Kaliboto.</w:t>
      </w:r>
    </w:p>
    <w:p w:rsidR="00DB6CDF" w:rsidRDefault="00DB6CDF" w:rsidP="00DB6CDF">
      <w:pPr>
        <w:jc w:val="both"/>
        <w:rPr>
          <w:lang w:val="id-ID"/>
        </w:rPr>
      </w:pPr>
    </w:p>
    <w:p w:rsidR="00DB6CDF" w:rsidRDefault="00DB6CDF" w:rsidP="00DB6CDF">
      <w:pPr>
        <w:jc w:val="center"/>
        <w:rPr>
          <w:rFonts w:asciiTheme="majorBidi" w:hAnsiTheme="majorBidi" w:cstheme="majorBidi"/>
          <w:sz w:val="24"/>
          <w:szCs w:val="24"/>
          <w:lang w:val="id-ID"/>
        </w:rPr>
      </w:pPr>
      <w:r>
        <w:rPr>
          <w:rFonts w:asciiTheme="majorBidi" w:hAnsiTheme="majorBidi" w:cstheme="majorBidi"/>
          <w:sz w:val="24"/>
          <w:szCs w:val="24"/>
          <w:lang w:val="id-ID"/>
        </w:rPr>
        <w:br w:type="page"/>
      </w:r>
    </w:p>
    <w:p w:rsidR="00DB6CDF" w:rsidRPr="00792062" w:rsidRDefault="00DB6CDF" w:rsidP="00DB6CDF">
      <w:pPr>
        <w:pStyle w:val="terjemahan"/>
        <w:shd w:val="clear" w:color="auto" w:fill="FFFFFF"/>
        <w:spacing w:before="120" w:beforeAutospacing="0" w:after="0" w:afterAutospacing="0"/>
        <w:jc w:val="center"/>
        <w:outlineLvl w:val="0"/>
        <w:rPr>
          <w:rFonts w:asciiTheme="majorBidi" w:hAnsiTheme="majorBidi" w:cstheme="majorBidi"/>
          <w:b/>
          <w:bCs/>
          <w:color w:val="000000"/>
        </w:rPr>
      </w:pPr>
      <w:bookmarkStart w:id="579" w:name="_Toc106119690"/>
      <w:bookmarkStart w:id="580" w:name="_Toc106211634"/>
      <w:bookmarkStart w:id="581" w:name="_Toc106379247"/>
      <w:bookmarkStart w:id="582" w:name="_Toc107599862"/>
      <w:bookmarkStart w:id="583" w:name="_Toc107643635"/>
      <w:bookmarkStart w:id="584" w:name="_Toc108778958"/>
      <w:bookmarkStart w:id="585" w:name="_Toc109071974"/>
      <w:bookmarkStart w:id="586" w:name="_Toc109072927"/>
      <w:bookmarkStart w:id="587" w:name="_Toc109147160"/>
      <w:r w:rsidRPr="00792062">
        <w:rPr>
          <w:rFonts w:asciiTheme="majorBidi" w:hAnsiTheme="majorBidi" w:cstheme="majorBidi"/>
          <w:b/>
          <w:bCs/>
          <w:color w:val="000000"/>
        </w:rPr>
        <w:lastRenderedPageBreak/>
        <w:t>BAB VII</w:t>
      </w:r>
      <w:bookmarkEnd w:id="579"/>
      <w:bookmarkEnd w:id="580"/>
      <w:bookmarkEnd w:id="581"/>
      <w:bookmarkEnd w:id="582"/>
      <w:bookmarkEnd w:id="583"/>
      <w:bookmarkEnd w:id="584"/>
      <w:bookmarkEnd w:id="585"/>
      <w:bookmarkEnd w:id="586"/>
      <w:bookmarkEnd w:id="587"/>
    </w:p>
    <w:p w:rsidR="00DB6CDF" w:rsidRPr="00792062" w:rsidRDefault="00DB6CDF" w:rsidP="00DB6CDF">
      <w:pPr>
        <w:pStyle w:val="terjemahan"/>
        <w:shd w:val="clear" w:color="auto" w:fill="FFFFFF"/>
        <w:spacing w:before="120" w:beforeAutospacing="0" w:after="0" w:afterAutospacing="0"/>
        <w:jc w:val="center"/>
        <w:outlineLvl w:val="0"/>
        <w:rPr>
          <w:rFonts w:asciiTheme="majorBidi" w:hAnsiTheme="majorBidi" w:cstheme="majorBidi"/>
          <w:b/>
          <w:bCs/>
          <w:color w:val="000000"/>
        </w:rPr>
      </w:pPr>
      <w:bookmarkStart w:id="588" w:name="_Toc106119691"/>
      <w:bookmarkStart w:id="589" w:name="_Toc106211635"/>
      <w:bookmarkStart w:id="590" w:name="_Toc106379248"/>
      <w:bookmarkStart w:id="591" w:name="_Toc109147161"/>
      <w:r w:rsidRPr="00792062">
        <w:rPr>
          <w:rFonts w:asciiTheme="majorBidi" w:hAnsiTheme="majorBidi" w:cstheme="majorBidi"/>
          <w:b/>
          <w:bCs/>
          <w:color w:val="000000"/>
        </w:rPr>
        <w:t>AKSI PERUBAHAN</w:t>
      </w:r>
      <w:bookmarkEnd w:id="588"/>
      <w:bookmarkEnd w:id="589"/>
      <w:bookmarkEnd w:id="590"/>
      <w:bookmarkEnd w:id="591"/>
      <w:r>
        <w:rPr>
          <w:rFonts w:asciiTheme="majorBidi" w:hAnsiTheme="majorBidi" w:cstheme="majorBidi"/>
          <w:b/>
          <w:bCs/>
          <w:color w:val="000000"/>
        </w:rPr>
        <w:t xml:space="preserve"> </w:t>
      </w:r>
    </w:p>
    <w:p w:rsidR="00DB6CDF" w:rsidRPr="00D961F9" w:rsidRDefault="00DB6CDF" w:rsidP="00DB6CDF">
      <w:pPr>
        <w:pStyle w:val="terjemahan"/>
        <w:numPr>
          <w:ilvl w:val="0"/>
          <w:numId w:val="49"/>
        </w:numPr>
        <w:shd w:val="clear" w:color="auto" w:fill="FFFFFF"/>
        <w:spacing w:before="120" w:beforeAutospacing="0" w:after="0" w:afterAutospacing="0"/>
        <w:ind w:left="426"/>
        <w:outlineLvl w:val="1"/>
        <w:rPr>
          <w:rFonts w:asciiTheme="majorBidi" w:hAnsiTheme="majorBidi" w:cstheme="majorBidi"/>
          <w:i/>
          <w:iCs/>
          <w:color w:val="000000"/>
        </w:rPr>
      </w:pPr>
      <w:bookmarkStart w:id="592" w:name="_Toc106119692"/>
      <w:bookmarkStart w:id="593" w:name="_Toc106211636"/>
      <w:bookmarkStart w:id="594" w:name="_Toc106379249"/>
      <w:bookmarkStart w:id="595" w:name="_Toc109147162"/>
      <w:r w:rsidRPr="00D961F9">
        <w:rPr>
          <w:rFonts w:asciiTheme="majorBidi" w:hAnsiTheme="majorBidi" w:cstheme="majorBidi"/>
          <w:i/>
          <w:iCs/>
          <w:color w:val="000000"/>
        </w:rPr>
        <w:t>Destiny</w:t>
      </w:r>
      <w:bookmarkEnd w:id="592"/>
      <w:bookmarkEnd w:id="593"/>
      <w:bookmarkEnd w:id="594"/>
      <w:bookmarkEnd w:id="595"/>
    </w:p>
    <w:p w:rsidR="00DB6CDF" w:rsidRDefault="00DB6CDF" w:rsidP="00DB6CDF">
      <w:pPr>
        <w:pStyle w:val="terjemahan"/>
        <w:shd w:val="clear" w:color="auto" w:fill="FFFFFF"/>
        <w:spacing w:before="0" w:beforeAutospacing="0" w:after="0" w:afterAutospacing="0"/>
        <w:ind w:left="426" w:firstLine="294"/>
        <w:jc w:val="both"/>
        <w:rPr>
          <w:rFonts w:asciiTheme="majorBidi" w:hAnsiTheme="majorBidi" w:cstheme="majorBidi"/>
          <w:color w:val="000000"/>
        </w:rPr>
      </w:pPr>
      <w:r w:rsidRPr="0070159C">
        <w:rPr>
          <w:rFonts w:asciiTheme="majorBidi" w:hAnsiTheme="majorBidi" w:cstheme="majorBidi"/>
          <w:color w:val="000000"/>
        </w:rPr>
        <w:t xml:space="preserve">Pada tahap 5D yang terakhir yaitu </w:t>
      </w:r>
      <w:r w:rsidRPr="0070159C">
        <w:rPr>
          <w:rFonts w:asciiTheme="majorBidi" w:hAnsiTheme="majorBidi" w:cstheme="majorBidi"/>
          <w:i/>
          <w:iCs/>
          <w:color w:val="000000"/>
        </w:rPr>
        <w:t>destiny</w:t>
      </w:r>
      <w:r w:rsidRPr="0070159C">
        <w:rPr>
          <w:rFonts w:asciiTheme="majorBidi" w:hAnsiTheme="majorBidi" w:cstheme="majorBidi"/>
          <w:color w:val="000000"/>
        </w:rPr>
        <w:t xml:space="preserve">. Tahap ini merupakan tahap dimana masyarakat atau komunitas </w:t>
      </w:r>
      <w:r>
        <w:rPr>
          <w:rFonts w:asciiTheme="majorBidi" w:hAnsiTheme="majorBidi" w:cstheme="majorBidi"/>
          <w:color w:val="000000"/>
        </w:rPr>
        <w:t xml:space="preserve">sudah memiliki kekuatan dan mampu mengembangkan </w:t>
      </w:r>
      <w:r w:rsidRPr="0070159C">
        <w:rPr>
          <w:rFonts w:asciiTheme="majorBidi" w:hAnsiTheme="majorBidi" w:cstheme="majorBidi"/>
          <w:i/>
          <w:iCs/>
          <w:color w:val="000000"/>
        </w:rPr>
        <w:t>skill</w:t>
      </w:r>
      <w:r w:rsidRPr="0070159C">
        <w:rPr>
          <w:rFonts w:asciiTheme="majorBidi" w:hAnsiTheme="majorBidi" w:cstheme="majorBidi"/>
          <w:color w:val="000000"/>
        </w:rPr>
        <w:t xml:space="preserve">, aset serta keahliannya untuk kegiatan </w:t>
      </w:r>
      <w:r>
        <w:rPr>
          <w:rFonts w:asciiTheme="majorBidi" w:hAnsiTheme="majorBidi" w:cstheme="majorBidi"/>
          <w:color w:val="000000"/>
        </w:rPr>
        <w:t xml:space="preserve">berkelanjutan di kemudian hari sesuai dengan mimpi-mimpi yang ada dalam komunitas maupun masyarakat. Pada tahap ini bisa disebut juga sebagai tahap  belajar bersama, memberdayakan dan improvisasi. Pada tahap ini juga merupakan salah satu tahap untuk memastikan bahwa kegiatan atau program yang sudah dilaksanakan berjalan dengan baik. Untuk memastikan hal tersebut dapat dilakukan dengan monitoring dan evaluasi. Kegiatan monitoring dan evaluasi yang dilakukan oleh peneliti ini terdapat beberapa point sesuai dengan yang sudah dilaksanakan pada program kegiatan sebelumnya dan tentu saja program ini sesuai dengan keinginan serta mimpi dari semua anggota Kader posyandu Balita Dusun Kaliboto. Terdapat beberapa fokus yang ingin dicapai oleh Kader posyandu Dusun Kaliboto. </w:t>
      </w:r>
    </w:p>
    <w:p w:rsidR="00DB6CDF" w:rsidRDefault="00DB6CDF" w:rsidP="00DB6CDF">
      <w:pPr>
        <w:pStyle w:val="terjemahan"/>
        <w:numPr>
          <w:ilvl w:val="0"/>
          <w:numId w:val="50"/>
        </w:numPr>
        <w:shd w:val="clear" w:color="auto" w:fill="FFFFFF"/>
        <w:spacing w:before="0" w:beforeAutospacing="0" w:after="0" w:afterAutospacing="0"/>
        <w:ind w:left="851"/>
        <w:jc w:val="both"/>
        <w:rPr>
          <w:rFonts w:asciiTheme="majorBidi" w:hAnsiTheme="majorBidi" w:cstheme="majorBidi"/>
          <w:color w:val="000000"/>
        </w:rPr>
      </w:pPr>
      <w:r>
        <w:rPr>
          <w:rFonts w:asciiTheme="majorBidi" w:hAnsiTheme="majorBidi" w:cstheme="majorBidi"/>
          <w:color w:val="000000"/>
        </w:rPr>
        <w:t xml:space="preserve">Partisipasi Masyarakat dalam Kesehatan Lingkungan </w:t>
      </w:r>
    </w:p>
    <w:p w:rsidR="00DB6CDF" w:rsidRDefault="00DB6CDF" w:rsidP="00DB6CDF">
      <w:pPr>
        <w:pStyle w:val="terjemahan"/>
        <w:shd w:val="clear" w:color="auto" w:fill="FFFFFF"/>
        <w:spacing w:before="0" w:beforeAutospacing="0" w:after="0" w:afterAutospacing="0"/>
        <w:ind w:left="851" w:firstLine="589"/>
        <w:jc w:val="both"/>
        <w:rPr>
          <w:rFonts w:asciiTheme="majorBidi" w:hAnsiTheme="majorBidi" w:cstheme="majorBidi"/>
          <w:color w:val="000000"/>
        </w:rPr>
      </w:pPr>
      <w:r>
        <w:rPr>
          <w:rFonts w:asciiTheme="majorBidi" w:hAnsiTheme="majorBidi" w:cstheme="majorBidi"/>
          <w:color w:val="000000"/>
        </w:rPr>
        <w:t xml:space="preserve">Dalam suatu pemberdayaan dan pengembangan masyarakat hal yang paling penting adalah partisipasi dari masyarakat atau kpmunitas itu sendiri. Melakukan kegiatan dari awal merupakan salah satu pendorong dalam meningkatkan partisipasi serta interaksi dalam kehidupan masyarakat. Partisipasi masyarakat ini merupakan bentuk dari pengembangan aset sosial. Partisipasi dalam masyarakat ini diterapkan dalam kegiatan kerja bakti dan bersih lingkungan di Dusun Kaliboto atau sekitar tempat tinggal masyarakat termasuk juga kader posyandu Balita Dusun Kaliboto. </w:t>
      </w:r>
      <w:r>
        <w:rPr>
          <w:rFonts w:asciiTheme="majorBidi" w:hAnsiTheme="majorBidi" w:cstheme="majorBidi"/>
          <w:color w:val="000000"/>
        </w:rPr>
        <w:lastRenderedPageBreak/>
        <w:t xml:space="preserve">kegiatan kerja bakti bersih lingkungan ini juga memiliki tujuan untuk meningkatkan kualitas hidup bersih dan sehat. </w:t>
      </w:r>
    </w:p>
    <w:p w:rsidR="00DB6CDF" w:rsidRDefault="00DB6CDF" w:rsidP="00DB6CDF">
      <w:pPr>
        <w:pStyle w:val="terjemahan"/>
        <w:shd w:val="clear" w:color="auto" w:fill="FFFFFF"/>
        <w:spacing w:before="0" w:beforeAutospacing="0" w:after="0" w:afterAutospacing="0"/>
        <w:ind w:left="851" w:firstLine="589"/>
        <w:jc w:val="both"/>
        <w:rPr>
          <w:rFonts w:asciiTheme="majorBidi" w:hAnsiTheme="majorBidi" w:cstheme="majorBidi"/>
          <w:color w:val="000000"/>
        </w:rPr>
      </w:pPr>
      <w:r>
        <w:rPr>
          <w:rFonts w:asciiTheme="majorBidi" w:hAnsiTheme="majorBidi" w:cstheme="majorBidi"/>
          <w:color w:val="000000"/>
        </w:rPr>
        <w:t>Salah satu ciri-ciri orang yang hidup dengan perilaku bersih dan sehat adalah selalu berdampingan dengan aktivitas, tempat serta makhluk hidup yang sehat dan bersih. Salah satu contohnya yaitu bertempat tinggal di lingkungan rumah yang bersih. Tempat tinggal yang bersih ditandai dengan tidak adanya sampah berserakan, tidak banyak nyamuk, serta makhluk hidup yang tinggal di tempat itu merasa nyaman. Dengan adanya kerja bakti ini diharapkan dapat menjadikan salah satu gerakan dalam mengamalkan perilaku hidup bersih dan sehat (PHBS). Untuk melaksanakan kegiatan kerja bakti ini agar maksimal dan dapat berlanjut dilakukan evaluasi setelah adanya kerja bakti pada tanggal 20 maret 2022 dan semua setuju bahwa kerja bakti akan dilaksanakan setiap satu minggu satu kali pada hari minggu.</w:t>
      </w:r>
    </w:p>
    <w:p w:rsidR="00DB6CDF" w:rsidRDefault="00DB6CDF" w:rsidP="00DB6CDF">
      <w:pPr>
        <w:pStyle w:val="terjemahan"/>
        <w:numPr>
          <w:ilvl w:val="0"/>
          <w:numId w:val="50"/>
        </w:numPr>
        <w:shd w:val="clear" w:color="auto" w:fill="FFFFFF"/>
        <w:spacing w:before="0" w:beforeAutospacing="0" w:after="0" w:afterAutospacing="0"/>
        <w:ind w:left="851"/>
        <w:jc w:val="both"/>
        <w:rPr>
          <w:rFonts w:asciiTheme="majorBidi" w:hAnsiTheme="majorBidi" w:cstheme="majorBidi"/>
          <w:color w:val="000000"/>
        </w:rPr>
      </w:pPr>
      <w:r>
        <w:rPr>
          <w:rFonts w:asciiTheme="majorBidi" w:hAnsiTheme="majorBidi" w:cstheme="majorBidi"/>
          <w:color w:val="000000"/>
        </w:rPr>
        <w:t>Pemanfaatan Lahan Pekarangan Sebagai Kebun Gizi</w:t>
      </w:r>
    </w:p>
    <w:p w:rsidR="00DB6CDF" w:rsidRDefault="00DB6CDF" w:rsidP="00DB6CDF">
      <w:pPr>
        <w:pStyle w:val="terjemahan"/>
        <w:shd w:val="clear" w:color="auto" w:fill="FFFFFF"/>
        <w:spacing w:before="0" w:beforeAutospacing="0" w:after="0" w:afterAutospacing="0"/>
        <w:ind w:left="851" w:firstLine="360"/>
        <w:jc w:val="both"/>
        <w:rPr>
          <w:rFonts w:asciiTheme="majorBidi" w:hAnsiTheme="majorBidi" w:cstheme="majorBidi"/>
          <w:color w:val="000000"/>
        </w:rPr>
      </w:pPr>
      <w:r>
        <w:rPr>
          <w:rFonts w:asciiTheme="majorBidi" w:hAnsiTheme="majorBidi" w:cstheme="majorBidi"/>
          <w:color w:val="000000"/>
        </w:rPr>
        <w:t xml:space="preserve">Fokus point kedua ini adalah pemanfaatan lahan pekarangan sebagai kebun gizi. Fokus ini mencakup beberapa kegiatan diantaranya adalah edukasi pentingnya konsumsi sayur guna menjaga gizi yang seimbang, edukasi pemanfaatan lahan pekarangan, dan pembuatan kebun gizi. Edukasi pentingnya konsumsi sayur dan manfaatnya sudah dilaksanakan pada tanggal 20 maret 2022. Edukasi ini dilakukan melalui sebaran poster karena mengingat keadaan sedang pandemi pada waktu itu. Selain penyebaran poster, kader posyandu juga melaksanakan kegiatan edukasi pentingnya konsumsi sayur ini pada waktu ada kegiatan posyandu disetiap hari selasa setiap bulannya. Edukasi ini nanti disampaikan untuk masyarakat Dusun Kaliboto. </w:t>
      </w:r>
      <w:r>
        <w:rPr>
          <w:rFonts w:asciiTheme="majorBidi" w:hAnsiTheme="majorBidi" w:cstheme="majorBidi"/>
          <w:color w:val="000000"/>
        </w:rPr>
        <w:lastRenderedPageBreak/>
        <w:t xml:space="preserve">Kegiatan kedua yaitu edukasi tentang pemanfaatan lahan pekarangan. </w:t>
      </w:r>
    </w:p>
    <w:p w:rsidR="00DB6CDF" w:rsidRDefault="00DB6CDF" w:rsidP="00DB6CDF">
      <w:pPr>
        <w:pStyle w:val="terjemahan"/>
        <w:shd w:val="clear" w:color="auto" w:fill="FFFFFF"/>
        <w:spacing w:before="0" w:beforeAutospacing="0" w:after="0" w:afterAutospacing="0"/>
        <w:ind w:left="851" w:firstLine="360"/>
        <w:jc w:val="both"/>
        <w:rPr>
          <w:rFonts w:asciiTheme="majorBidi" w:hAnsiTheme="majorBidi" w:cstheme="majorBidi"/>
          <w:color w:val="000000"/>
        </w:rPr>
      </w:pPr>
      <w:r>
        <w:rPr>
          <w:rFonts w:asciiTheme="majorBidi" w:hAnsiTheme="majorBidi" w:cstheme="majorBidi"/>
          <w:color w:val="000000"/>
        </w:rPr>
        <w:t>Edukasi pemanfaatan lahan pekarangan ini dilaksanakan pada tanggal 26 maret 2022. Kegiatan ini berjalan dengan lancar dan dihadiri oleh 10 anggota kader posyandu balita Dusun Kaliboto. kegiatan yang kedua yaitu pembuatan kebun gizi. Kegiatan pembuatan kebun gizi ini dilaksanakan pada tanggal 27 maret 2022 di halaman rumah Ibu Indah. Kegiatan ini juga berjalan dengan lancar dan semua melaksanakan sesuai dengan tanggung jawab masing-masing. Untuk mengembangkan serta memberdayakan kegiatan yang mencakup pemanfaatan lahan pekarangan sebagai kebun gizi dapat dilakukan dengan hal-hal sebagai berikut untuk kedepannya:</w:t>
      </w:r>
    </w:p>
    <w:p w:rsidR="00DB6CDF" w:rsidRDefault="00DB6CDF" w:rsidP="00DB6CDF">
      <w:pPr>
        <w:pStyle w:val="terjemahan"/>
        <w:numPr>
          <w:ilvl w:val="0"/>
          <w:numId w:val="51"/>
        </w:numPr>
        <w:shd w:val="clear" w:color="auto" w:fill="FFFFFF"/>
        <w:spacing w:before="0" w:beforeAutospacing="0" w:after="0" w:afterAutospacing="0"/>
        <w:jc w:val="both"/>
        <w:rPr>
          <w:rFonts w:asciiTheme="majorBidi" w:hAnsiTheme="majorBidi" w:cstheme="majorBidi"/>
          <w:color w:val="000000"/>
        </w:rPr>
      </w:pPr>
      <w:r>
        <w:rPr>
          <w:rFonts w:asciiTheme="majorBidi" w:hAnsiTheme="majorBidi" w:cstheme="majorBidi"/>
          <w:color w:val="000000"/>
        </w:rPr>
        <w:t xml:space="preserve">Identifikasi jenis tanaman sayur dan manfaatnya, identifikasi jenis tanaman ini dilakukan untuk menentukan sayuran apa yang akan ditanam untuk kebun gizi. Manfaat jenis sayur yang akan ditanam juga penting untuk diketahui dan diidentifikasi bersama karena dari manfaat tanaman sayur tersebut dapat di ketahui kandungan gizi apa saja yang terkandung didalamnya. Identifikasi ini Nnantinya dilakukan bersama semua anggota Kader posyandu Balita Dusun Kaliboto. </w:t>
      </w:r>
    </w:p>
    <w:p w:rsidR="00DB6CDF" w:rsidRDefault="00DB6CDF" w:rsidP="00DB6CDF">
      <w:pPr>
        <w:pStyle w:val="terjemahan"/>
        <w:numPr>
          <w:ilvl w:val="0"/>
          <w:numId w:val="51"/>
        </w:numPr>
        <w:shd w:val="clear" w:color="auto" w:fill="FFFFFF"/>
        <w:spacing w:before="0" w:beforeAutospacing="0" w:after="0" w:afterAutospacing="0"/>
        <w:jc w:val="both"/>
        <w:rPr>
          <w:rFonts w:asciiTheme="majorBidi" w:hAnsiTheme="majorBidi" w:cstheme="majorBidi"/>
          <w:color w:val="000000"/>
        </w:rPr>
      </w:pPr>
      <w:r>
        <w:rPr>
          <w:rFonts w:asciiTheme="majorBidi" w:hAnsiTheme="majorBidi" w:cstheme="majorBidi"/>
          <w:color w:val="000000"/>
        </w:rPr>
        <w:t xml:space="preserve">Penanaman bibit sayur bersama sebagai kebun gizi, setelah mengetahui manfaat pada jenis-jenis tanaman sayur maka komunitas sudah bisa memilih sayuran apa saja yang akan ditanam di lahan pekarangan. Penanaman bibit sayur ini dilaksanakan di halaman rumah atau lahan pekarangan yang kosong dan tanah yang subur. Penanaman ini dapat dilaksanakan dengan beberapa media yaitu </w:t>
      </w:r>
      <w:r>
        <w:rPr>
          <w:rFonts w:asciiTheme="majorBidi" w:hAnsiTheme="majorBidi" w:cstheme="majorBidi"/>
          <w:i/>
          <w:iCs/>
          <w:color w:val="000000"/>
        </w:rPr>
        <w:t xml:space="preserve">polybag, </w:t>
      </w:r>
      <w:r>
        <w:rPr>
          <w:rFonts w:asciiTheme="majorBidi" w:hAnsiTheme="majorBidi" w:cstheme="majorBidi"/>
          <w:color w:val="000000"/>
        </w:rPr>
        <w:t xml:space="preserve">botol bekas, dan </w:t>
      </w:r>
      <w:r>
        <w:rPr>
          <w:rFonts w:asciiTheme="majorBidi" w:hAnsiTheme="majorBidi" w:cstheme="majorBidi"/>
          <w:color w:val="000000"/>
        </w:rPr>
        <w:lastRenderedPageBreak/>
        <w:t>hidroponik sesuai dengan kegiatan yang sudah dilaksanakan pada saat edukasi pemanfaatan lahan pekarangan sebelumnya.</w:t>
      </w:r>
    </w:p>
    <w:p w:rsidR="00DB6CDF" w:rsidRDefault="00DB6CDF" w:rsidP="00DB6CDF">
      <w:pPr>
        <w:pStyle w:val="terjemahan"/>
        <w:numPr>
          <w:ilvl w:val="0"/>
          <w:numId w:val="51"/>
        </w:numPr>
        <w:shd w:val="clear" w:color="auto" w:fill="FFFFFF"/>
        <w:spacing w:before="0" w:beforeAutospacing="0" w:after="0" w:afterAutospacing="0"/>
        <w:jc w:val="both"/>
        <w:rPr>
          <w:rFonts w:asciiTheme="majorBidi" w:hAnsiTheme="majorBidi" w:cstheme="majorBidi"/>
          <w:color w:val="000000"/>
        </w:rPr>
      </w:pPr>
      <w:r>
        <w:rPr>
          <w:rFonts w:asciiTheme="majorBidi" w:hAnsiTheme="majorBidi" w:cstheme="majorBidi"/>
          <w:color w:val="000000"/>
        </w:rPr>
        <w:t xml:space="preserve">Budidaya tanaman sayur, tanaman sayur dapat dikembangbiakkan dengan cara budidaya bibit sayur yang sudah di tanam. Ada beberapa bibit yang dapat ditanam kembali bibitnya seperti terong dan cabai. </w:t>
      </w:r>
    </w:p>
    <w:p w:rsidR="00DB6CDF" w:rsidRDefault="00DB6CDF" w:rsidP="00DB6CDF">
      <w:pPr>
        <w:pStyle w:val="terjemahan"/>
        <w:numPr>
          <w:ilvl w:val="0"/>
          <w:numId w:val="51"/>
        </w:numPr>
        <w:shd w:val="clear" w:color="auto" w:fill="FFFFFF"/>
        <w:spacing w:before="0" w:beforeAutospacing="0" w:after="0" w:afterAutospacing="0"/>
        <w:jc w:val="both"/>
        <w:rPr>
          <w:rFonts w:asciiTheme="majorBidi" w:hAnsiTheme="majorBidi" w:cstheme="majorBidi"/>
          <w:color w:val="000000"/>
        </w:rPr>
      </w:pPr>
      <w:r>
        <w:rPr>
          <w:rFonts w:asciiTheme="majorBidi" w:hAnsiTheme="majorBidi" w:cstheme="majorBidi"/>
          <w:color w:val="000000"/>
        </w:rPr>
        <w:t xml:space="preserve">Explore kebun gizi di Dusun Kaliboto, setelah membudidayakan bibit sayur. Hal selanjutnya yang dapat dilakukan adalah mengexplore kebun gizi dari yang awalnya ada di satu titik bisa menjadi 4-5 titik kebun gizi. Penanaman bibit dan penyebaran kebun gizi ini dimulai dengan pembagian bibit kepada Kader posyandu pada saat kegiatan penanaman bibit sayur bersama di rumah Ibu Indah untuk ditanam sendiri di lahan pekarangan rumahnya. Dengan begini dapat dijadikan salah satu cara untuk mengembang biakkan titik-titik kebun gizi di Dusun Kaliboto. </w:t>
      </w:r>
    </w:p>
    <w:p w:rsidR="00DB6CDF" w:rsidRDefault="00DB6CDF" w:rsidP="00DB6CDF">
      <w:pPr>
        <w:pStyle w:val="terjemahan"/>
        <w:numPr>
          <w:ilvl w:val="0"/>
          <w:numId w:val="51"/>
        </w:numPr>
        <w:shd w:val="clear" w:color="auto" w:fill="FFFFFF"/>
        <w:spacing w:before="0" w:beforeAutospacing="0" w:after="0" w:afterAutospacing="0"/>
        <w:jc w:val="both"/>
        <w:rPr>
          <w:rFonts w:asciiTheme="majorBidi" w:hAnsiTheme="majorBidi" w:cstheme="majorBidi"/>
          <w:color w:val="000000"/>
        </w:rPr>
      </w:pPr>
      <w:r>
        <w:rPr>
          <w:rFonts w:asciiTheme="majorBidi" w:hAnsiTheme="majorBidi" w:cstheme="majorBidi"/>
          <w:color w:val="000000"/>
        </w:rPr>
        <w:t xml:space="preserve">Evaluasi program, langkah terakhir yaitu evaluasi program. Evaluasi program ini diperlukan sebagai bentuk apresiasi maupun pembelajaran agar kedepannya lebih baik lagi. Evaluasi ini sangat penting untuk kemajuan dan keberlanjutan setelahnya. Evaluasi ini dapat dilakukan pada saat pengambilan bibit atau pembudidayaan tanaman sayur yang sudah bisa panen. </w:t>
      </w:r>
    </w:p>
    <w:p w:rsidR="00DB6CDF" w:rsidRDefault="00DB6CDF" w:rsidP="00DB6CDF">
      <w:pPr>
        <w:pStyle w:val="terjemahan"/>
        <w:shd w:val="clear" w:color="auto" w:fill="FFFFFF"/>
        <w:spacing w:before="0" w:beforeAutospacing="0" w:after="0" w:afterAutospacing="0"/>
        <w:ind w:left="425" w:firstLine="294"/>
        <w:jc w:val="both"/>
        <w:rPr>
          <w:rFonts w:asciiTheme="majorBidi" w:hAnsiTheme="majorBidi" w:cstheme="majorBidi"/>
          <w:color w:val="000000"/>
        </w:rPr>
      </w:pPr>
      <w:r>
        <w:rPr>
          <w:rFonts w:asciiTheme="majorBidi" w:hAnsiTheme="majorBidi" w:cstheme="majorBidi"/>
          <w:color w:val="000000"/>
        </w:rPr>
        <w:t xml:space="preserve">Dapat disimpulkan bahwa terdapat dua point yang bisa menjadi kegiatan secara berkelanjutan yaitu kerja bakti yang dilakukan setiap satu minggu satu kali untuk peningkatan kebersihan lingkungan dan peningkatan interaksi serta partisipasi masyarakat Dusun Kaliboto. Kegiatan yang kedua yaitu penanaman bibit sayur di lahan </w:t>
      </w:r>
      <w:r>
        <w:rPr>
          <w:rFonts w:asciiTheme="majorBidi" w:hAnsiTheme="majorBidi" w:cstheme="majorBidi"/>
          <w:color w:val="000000"/>
        </w:rPr>
        <w:lastRenderedPageBreak/>
        <w:t xml:space="preserve">pekarangan dengan media polybag, botol bekas serta hidroponik yang dijadikan sebagai kebun gizi. Kebun gizi yang dapat dimanfaatkan oleh masyarakat Dusun Kaliboto terkhusus untuk semua anggota kader posyandu balita. Kebun gizi ini bisa bermanfaat untuk semua masyarakat Dusun Kaliboto, tidak hanya anggota kader posyandu saja. Terlebih lagi bahwa mereka tinggal di satu lingkungan yang sama. </w:t>
      </w:r>
    </w:p>
    <w:p w:rsidR="00DB6CDF" w:rsidRDefault="00DB6CDF" w:rsidP="00DB6CDF">
      <w:pPr>
        <w:pStyle w:val="terjemahan"/>
        <w:shd w:val="clear" w:color="auto" w:fill="FFFFFF"/>
        <w:spacing w:before="0" w:beforeAutospacing="0" w:after="0" w:afterAutospacing="0"/>
        <w:ind w:left="425" w:firstLine="294"/>
        <w:jc w:val="both"/>
        <w:rPr>
          <w:rFonts w:asciiTheme="majorBidi" w:hAnsiTheme="majorBidi" w:cstheme="majorBidi"/>
          <w:color w:val="000000"/>
        </w:rPr>
      </w:pPr>
      <w:r>
        <w:rPr>
          <w:rFonts w:asciiTheme="majorBidi" w:hAnsiTheme="majorBidi" w:cstheme="majorBidi"/>
          <w:color w:val="000000"/>
        </w:rPr>
        <w:t>Dengan diadakannya kegiatan belajar bersama tentang keseimbangan gizi serta edukasi pemanfaatan lahan pekarangan juga dapat menjadikan ilmu bermanfaat atau bahkan ilmu yang baru sebagai. Dengan diadakannya kegiatan edukasi tersebut sebagai salah satu proses dalam memberdayakan dan mandiri. Dimana kader posyandu balita Dusun Kaliboto sudah mengetahui kekuatan yang dimilikinya.</w:t>
      </w:r>
    </w:p>
    <w:p w:rsidR="00DB6CDF" w:rsidRDefault="00DB6CDF" w:rsidP="00DB6CDF">
      <w:pPr>
        <w:pStyle w:val="terjemahan"/>
        <w:numPr>
          <w:ilvl w:val="0"/>
          <w:numId w:val="49"/>
        </w:numPr>
        <w:shd w:val="clear" w:color="auto" w:fill="FFFFFF"/>
        <w:spacing w:before="0" w:beforeAutospacing="0" w:after="0" w:afterAutospacing="0"/>
        <w:ind w:left="425"/>
        <w:jc w:val="both"/>
        <w:outlineLvl w:val="1"/>
        <w:rPr>
          <w:rFonts w:asciiTheme="majorBidi" w:hAnsiTheme="majorBidi" w:cstheme="majorBidi"/>
          <w:color w:val="000000"/>
        </w:rPr>
      </w:pPr>
      <w:bookmarkStart w:id="596" w:name="_Toc106119693"/>
      <w:bookmarkStart w:id="597" w:name="_Toc106211637"/>
      <w:bookmarkStart w:id="598" w:name="_Toc106379250"/>
      <w:bookmarkStart w:id="599" w:name="_Toc109147163"/>
      <w:r>
        <w:rPr>
          <w:rFonts w:asciiTheme="majorBidi" w:hAnsiTheme="majorBidi" w:cstheme="majorBidi"/>
          <w:color w:val="000000"/>
        </w:rPr>
        <w:t xml:space="preserve">Analisis Aset dengan </w:t>
      </w:r>
      <w:r>
        <w:rPr>
          <w:rFonts w:asciiTheme="majorBidi" w:hAnsiTheme="majorBidi" w:cstheme="majorBidi"/>
          <w:i/>
          <w:iCs/>
          <w:color w:val="000000"/>
        </w:rPr>
        <w:t>low hanging fruit</w:t>
      </w:r>
      <w:bookmarkEnd w:id="596"/>
      <w:bookmarkEnd w:id="597"/>
      <w:bookmarkEnd w:id="598"/>
      <w:bookmarkEnd w:id="599"/>
      <w:r>
        <w:rPr>
          <w:rFonts w:asciiTheme="majorBidi" w:hAnsiTheme="majorBidi" w:cstheme="majorBidi"/>
          <w:i/>
          <w:iCs/>
          <w:color w:val="000000"/>
        </w:rPr>
        <w:t xml:space="preserve"> </w:t>
      </w:r>
    </w:p>
    <w:p w:rsidR="00DB6CDF" w:rsidRDefault="00DB6CDF" w:rsidP="00DB6CDF">
      <w:pPr>
        <w:ind w:left="425" w:firstLine="294"/>
        <w:jc w:val="both"/>
        <w:rPr>
          <w:rFonts w:asciiTheme="majorBidi" w:hAnsiTheme="majorBidi" w:cstheme="majorBidi"/>
          <w:sz w:val="24"/>
          <w:szCs w:val="24"/>
        </w:rPr>
      </w:pPr>
      <w:r>
        <w:rPr>
          <w:rFonts w:asciiTheme="majorBidi" w:hAnsiTheme="majorBidi" w:cstheme="majorBidi"/>
          <w:sz w:val="24"/>
          <w:szCs w:val="24"/>
          <w:lang w:val="id-ID"/>
        </w:rPr>
        <w:t xml:space="preserve">Dalam melakukan suatu hal yang dapat dilihat pertama kali oleh seseorang yaitu mudah dan praktis. Selain itu manusia juga pasti memiliki hal yang ingin dilakukan terlebih dahulu. Contohnya kebutuhan pokok kehidupan sehari-hari seperti beras,air minum dan sejenisnya. Manusia itu pasti memiliki skala prioritas. Teknik </w:t>
      </w:r>
      <w:r>
        <w:rPr>
          <w:rFonts w:asciiTheme="majorBidi" w:hAnsiTheme="majorBidi" w:cstheme="majorBidi"/>
          <w:i/>
          <w:iCs/>
          <w:sz w:val="24"/>
          <w:szCs w:val="24"/>
          <w:lang w:val="id-ID"/>
        </w:rPr>
        <w:t xml:space="preserve">low hanging fruit </w:t>
      </w:r>
      <w:r w:rsidRPr="004C2E87">
        <w:rPr>
          <w:rFonts w:asciiTheme="majorBidi" w:hAnsiTheme="majorBidi" w:cstheme="majorBidi"/>
          <w:sz w:val="24"/>
          <w:szCs w:val="24"/>
        </w:rPr>
        <w:t xml:space="preserve">ini merupakan salah satu teknik yang biasa di sebut dengan skala prioritas. </w:t>
      </w:r>
      <w:r w:rsidRPr="004C2E87">
        <w:rPr>
          <w:rFonts w:asciiTheme="majorBidi" w:hAnsiTheme="majorBidi" w:cstheme="majorBidi"/>
          <w:i/>
          <w:iCs/>
          <w:sz w:val="24"/>
          <w:szCs w:val="24"/>
        </w:rPr>
        <w:t xml:space="preserve">Low hanging fruit </w:t>
      </w:r>
      <w:r w:rsidRPr="004C2E87">
        <w:rPr>
          <w:rFonts w:asciiTheme="majorBidi" w:hAnsiTheme="majorBidi" w:cstheme="majorBidi"/>
          <w:sz w:val="24"/>
          <w:szCs w:val="24"/>
        </w:rPr>
        <w:t xml:space="preserve">ini diibaratkan dengan buah di pohon yang berada di paling bawah. Buah yang dapat dijangkau dengan hanya memetik menggunakan kedua tangan. Teknik </w:t>
      </w:r>
      <w:r w:rsidRPr="004C2E87">
        <w:rPr>
          <w:rFonts w:asciiTheme="majorBidi" w:hAnsiTheme="majorBidi" w:cstheme="majorBidi"/>
          <w:i/>
          <w:iCs/>
          <w:sz w:val="24"/>
          <w:szCs w:val="24"/>
        </w:rPr>
        <w:t xml:space="preserve">low hanging fruit </w:t>
      </w:r>
      <w:r w:rsidRPr="004C2E87">
        <w:rPr>
          <w:rFonts w:asciiTheme="majorBidi" w:hAnsiTheme="majorBidi" w:cstheme="majorBidi"/>
          <w:sz w:val="24"/>
          <w:szCs w:val="24"/>
        </w:rPr>
        <w:t xml:space="preserve">ini merupakan skala prioritas. </w:t>
      </w:r>
    </w:p>
    <w:p w:rsidR="00DB6CDF" w:rsidRDefault="00DB6CDF" w:rsidP="00DB6CDF">
      <w:pPr>
        <w:ind w:left="425" w:firstLine="294"/>
        <w:jc w:val="both"/>
        <w:rPr>
          <w:rFonts w:asciiTheme="majorBidi" w:hAnsiTheme="majorBidi" w:cstheme="majorBidi"/>
          <w:sz w:val="24"/>
          <w:szCs w:val="24"/>
        </w:rPr>
      </w:pPr>
      <w:r w:rsidRPr="004C2E87">
        <w:rPr>
          <w:rFonts w:asciiTheme="majorBidi" w:hAnsiTheme="majorBidi" w:cstheme="majorBidi"/>
          <w:sz w:val="24"/>
          <w:szCs w:val="24"/>
        </w:rPr>
        <w:t xml:space="preserve">Masyarakat selalu mempunyai banyak mimpi dan keinginan. Dengan menggunakan teknik </w:t>
      </w:r>
      <w:r w:rsidRPr="004C2E87">
        <w:rPr>
          <w:rFonts w:asciiTheme="majorBidi" w:hAnsiTheme="majorBidi" w:cstheme="majorBidi"/>
          <w:i/>
          <w:iCs/>
          <w:sz w:val="24"/>
          <w:szCs w:val="24"/>
        </w:rPr>
        <w:t xml:space="preserve">low hanging fruit </w:t>
      </w:r>
      <w:r w:rsidRPr="004C2E87">
        <w:rPr>
          <w:rFonts w:asciiTheme="majorBidi" w:hAnsiTheme="majorBidi" w:cstheme="majorBidi"/>
          <w:sz w:val="24"/>
          <w:szCs w:val="24"/>
        </w:rPr>
        <w:t xml:space="preserve">atau skala prioritas menjadikan masyarakat lebih mudah untuk memilih program dan kegiatan yang nantinya akan dilaksanakan berdasarkan potensi dan aset yang dimiliki. </w:t>
      </w:r>
      <w:r w:rsidRPr="004C2E87">
        <w:rPr>
          <w:rFonts w:asciiTheme="majorBidi" w:hAnsiTheme="majorBidi" w:cstheme="majorBidi"/>
          <w:sz w:val="24"/>
          <w:szCs w:val="24"/>
        </w:rPr>
        <w:lastRenderedPageBreak/>
        <w:t xml:space="preserve">Peneliti dan masyarakat Dusun Kaliboto khususnya </w:t>
      </w:r>
      <w:r>
        <w:rPr>
          <w:rFonts w:asciiTheme="majorBidi" w:hAnsiTheme="majorBidi" w:cstheme="majorBidi"/>
          <w:sz w:val="24"/>
          <w:szCs w:val="24"/>
        </w:rPr>
        <w:t>Kader posyandu</w:t>
      </w:r>
      <w:r w:rsidRPr="004C2E87">
        <w:rPr>
          <w:rFonts w:asciiTheme="majorBidi" w:hAnsiTheme="majorBidi" w:cstheme="majorBidi"/>
          <w:sz w:val="24"/>
          <w:szCs w:val="24"/>
        </w:rPr>
        <w:t xml:space="preserve"> sepakat untuk membuat kebun gizi di lahan pekarangan untuk menambah wawasan masyarakat mengenai pengetahuan tentang gizi</w:t>
      </w:r>
      <w:r>
        <w:rPr>
          <w:rFonts w:asciiTheme="majorBidi" w:hAnsiTheme="majorBidi" w:cstheme="majorBidi"/>
          <w:sz w:val="24"/>
          <w:szCs w:val="24"/>
          <w:lang w:val="id-ID"/>
        </w:rPr>
        <w:t xml:space="preserve"> serta kesehatan lingkungan</w:t>
      </w:r>
      <w:r w:rsidRPr="004C2E87">
        <w:rPr>
          <w:rFonts w:asciiTheme="majorBidi" w:hAnsiTheme="majorBidi" w:cstheme="majorBidi"/>
          <w:sz w:val="24"/>
          <w:szCs w:val="24"/>
        </w:rPr>
        <w:t xml:space="preserve">. Hal ini dilakuakan untuk kembali mengoptimalkan dan memanfaatkan aset sumber daya alam dan aset fisik yang ada di Dusun Kaliboto. </w:t>
      </w:r>
    </w:p>
    <w:p w:rsidR="00DB6CDF" w:rsidRDefault="00DB6CDF" w:rsidP="00DB6CDF">
      <w:pPr>
        <w:ind w:left="425" w:firstLine="294"/>
        <w:jc w:val="both"/>
        <w:rPr>
          <w:rFonts w:asciiTheme="majorBidi" w:hAnsiTheme="majorBidi" w:cstheme="majorBidi"/>
          <w:sz w:val="24"/>
          <w:szCs w:val="24"/>
          <w:lang w:val="id-ID"/>
        </w:rPr>
      </w:pPr>
      <w:r>
        <w:rPr>
          <w:rFonts w:asciiTheme="majorBidi" w:hAnsiTheme="majorBidi" w:cstheme="majorBidi"/>
          <w:sz w:val="24"/>
          <w:szCs w:val="24"/>
          <w:lang w:val="id-ID"/>
        </w:rPr>
        <w:t xml:space="preserve">Teknik </w:t>
      </w:r>
      <w:r>
        <w:rPr>
          <w:rFonts w:asciiTheme="majorBidi" w:hAnsiTheme="majorBidi" w:cstheme="majorBidi"/>
          <w:i/>
          <w:iCs/>
          <w:sz w:val="24"/>
          <w:szCs w:val="24"/>
          <w:lang w:val="id-ID"/>
        </w:rPr>
        <w:t xml:space="preserve">low hanging fruit </w:t>
      </w:r>
      <w:r>
        <w:rPr>
          <w:rFonts w:asciiTheme="majorBidi" w:hAnsiTheme="majorBidi" w:cstheme="majorBidi"/>
          <w:sz w:val="24"/>
          <w:szCs w:val="24"/>
          <w:lang w:val="id-ID"/>
        </w:rPr>
        <w:t xml:space="preserve">ini didapatkan dari proses pendampingan 5D yaitu </w:t>
      </w:r>
      <w:r>
        <w:rPr>
          <w:rFonts w:asciiTheme="majorBidi" w:hAnsiTheme="majorBidi" w:cstheme="majorBidi"/>
          <w:i/>
          <w:iCs/>
          <w:sz w:val="24"/>
          <w:szCs w:val="24"/>
          <w:lang w:val="id-ID"/>
        </w:rPr>
        <w:t>discovery, dream, design, define, destiny</w:t>
      </w:r>
      <w:r>
        <w:rPr>
          <w:rFonts w:asciiTheme="majorBidi" w:hAnsiTheme="majorBidi" w:cstheme="majorBidi"/>
          <w:sz w:val="24"/>
          <w:szCs w:val="24"/>
          <w:lang w:val="id-ID"/>
        </w:rPr>
        <w:t xml:space="preserve">. Berawal dari menemukenali aset dimana proses ini dilakukan pada proses pertama yaitu </w:t>
      </w:r>
      <w:r>
        <w:rPr>
          <w:rFonts w:asciiTheme="majorBidi" w:hAnsiTheme="majorBidi" w:cstheme="majorBidi"/>
          <w:i/>
          <w:iCs/>
          <w:sz w:val="24"/>
          <w:szCs w:val="24"/>
          <w:lang w:val="id-ID"/>
        </w:rPr>
        <w:t>discovery</w:t>
      </w:r>
      <w:r>
        <w:rPr>
          <w:rFonts w:asciiTheme="majorBidi" w:hAnsiTheme="majorBidi" w:cstheme="majorBidi"/>
          <w:sz w:val="24"/>
          <w:szCs w:val="24"/>
          <w:lang w:val="id-ID"/>
        </w:rPr>
        <w:t xml:space="preserve">. Dimana aset ini terbagi menjadi lima aset yaitu aset sumber daya alam, aset sumber daya manusia, aset sosial, aset finansial dan yang terakhir yaitu aset fisik. Setelah Kader posyandu Dusun Kaliboto mengenali dan mengerti akan aset yang dimiliki, proses selanjutnya yaitu mengungkap mimpi dan keinginan anggota Kader posyandu Dusun Kaliboto. Pada proses pengungkapan mimpi dan keinginan ini didasarkan pada aset yang dimiliki.  Selanjutnya yaitu melakukan perancangan untuk merealisasikan mimpi dalam komunitas. Perancangan ini merupakan perancangan program atau kegiatan yang sesuai dengan mimpi komunitas berdasarkan aset yang ada. Tahap perancangan kegiatan ini didasarkan pada skala prioritas. Hal mana yang mungkin untuk dilakukan. </w:t>
      </w:r>
    </w:p>
    <w:p w:rsidR="00DB6CDF" w:rsidRPr="006356A1" w:rsidRDefault="00DB6CDF" w:rsidP="00DB6CDF">
      <w:pPr>
        <w:ind w:left="425" w:firstLine="294"/>
        <w:jc w:val="both"/>
        <w:rPr>
          <w:rFonts w:asciiTheme="majorBidi" w:hAnsiTheme="majorBidi" w:cstheme="majorBidi"/>
          <w:sz w:val="24"/>
          <w:szCs w:val="24"/>
          <w:lang w:val="id-ID"/>
        </w:rPr>
      </w:pPr>
      <w:r>
        <w:rPr>
          <w:rFonts w:asciiTheme="majorBidi" w:hAnsiTheme="majorBidi" w:cstheme="majorBidi"/>
          <w:sz w:val="24"/>
          <w:szCs w:val="24"/>
          <w:lang w:val="id-ID"/>
        </w:rPr>
        <w:t>Berdasarkan hasil FGD(</w:t>
      </w:r>
      <w:r>
        <w:rPr>
          <w:rFonts w:asciiTheme="majorBidi" w:hAnsiTheme="majorBidi" w:cstheme="majorBidi"/>
          <w:i/>
          <w:iCs/>
          <w:sz w:val="24"/>
          <w:szCs w:val="24"/>
          <w:lang w:val="id-ID"/>
        </w:rPr>
        <w:t>focus group discussion)</w:t>
      </w:r>
      <w:r>
        <w:rPr>
          <w:rFonts w:asciiTheme="majorBidi" w:hAnsiTheme="majorBidi" w:cstheme="majorBidi"/>
          <w:sz w:val="24"/>
          <w:szCs w:val="24"/>
          <w:lang w:val="id-ID"/>
        </w:rPr>
        <w:t xml:space="preserve">, Kader posyandu Dusun Kaliboto menginginkan untuk merealisasikan mimpi yang berhubungan dengan kesehatan. Hal ini sudah jelas di ketahui karena kader posyandu merupakan salah satu kelompok dalam masyarakat yang lebih banyak mengetahui tentang kesehatan masyarakat serta lingkungan. Dari banyaknya mimpi yang telah diungkapkan ada salah satu mimpi yang dapat direalisasikan dan dapat dilakukan berdasarkan urgensi </w:t>
      </w:r>
      <w:r>
        <w:rPr>
          <w:rFonts w:asciiTheme="majorBidi" w:hAnsiTheme="majorBidi" w:cstheme="majorBidi"/>
          <w:sz w:val="24"/>
          <w:szCs w:val="24"/>
          <w:lang w:val="id-ID"/>
        </w:rPr>
        <w:lastRenderedPageBreak/>
        <w:t xml:space="preserve">waktu, biaya, sumber daya manusia dan jangkauan. Kader posyandu memilih untuk membuat dan menciptakan kebun gizi di lahan pekarangan rumah mereka. dari ide tersebut muncul berbagai kegiatan lain seperti edukasi menjaga keseimbangan gizi dengan mengonsumsi sayur, kerja bakti untuk menciptakan lingkungan yang bersih dan sehat dan edukasi pemanfaatan lahan pekarangan. Pembuatan kebun gizi dengan pemanfaatan lahan pekarangan ini juga dibuat karena di dalam anggota Kader posyandu Dusun Kaliboto memiliki </w:t>
      </w:r>
      <w:r>
        <w:rPr>
          <w:rFonts w:asciiTheme="majorBidi" w:hAnsiTheme="majorBidi" w:cstheme="majorBidi"/>
          <w:i/>
          <w:iCs/>
          <w:sz w:val="24"/>
          <w:szCs w:val="24"/>
          <w:lang w:val="id-ID"/>
        </w:rPr>
        <w:t xml:space="preserve">skill </w:t>
      </w:r>
      <w:r>
        <w:rPr>
          <w:rFonts w:asciiTheme="majorBidi" w:hAnsiTheme="majorBidi" w:cstheme="majorBidi"/>
          <w:sz w:val="24"/>
          <w:szCs w:val="24"/>
          <w:lang w:val="id-ID"/>
        </w:rPr>
        <w:t xml:space="preserve">yang cocok yaitu ada yang berprofesi menjadi bidan dan ada yang paham mengenai ilmu bercocok tanam. </w:t>
      </w:r>
    </w:p>
    <w:p w:rsidR="00DB6CDF" w:rsidRPr="003D4A01" w:rsidRDefault="00DB6CDF" w:rsidP="00DB6CDF">
      <w:pPr>
        <w:pStyle w:val="terjemahan"/>
        <w:numPr>
          <w:ilvl w:val="0"/>
          <w:numId w:val="49"/>
        </w:numPr>
        <w:shd w:val="clear" w:color="auto" w:fill="FFFFFF"/>
        <w:spacing w:before="0" w:beforeAutospacing="0" w:after="0" w:afterAutospacing="0"/>
        <w:ind w:left="425"/>
        <w:outlineLvl w:val="1"/>
        <w:rPr>
          <w:rFonts w:asciiTheme="majorBidi" w:hAnsiTheme="majorBidi" w:cstheme="majorBidi"/>
          <w:color w:val="000000"/>
        </w:rPr>
      </w:pPr>
      <w:bookmarkStart w:id="600" w:name="_Toc106119694"/>
      <w:bookmarkStart w:id="601" w:name="_Toc106211638"/>
      <w:bookmarkStart w:id="602" w:name="_Toc106379251"/>
      <w:bookmarkStart w:id="603" w:name="_Toc109147164"/>
      <w:r>
        <w:rPr>
          <w:rFonts w:asciiTheme="majorBidi" w:hAnsiTheme="majorBidi" w:cstheme="majorBidi"/>
          <w:color w:val="000000"/>
        </w:rPr>
        <w:t>Monitoring dan evaluasi</w:t>
      </w:r>
      <w:bookmarkEnd w:id="600"/>
      <w:bookmarkEnd w:id="601"/>
      <w:bookmarkEnd w:id="602"/>
      <w:bookmarkEnd w:id="603"/>
    </w:p>
    <w:p w:rsidR="00DB6CDF" w:rsidRDefault="00DB6CDF" w:rsidP="00DB6CDF">
      <w:pPr>
        <w:ind w:left="425" w:firstLine="294"/>
        <w:jc w:val="both"/>
        <w:rPr>
          <w:rFonts w:asciiTheme="majorBidi" w:hAnsiTheme="majorBidi" w:cstheme="majorBidi"/>
          <w:sz w:val="24"/>
          <w:szCs w:val="24"/>
          <w:lang w:val="id-ID"/>
        </w:rPr>
      </w:pPr>
      <w:r w:rsidRPr="00714F7C">
        <w:rPr>
          <w:rFonts w:asciiTheme="majorBidi" w:hAnsiTheme="majorBidi" w:cstheme="majorBidi"/>
          <w:sz w:val="24"/>
          <w:szCs w:val="24"/>
        </w:rPr>
        <w:t>Untuk menil</w:t>
      </w:r>
      <w:r>
        <w:rPr>
          <w:rFonts w:asciiTheme="majorBidi" w:hAnsiTheme="majorBidi" w:cstheme="majorBidi"/>
          <w:sz w:val="24"/>
          <w:szCs w:val="24"/>
        </w:rPr>
        <w:t>ai suatu pendampingan komunitas</w:t>
      </w:r>
      <w:r>
        <w:rPr>
          <w:rFonts w:asciiTheme="majorBidi" w:hAnsiTheme="majorBidi" w:cstheme="majorBidi"/>
          <w:sz w:val="24"/>
          <w:szCs w:val="24"/>
          <w:lang w:val="id-ID"/>
        </w:rPr>
        <w:t xml:space="preserve"> atau </w:t>
      </w:r>
      <w:r w:rsidRPr="00714F7C">
        <w:rPr>
          <w:rFonts w:asciiTheme="majorBidi" w:hAnsiTheme="majorBidi" w:cstheme="majorBidi"/>
          <w:sz w:val="24"/>
          <w:szCs w:val="24"/>
        </w:rPr>
        <w:t>organisasi itu berhasil atau tidak,</w:t>
      </w:r>
      <w:r>
        <w:rPr>
          <w:rFonts w:asciiTheme="majorBidi" w:hAnsiTheme="majorBidi" w:cstheme="majorBidi"/>
          <w:sz w:val="24"/>
          <w:szCs w:val="24"/>
          <w:lang w:val="id-ID"/>
        </w:rPr>
        <w:t xml:space="preserve"> </w:t>
      </w:r>
      <w:r w:rsidRPr="00714F7C">
        <w:rPr>
          <w:rFonts w:asciiTheme="majorBidi" w:hAnsiTheme="majorBidi" w:cstheme="majorBidi"/>
          <w:sz w:val="24"/>
          <w:szCs w:val="24"/>
        </w:rPr>
        <w:t>perlu adanya monitoring dan evaluasi.</w:t>
      </w:r>
      <w:r>
        <w:rPr>
          <w:rFonts w:asciiTheme="majorBidi" w:hAnsiTheme="majorBidi" w:cstheme="majorBidi"/>
          <w:sz w:val="24"/>
          <w:szCs w:val="24"/>
        </w:rPr>
        <w:t xml:space="preserve"> </w:t>
      </w:r>
      <w:r w:rsidRPr="00714F7C">
        <w:rPr>
          <w:rFonts w:asciiTheme="majorBidi" w:hAnsiTheme="majorBidi" w:cstheme="majorBidi"/>
          <w:sz w:val="24"/>
          <w:szCs w:val="24"/>
        </w:rPr>
        <w:t xml:space="preserve">Dalam pendekatan ABCD ini yang dicari bukanlah bagaimana setengah gelas yang kosong akan diisi, tetapi bagaimana setengah gelas yang penuh dimobilisasi. Pendekatan ABCD bertanya tentang seberapa besar anggota organisasi atau komunitas mampu menemukenali dan memobilisasi secara produktif aset </w:t>
      </w:r>
      <w:r>
        <w:rPr>
          <w:rFonts w:asciiTheme="majorBidi" w:hAnsiTheme="majorBidi" w:cstheme="majorBidi"/>
          <w:sz w:val="24"/>
          <w:szCs w:val="24"/>
        </w:rPr>
        <w:t>mereka mendekati tujuan bersama</w:t>
      </w:r>
      <w:r>
        <w:rPr>
          <w:rFonts w:asciiTheme="majorBidi" w:hAnsiTheme="majorBidi" w:cstheme="majorBidi"/>
          <w:sz w:val="24"/>
          <w:szCs w:val="24"/>
          <w:lang w:val="id-ID"/>
        </w:rPr>
        <w:t xml:space="preserve">. </w:t>
      </w:r>
    </w:p>
    <w:p w:rsidR="00DB6CDF" w:rsidRDefault="00DB6CDF" w:rsidP="00DB6CDF">
      <w:pPr>
        <w:ind w:left="425" w:firstLine="294"/>
        <w:jc w:val="both"/>
        <w:rPr>
          <w:rFonts w:asciiTheme="majorBidi" w:hAnsiTheme="majorBidi" w:cstheme="majorBidi"/>
          <w:sz w:val="24"/>
          <w:szCs w:val="24"/>
          <w:lang w:val="id-ID"/>
        </w:rPr>
      </w:pPr>
      <w:r>
        <w:rPr>
          <w:rFonts w:asciiTheme="majorBidi" w:hAnsiTheme="majorBidi" w:cstheme="majorBidi"/>
          <w:sz w:val="24"/>
          <w:szCs w:val="24"/>
          <w:lang w:val="id-ID"/>
        </w:rPr>
        <w:t xml:space="preserve">Dari semua proses yang sudah dilakukan oleh peneliti bersama dengan kader posyandu balita Dusun Kaliboto, ditemukan beberapa improvisasi yang nantinya akan dilanjutkan  menjadi program kedepannya.  Setelah terciptanya kebun gizi, pasti nya tidak akan dibiarkan saja mengingat bahwa tujuan dari dibentuknya kebun gizi adalah untuk membantu masyarakat dalam memahami pentingnya konsumsi dayur guna menjaga gizi seimbang. Maka dari itu perlu adanya beberapa proses yang akan dilaksanakan yang pertama yaitu membudidayakan tanaman sayur dengan mengambil bibit yang sudah tumbuh di tanaman yang nantinya akan ditanam lagi, </w:t>
      </w:r>
      <w:r>
        <w:rPr>
          <w:rFonts w:asciiTheme="majorBidi" w:hAnsiTheme="majorBidi" w:cstheme="majorBidi"/>
          <w:i/>
          <w:iCs/>
          <w:sz w:val="24"/>
          <w:szCs w:val="24"/>
          <w:lang w:val="id-ID"/>
        </w:rPr>
        <w:t xml:space="preserve">kedua, </w:t>
      </w:r>
      <w:r>
        <w:rPr>
          <w:rFonts w:asciiTheme="majorBidi" w:hAnsiTheme="majorBidi" w:cstheme="majorBidi"/>
          <w:sz w:val="24"/>
          <w:szCs w:val="24"/>
          <w:lang w:val="id-ID"/>
        </w:rPr>
        <w:t>memperbanyak kebun gizi di beberapa titik lahan pekarangan dari satu menjadi 3-</w:t>
      </w:r>
      <w:r>
        <w:rPr>
          <w:rFonts w:asciiTheme="majorBidi" w:hAnsiTheme="majorBidi" w:cstheme="majorBidi"/>
          <w:sz w:val="24"/>
          <w:szCs w:val="24"/>
          <w:lang w:val="id-ID"/>
        </w:rPr>
        <w:lastRenderedPageBreak/>
        <w:t xml:space="preserve">4 kebun gizi, setelah itu merawat tanaman dan menyiram setiap hari hingga  kurang lebih tiga  bulan sudah siap dipanen dan di makan untuk kebutuhan sehari-hari. </w:t>
      </w:r>
    </w:p>
    <w:p w:rsidR="00DB6CDF" w:rsidRDefault="00DB6CDF" w:rsidP="00DB6CDF">
      <w:pPr>
        <w:spacing w:after="120"/>
        <w:ind w:left="425" w:firstLine="295"/>
        <w:jc w:val="both"/>
        <w:rPr>
          <w:rFonts w:asciiTheme="majorBidi" w:hAnsiTheme="majorBidi" w:cstheme="majorBidi"/>
          <w:sz w:val="24"/>
          <w:szCs w:val="24"/>
          <w:lang w:val="id-ID"/>
        </w:rPr>
      </w:pPr>
      <w:r>
        <w:rPr>
          <w:rFonts w:asciiTheme="majorBidi" w:hAnsiTheme="majorBidi" w:cstheme="majorBidi"/>
          <w:sz w:val="24"/>
          <w:szCs w:val="24"/>
          <w:lang w:val="id-ID"/>
        </w:rPr>
        <w:t xml:space="preserve">Pada evaluasi ini juga peneliti menggunakan metode </w:t>
      </w:r>
      <w:r w:rsidRPr="004922D2">
        <w:rPr>
          <w:rFonts w:asciiTheme="majorBidi" w:hAnsiTheme="majorBidi" w:cstheme="majorBidi"/>
          <w:i/>
          <w:iCs/>
          <w:sz w:val="24"/>
          <w:szCs w:val="24"/>
        </w:rPr>
        <w:t>most significant change</w:t>
      </w:r>
      <w:r w:rsidRPr="004922D2">
        <w:rPr>
          <w:rFonts w:asciiTheme="majorBidi" w:hAnsiTheme="majorBidi" w:cstheme="majorBidi"/>
          <w:sz w:val="24"/>
          <w:szCs w:val="24"/>
        </w:rPr>
        <w:t>. Teknik ini merupakan teknik yang melihat perubahan paling menonjol sebelum dan sesudah dilaksanakannya suatu program atau kegiatan.</w:t>
      </w:r>
      <w:r>
        <w:rPr>
          <w:rFonts w:asciiTheme="majorBidi" w:hAnsiTheme="majorBidi" w:cstheme="majorBidi"/>
          <w:sz w:val="24"/>
          <w:szCs w:val="24"/>
          <w:lang w:val="id-ID"/>
        </w:rPr>
        <w:t xml:space="preserve"> Evaluasi ini dilaksanakan pada tanggal 31 mei 2022 di rumah Ibu Umaroh. Kegiatan evaluasi ini dihadiri oleh lima orang saja karena banyak anggota yang ada kegiatan lain. Evaluasi ini diawali dengan pengungkapan bagaimana keadaan setelah dan sebelum adanya pembuatan kebun gizi dan edukasi tentang gizi. Berikut ini merupakan beberapa keteragan yang dijelaskan oleh anggota kader posyandu balita Dusun Kaliboto.</w:t>
      </w:r>
    </w:p>
    <w:p w:rsidR="00DB6CDF" w:rsidRDefault="00DB6CDF" w:rsidP="00DB6CDF">
      <w:pPr>
        <w:spacing w:after="120"/>
        <w:ind w:left="425" w:firstLine="295"/>
        <w:jc w:val="both"/>
        <w:rPr>
          <w:rFonts w:asciiTheme="majorBidi" w:hAnsiTheme="majorBidi" w:cstheme="majorBidi"/>
          <w:i/>
          <w:iCs/>
          <w:sz w:val="24"/>
          <w:szCs w:val="24"/>
          <w:lang w:val="id-ID"/>
        </w:rPr>
      </w:pPr>
      <w:r>
        <w:rPr>
          <w:rFonts w:asciiTheme="majorBidi" w:hAnsiTheme="majorBidi" w:cstheme="majorBidi"/>
          <w:sz w:val="24"/>
          <w:szCs w:val="24"/>
          <w:lang w:val="id-ID"/>
        </w:rPr>
        <w:t>Menurut Ibu Yayuk “</w:t>
      </w:r>
      <w:r>
        <w:rPr>
          <w:rFonts w:asciiTheme="majorBidi" w:hAnsiTheme="majorBidi" w:cstheme="majorBidi"/>
          <w:i/>
          <w:iCs/>
          <w:sz w:val="24"/>
          <w:szCs w:val="24"/>
          <w:lang w:val="id-ID"/>
        </w:rPr>
        <w:t>sebelum adanya kebun gizi dan edukasi pemanfaatan lahan pekarangan disini lahan pekarangan dibiarkan saja dan hanya ditanami oleh beberapa tanaman, itupun di lahan pekarangan yang dulu tidak tertata. Setelah adanya kebun gizi dan kerja bakti disini lahan pekarangan ini terlihat lebih tertata dan indah serta rapi sekali”.</w:t>
      </w:r>
      <w:r>
        <w:rPr>
          <w:rStyle w:val="FootnoteReference"/>
          <w:rFonts w:asciiTheme="majorBidi" w:hAnsiTheme="majorBidi" w:cstheme="majorBidi"/>
          <w:i/>
          <w:iCs/>
          <w:sz w:val="24"/>
          <w:szCs w:val="24"/>
          <w:lang w:val="id-ID"/>
        </w:rPr>
        <w:footnoteReference w:id="37"/>
      </w:r>
    </w:p>
    <w:p w:rsidR="00DB6CDF" w:rsidRDefault="00DB6CDF" w:rsidP="00DB6CDF">
      <w:pPr>
        <w:spacing w:after="120"/>
        <w:ind w:left="425" w:firstLine="295"/>
        <w:jc w:val="both"/>
        <w:rPr>
          <w:rFonts w:asciiTheme="majorBidi" w:hAnsiTheme="majorBidi" w:cstheme="majorBidi"/>
          <w:i/>
          <w:iCs/>
          <w:sz w:val="24"/>
          <w:szCs w:val="24"/>
          <w:lang w:val="id-ID"/>
        </w:rPr>
      </w:pPr>
      <w:r>
        <w:rPr>
          <w:rFonts w:asciiTheme="majorBidi" w:hAnsiTheme="majorBidi" w:cstheme="majorBidi"/>
          <w:sz w:val="24"/>
          <w:szCs w:val="24"/>
          <w:lang w:val="id-ID"/>
        </w:rPr>
        <w:t xml:space="preserve">Menurut Ibu Umaroh </w:t>
      </w:r>
      <w:r>
        <w:rPr>
          <w:rFonts w:asciiTheme="majorBidi" w:hAnsiTheme="majorBidi" w:cstheme="majorBidi"/>
          <w:i/>
          <w:iCs/>
          <w:sz w:val="24"/>
          <w:szCs w:val="24"/>
          <w:lang w:val="id-ID"/>
        </w:rPr>
        <w:t>“sebelum adanya kegiatan ini saya tidak menyadari bahwa pekarangan yang terlihat seperti lahan kosong ini bisa dimanfaatkan dan berguna bagi kehidupan manusia. Setelah adanya edukasi lahan pekarangan dan pemanfaatan menjadi kebun gizi, saya menyadari bahwa meskipun hanya terlihat seperti lahan kosong ternyata bisa disulap menjadi bagus dan indah”.</w:t>
      </w:r>
      <w:r>
        <w:rPr>
          <w:rStyle w:val="FootnoteReference"/>
          <w:rFonts w:asciiTheme="majorBidi" w:hAnsiTheme="majorBidi" w:cstheme="majorBidi"/>
          <w:i/>
          <w:iCs/>
          <w:sz w:val="24"/>
          <w:szCs w:val="24"/>
          <w:lang w:val="id-ID"/>
        </w:rPr>
        <w:footnoteReference w:id="38"/>
      </w:r>
    </w:p>
    <w:p w:rsidR="00DB6CDF" w:rsidRDefault="00DB6CDF" w:rsidP="00DB6CDF">
      <w:pPr>
        <w:spacing w:after="120"/>
        <w:ind w:left="425" w:firstLine="295"/>
        <w:jc w:val="both"/>
        <w:rPr>
          <w:rFonts w:asciiTheme="majorBidi" w:hAnsiTheme="majorBidi" w:cstheme="majorBidi"/>
          <w:i/>
          <w:iCs/>
          <w:sz w:val="24"/>
          <w:szCs w:val="24"/>
          <w:lang w:val="id-ID"/>
        </w:rPr>
      </w:pPr>
      <w:r>
        <w:rPr>
          <w:rFonts w:asciiTheme="majorBidi" w:hAnsiTheme="majorBidi" w:cstheme="majorBidi"/>
          <w:sz w:val="24"/>
          <w:szCs w:val="24"/>
          <w:lang w:val="id-ID"/>
        </w:rPr>
        <w:lastRenderedPageBreak/>
        <w:t>Menurut Ibu Khusrotul “</w:t>
      </w:r>
      <w:r>
        <w:rPr>
          <w:rFonts w:asciiTheme="majorBidi" w:hAnsiTheme="majorBidi" w:cstheme="majorBidi"/>
          <w:i/>
          <w:iCs/>
          <w:sz w:val="24"/>
          <w:szCs w:val="24"/>
          <w:lang w:val="id-ID"/>
        </w:rPr>
        <w:t>setelah adanya kegiatan dan pemanfaatan lahan pekarangan menjadi kebun gizi,ada beberapa hal positif yang saya dapatkan terutama Kader posyandu disini. Sebelum adanya kebun gizi biasanya ibu-ibu memasak sayur dengan membeli, namun setelah adanya kebun gizi ini saya bisa langsung memetik sayur dari tanaman langsung seperti memetik cabai dan bayam”.</w:t>
      </w:r>
      <w:r>
        <w:rPr>
          <w:rStyle w:val="FootnoteReference"/>
          <w:rFonts w:asciiTheme="majorBidi" w:hAnsiTheme="majorBidi" w:cstheme="majorBidi"/>
          <w:i/>
          <w:iCs/>
          <w:sz w:val="24"/>
          <w:szCs w:val="24"/>
          <w:lang w:val="id-ID"/>
        </w:rPr>
        <w:footnoteReference w:id="39"/>
      </w:r>
    </w:p>
    <w:p w:rsidR="00DB6CDF" w:rsidRPr="00856294" w:rsidRDefault="00DB6CDF" w:rsidP="00DB6CDF">
      <w:pPr>
        <w:spacing w:after="120"/>
        <w:ind w:left="425" w:firstLine="295"/>
        <w:jc w:val="both"/>
        <w:rPr>
          <w:rFonts w:asciiTheme="majorBidi" w:hAnsiTheme="majorBidi" w:cstheme="majorBidi"/>
          <w:i/>
          <w:iCs/>
          <w:sz w:val="24"/>
          <w:szCs w:val="24"/>
          <w:lang w:val="id-ID"/>
        </w:rPr>
      </w:pPr>
      <w:r>
        <w:rPr>
          <w:rFonts w:asciiTheme="majorBidi" w:hAnsiTheme="majorBidi" w:cstheme="majorBidi"/>
          <w:sz w:val="24"/>
          <w:szCs w:val="24"/>
          <w:lang w:val="id-ID"/>
        </w:rPr>
        <w:t xml:space="preserve">Menurut Ibu Indah </w:t>
      </w:r>
      <w:r>
        <w:rPr>
          <w:rFonts w:asciiTheme="majorBidi" w:hAnsiTheme="majorBidi" w:cstheme="majorBidi"/>
          <w:i/>
          <w:iCs/>
          <w:sz w:val="24"/>
          <w:szCs w:val="24"/>
          <w:lang w:val="id-ID"/>
        </w:rPr>
        <w:t>“setelah adanya edukasi gizi dan terciptanya kebun gizi, saya jadi memahami bahwa sayur bisa ditanam di lahan pekarangan juga, selain itu saya juga memahami apa saja manfaat dan kandungan gizi yang terdapat di dalam tanaman sayur”.</w:t>
      </w:r>
      <w:r>
        <w:rPr>
          <w:rStyle w:val="FootnoteReference"/>
          <w:rFonts w:asciiTheme="majorBidi" w:hAnsiTheme="majorBidi" w:cstheme="majorBidi"/>
          <w:i/>
          <w:iCs/>
          <w:sz w:val="24"/>
          <w:szCs w:val="24"/>
          <w:lang w:val="id-ID"/>
        </w:rPr>
        <w:footnoteReference w:id="40"/>
      </w:r>
    </w:p>
    <w:p w:rsidR="00DB6CDF" w:rsidRDefault="00DB6CDF" w:rsidP="00DB6CDF">
      <w:pPr>
        <w:spacing w:after="120"/>
        <w:ind w:left="425" w:firstLine="295"/>
        <w:jc w:val="both"/>
        <w:rPr>
          <w:rFonts w:asciiTheme="majorBidi" w:hAnsiTheme="majorBidi" w:cstheme="majorBidi"/>
          <w:sz w:val="24"/>
          <w:szCs w:val="24"/>
          <w:lang w:val="id-ID"/>
        </w:rPr>
      </w:pPr>
      <w:r>
        <w:rPr>
          <w:rFonts w:asciiTheme="majorBidi" w:hAnsiTheme="majorBidi" w:cstheme="majorBidi"/>
          <w:sz w:val="24"/>
          <w:szCs w:val="24"/>
          <w:lang w:val="id-ID"/>
        </w:rPr>
        <w:t>Selain melakukan evaluasi dan wawancara dengan Kader posyandu Dusun Kaliboto, Peneliti juga melakukan wawancara dengan masyarakat Dusun Kaliboto yang lain.</w:t>
      </w:r>
    </w:p>
    <w:p w:rsidR="00DB6CDF" w:rsidRDefault="00DB6CDF" w:rsidP="00DB6CDF">
      <w:pPr>
        <w:spacing w:after="120"/>
        <w:ind w:left="425" w:firstLine="295"/>
        <w:jc w:val="both"/>
        <w:rPr>
          <w:rFonts w:asciiTheme="majorBidi" w:hAnsiTheme="majorBidi" w:cstheme="majorBidi"/>
          <w:i/>
          <w:iCs/>
          <w:sz w:val="24"/>
          <w:szCs w:val="24"/>
          <w:lang w:val="id-ID"/>
        </w:rPr>
      </w:pPr>
      <w:r>
        <w:rPr>
          <w:rFonts w:asciiTheme="majorBidi" w:hAnsiTheme="majorBidi" w:cstheme="majorBidi"/>
          <w:sz w:val="24"/>
          <w:szCs w:val="24"/>
          <w:lang w:val="id-ID"/>
        </w:rPr>
        <w:t xml:space="preserve">Menurut Bapak Nurali </w:t>
      </w:r>
      <w:r>
        <w:rPr>
          <w:rFonts w:asciiTheme="majorBidi" w:hAnsiTheme="majorBidi" w:cstheme="majorBidi"/>
          <w:i/>
          <w:iCs/>
          <w:sz w:val="24"/>
          <w:szCs w:val="24"/>
          <w:lang w:val="id-ID"/>
        </w:rPr>
        <w:t>“Alhamdulillah dengan adanya kebun gizi di Dusun Kaliboto ini lingkungan menjadi sangat indah dan terlihat terawat. Selain itu juga saya sendiri merasakan hasilnya meskipun yang melakukan gerakan ini adalah Ibu-Ibu Kader posyandu. Saya dan masyarakat setempat juga bisa menikmati hasil sayur yang sudah dapat dipanen dan tidak perlu lagi membeli di melijo atau tukang sayur.”</w:t>
      </w:r>
      <w:r>
        <w:rPr>
          <w:rStyle w:val="FootnoteReference"/>
          <w:rFonts w:asciiTheme="majorBidi" w:hAnsiTheme="majorBidi" w:cstheme="majorBidi"/>
          <w:i/>
          <w:iCs/>
          <w:sz w:val="24"/>
          <w:szCs w:val="24"/>
          <w:lang w:val="id-ID"/>
        </w:rPr>
        <w:footnoteReference w:id="41"/>
      </w:r>
    </w:p>
    <w:p w:rsidR="00DB6CDF" w:rsidRDefault="00DB6CDF" w:rsidP="00DB6CDF">
      <w:pPr>
        <w:spacing w:after="120"/>
        <w:ind w:left="425" w:firstLine="295"/>
        <w:jc w:val="both"/>
        <w:rPr>
          <w:rFonts w:asciiTheme="majorBidi" w:hAnsiTheme="majorBidi" w:cstheme="majorBidi"/>
          <w:i/>
          <w:iCs/>
          <w:sz w:val="24"/>
          <w:szCs w:val="24"/>
          <w:lang w:val="id-ID"/>
        </w:rPr>
      </w:pPr>
    </w:p>
    <w:p w:rsidR="00DB6CDF" w:rsidRDefault="00DB6CDF" w:rsidP="00DB6CDF">
      <w:pPr>
        <w:spacing w:after="120"/>
        <w:ind w:left="425" w:firstLine="295"/>
        <w:jc w:val="both"/>
        <w:rPr>
          <w:rFonts w:asciiTheme="majorBidi" w:hAnsiTheme="majorBidi" w:cstheme="majorBidi"/>
          <w:i/>
          <w:iCs/>
          <w:sz w:val="24"/>
          <w:szCs w:val="24"/>
          <w:lang w:val="id-ID"/>
        </w:rPr>
      </w:pPr>
    </w:p>
    <w:p w:rsidR="00DB6CDF" w:rsidRDefault="00DB6CDF" w:rsidP="00DB6CDF">
      <w:pPr>
        <w:pStyle w:val="Caption"/>
        <w:ind w:firstLine="426"/>
        <w:jc w:val="center"/>
        <w:rPr>
          <w:rFonts w:asciiTheme="majorBidi" w:hAnsiTheme="majorBidi" w:cstheme="majorBidi"/>
          <w:i w:val="0"/>
          <w:iCs w:val="0"/>
          <w:color w:val="auto"/>
          <w:sz w:val="24"/>
          <w:szCs w:val="24"/>
          <w:lang w:val="id-ID"/>
        </w:rPr>
      </w:pPr>
      <w:bookmarkStart w:id="604" w:name="_Toc107251852"/>
      <w:bookmarkStart w:id="605" w:name="_Toc107644630"/>
      <w:bookmarkStart w:id="606" w:name="_Toc108457988"/>
      <w:bookmarkStart w:id="607" w:name="_Toc108779454"/>
      <w:bookmarkStart w:id="608" w:name="_Toc109072342"/>
    </w:p>
    <w:p w:rsidR="00DB6CDF" w:rsidRPr="00644D56" w:rsidRDefault="00DB6CDF" w:rsidP="00DB6CDF">
      <w:pPr>
        <w:pStyle w:val="Caption"/>
        <w:ind w:firstLine="426"/>
        <w:jc w:val="center"/>
        <w:rPr>
          <w:rFonts w:asciiTheme="majorBidi" w:hAnsiTheme="majorBidi" w:cstheme="majorBidi"/>
          <w:i w:val="0"/>
          <w:iCs w:val="0"/>
          <w:color w:val="auto"/>
          <w:sz w:val="24"/>
          <w:szCs w:val="24"/>
          <w:lang w:val="id-ID"/>
        </w:rPr>
      </w:pPr>
      <w:bookmarkStart w:id="609" w:name="_Toc109148728"/>
      <w:r w:rsidRPr="00644D56">
        <w:rPr>
          <w:rFonts w:asciiTheme="majorBidi" w:hAnsiTheme="majorBidi" w:cstheme="majorBidi"/>
          <w:i w:val="0"/>
          <w:iCs w:val="0"/>
          <w:color w:val="auto"/>
          <w:sz w:val="24"/>
          <w:szCs w:val="24"/>
          <w:lang w:val="id-ID"/>
        </w:rPr>
        <w:t>Gambar 7.</w:t>
      </w:r>
      <w:r w:rsidRPr="00644D56">
        <w:rPr>
          <w:i w:val="0"/>
          <w:iCs w:val="0"/>
          <w:color w:val="auto"/>
          <w:sz w:val="24"/>
          <w:szCs w:val="24"/>
        </w:rPr>
        <w:fldChar w:fldCharType="begin"/>
      </w:r>
      <w:r w:rsidRPr="00644D56">
        <w:rPr>
          <w:i w:val="0"/>
          <w:iCs w:val="0"/>
          <w:color w:val="auto"/>
          <w:sz w:val="24"/>
          <w:szCs w:val="24"/>
        </w:rPr>
        <w:instrText xml:space="preserve"> SEQ Figure \* ARABIC </w:instrText>
      </w:r>
      <w:r w:rsidRPr="00644D56">
        <w:rPr>
          <w:i w:val="0"/>
          <w:iCs w:val="0"/>
          <w:color w:val="auto"/>
          <w:sz w:val="24"/>
          <w:szCs w:val="24"/>
        </w:rPr>
        <w:fldChar w:fldCharType="separate"/>
      </w:r>
      <w:r w:rsidR="007C57DB">
        <w:rPr>
          <w:i w:val="0"/>
          <w:iCs w:val="0"/>
          <w:noProof/>
          <w:color w:val="auto"/>
          <w:sz w:val="24"/>
          <w:szCs w:val="24"/>
        </w:rPr>
        <w:t>32</w:t>
      </w:r>
      <w:r w:rsidRPr="00644D56">
        <w:rPr>
          <w:i w:val="0"/>
          <w:iCs w:val="0"/>
          <w:color w:val="auto"/>
          <w:sz w:val="24"/>
          <w:szCs w:val="24"/>
        </w:rPr>
        <w:fldChar w:fldCharType="end"/>
      </w:r>
      <w:r w:rsidRPr="00644D56">
        <w:rPr>
          <w:rFonts w:asciiTheme="majorBidi" w:hAnsiTheme="majorBidi" w:cstheme="majorBidi"/>
          <w:i w:val="0"/>
          <w:iCs w:val="0"/>
          <w:color w:val="auto"/>
          <w:sz w:val="24"/>
          <w:szCs w:val="24"/>
          <w:lang w:val="id-ID"/>
        </w:rPr>
        <w:t xml:space="preserve"> perkembangan pertumbuhan sayur di kebun gizi minggu ke-3</w:t>
      </w:r>
      <w:bookmarkEnd w:id="604"/>
      <w:bookmarkEnd w:id="605"/>
      <w:bookmarkEnd w:id="606"/>
      <w:bookmarkEnd w:id="607"/>
      <w:bookmarkEnd w:id="608"/>
      <w:bookmarkEnd w:id="609"/>
    </w:p>
    <w:p w:rsidR="00DB6CDF" w:rsidRDefault="00DB6CDF" w:rsidP="00DB6CDF">
      <w:pPr>
        <w:ind w:left="426" w:firstLine="294"/>
        <w:jc w:val="center"/>
        <w:rPr>
          <w:rFonts w:asciiTheme="majorBidi" w:hAnsiTheme="majorBidi" w:cstheme="majorBidi"/>
          <w:sz w:val="24"/>
          <w:szCs w:val="24"/>
          <w:lang w:val="id-ID"/>
        </w:rPr>
      </w:pPr>
      <w:r>
        <w:rPr>
          <w:rFonts w:asciiTheme="majorBidi" w:hAnsiTheme="majorBidi" w:cstheme="majorBidi"/>
          <w:noProof/>
          <w:sz w:val="24"/>
          <w:szCs w:val="24"/>
          <w:lang w:val="id-ID" w:eastAsia="id-ID"/>
        </w:rPr>
        <w:drawing>
          <wp:inline distT="0" distB="0" distL="0" distR="0" wp14:anchorId="273BBEC6" wp14:editId="3A12737E">
            <wp:extent cx="2312125" cy="1297857"/>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WhatsApp Image 2022-06-01 at 13.56.34.jpeg"/>
                    <pic:cNvPicPr/>
                  </pic:nvPicPr>
                  <pic:blipFill rotWithShape="1">
                    <a:blip r:embed="rId56" cstate="print">
                      <a:extLst>
                        <a:ext uri="{28A0092B-C50C-407E-A947-70E740481C1C}">
                          <a14:useLocalDpi xmlns:a14="http://schemas.microsoft.com/office/drawing/2010/main" val="0"/>
                        </a:ext>
                      </a:extLst>
                    </a:blip>
                    <a:srcRect t="-1295" b="1295"/>
                    <a:stretch/>
                  </pic:blipFill>
                  <pic:spPr bwMode="auto">
                    <a:xfrm>
                      <a:off x="0" y="0"/>
                      <a:ext cx="2354268" cy="1321513"/>
                    </a:xfrm>
                    <a:prstGeom prst="rect">
                      <a:avLst/>
                    </a:prstGeom>
                    <a:ln>
                      <a:noFill/>
                    </a:ln>
                    <a:extLst>
                      <a:ext uri="{53640926-AAD7-44D8-BBD7-CCE9431645EC}">
                        <a14:shadowObscured xmlns:a14="http://schemas.microsoft.com/office/drawing/2010/main"/>
                      </a:ext>
                    </a:extLst>
                  </pic:spPr>
                </pic:pic>
              </a:graphicData>
            </a:graphic>
          </wp:inline>
        </w:drawing>
      </w:r>
    </w:p>
    <w:p w:rsidR="00DB6CDF" w:rsidRDefault="00DB6CDF" w:rsidP="00DB6CDF">
      <w:pPr>
        <w:ind w:left="426" w:firstLine="294"/>
        <w:jc w:val="center"/>
        <w:rPr>
          <w:rFonts w:asciiTheme="majorBidi" w:hAnsiTheme="majorBidi" w:cstheme="majorBidi"/>
          <w:i/>
          <w:iCs/>
          <w:sz w:val="24"/>
          <w:szCs w:val="24"/>
          <w:lang w:val="id-ID"/>
        </w:rPr>
      </w:pPr>
      <w:r>
        <w:rPr>
          <w:rFonts w:asciiTheme="majorBidi" w:hAnsiTheme="majorBidi" w:cstheme="majorBidi"/>
          <w:i/>
          <w:iCs/>
          <w:sz w:val="24"/>
          <w:szCs w:val="24"/>
          <w:lang w:val="id-ID"/>
        </w:rPr>
        <w:t>Sumber: dokumentasi peneliti, 2022</w:t>
      </w:r>
    </w:p>
    <w:p w:rsidR="00DB6CDF" w:rsidRPr="002A0B1D" w:rsidRDefault="00DB6CDF" w:rsidP="00DB6CDF">
      <w:pPr>
        <w:ind w:left="426" w:firstLine="294"/>
        <w:jc w:val="both"/>
        <w:rPr>
          <w:rFonts w:asciiTheme="majorBidi" w:hAnsiTheme="majorBidi" w:cstheme="majorBidi"/>
          <w:sz w:val="24"/>
          <w:szCs w:val="24"/>
          <w:lang w:val="id-ID"/>
        </w:rPr>
      </w:pPr>
      <w:r w:rsidRPr="002A0B1D">
        <w:rPr>
          <w:rFonts w:asciiTheme="majorBidi" w:hAnsiTheme="majorBidi" w:cstheme="majorBidi"/>
          <w:sz w:val="24"/>
          <w:szCs w:val="24"/>
          <w:lang w:val="id-ID"/>
        </w:rPr>
        <w:t>Gambar diatas merupaka perkembangan pertumbuhan sayur yang ditanam di lahan pekarangan Dusun Kaliboto. pada usia minggu ke-3 tanaman sayur terlihat sudah lumayan besar. Hambatan untuk pertumbuhan sayur disini adalah adanya banyak hama berupa tikus yang setiap malam mengganggu. Oleh karena itu pada evaluasi disepakati bahwa lebih baik menggunakan obat tanaman sayur pengusir hama.</w:t>
      </w:r>
    </w:p>
    <w:p w:rsidR="00DB6CDF" w:rsidRPr="00644D56" w:rsidRDefault="00DB6CDF" w:rsidP="00DB6CDF">
      <w:pPr>
        <w:pStyle w:val="Caption"/>
        <w:ind w:firstLine="426"/>
        <w:jc w:val="center"/>
        <w:rPr>
          <w:rFonts w:asciiTheme="majorBidi" w:hAnsiTheme="majorBidi" w:cstheme="majorBidi"/>
          <w:i w:val="0"/>
          <w:iCs w:val="0"/>
          <w:color w:val="auto"/>
          <w:sz w:val="24"/>
          <w:szCs w:val="24"/>
          <w:lang w:val="id-ID"/>
        </w:rPr>
      </w:pPr>
      <w:bookmarkStart w:id="610" w:name="_Toc107251853"/>
      <w:bookmarkStart w:id="611" w:name="_Toc107644631"/>
      <w:bookmarkStart w:id="612" w:name="_Toc108457989"/>
      <w:bookmarkStart w:id="613" w:name="_Toc108779455"/>
      <w:bookmarkStart w:id="614" w:name="_Toc109072343"/>
      <w:bookmarkStart w:id="615" w:name="_Toc109148729"/>
      <w:r w:rsidRPr="00644D56">
        <w:rPr>
          <w:rFonts w:asciiTheme="majorBidi" w:hAnsiTheme="majorBidi" w:cstheme="majorBidi"/>
          <w:i w:val="0"/>
          <w:iCs w:val="0"/>
          <w:color w:val="auto"/>
          <w:sz w:val="24"/>
          <w:szCs w:val="24"/>
          <w:lang w:val="id-ID"/>
        </w:rPr>
        <w:t>Gambar 7.</w:t>
      </w:r>
      <w:r w:rsidRPr="00644D56">
        <w:rPr>
          <w:i w:val="0"/>
          <w:iCs w:val="0"/>
          <w:color w:val="auto"/>
          <w:sz w:val="24"/>
          <w:szCs w:val="24"/>
        </w:rPr>
        <w:fldChar w:fldCharType="begin"/>
      </w:r>
      <w:r w:rsidRPr="00644D56">
        <w:rPr>
          <w:i w:val="0"/>
          <w:iCs w:val="0"/>
          <w:color w:val="auto"/>
          <w:sz w:val="24"/>
          <w:szCs w:val="24"/>
        </w:rPr>
        <w:instrText xml:space="preserve"> SEQ Figure \* ARABIC </w:instrText>
      </w:r>
      <w:r w:rsidRPr="00644D56">
        <w:rPr>
          <w:i w:val="0"/>
          <w:iCs w:val="0"/>
          <w:color w:val="auto"/>
          <w:sz w:val="24"/>
          <w:szCs w:val="24"/>
        </w:rPr>
        <w:fldChar w:fldCharType="separate"/>
      </w:r>
      <w:r w:rsidR="007C57DB">
        <w:rPr>
          <w:i w:val="0"/>
          <w:iCs w:val="0"/>
          <w:noProof/>
          <w:color w:val="auto"/>
          <w:sz w:val="24"/>
          <w:szCs w:val="24"/>
        </w:rPr>
        <w:t>33</w:t>
      </w:r>
      <w:r w:rsidRPr="00644D56">
        <w:rPr>
          <w:i w:val="0"/>
          <w:iCs w:val="0"/>
          <w:color w:val="auto"/>
          <w:sz w:val="24"/>
          <w:szCs w:val="24"/>
        </w:rPr>
        <w:fldChar w:fldCharType="end"/>
      </w:r>
      <w:r w:rsidRPr="00644D56">
        <w:rPr>
          <w:rFonts w:asciiTheme="majorBidi" w:hAnsiTheme="majorBidi" w:cstheme="majorBidi"/>
          <w:i w:val="0"/>
          <w:iCs w:val="0"/>
          <w:color w:val="auto"/>
          <w:sz w:val="24"/>
          <w:szCs w:val="24"/>
          <w:lang w:val="id-ID"/>
        </w:rPr>
        <w:t xml:space="preserve"> perkembangan pertumbuhan sayur di kebun gizi minggu hari ke-60</w:t>
      </w:r>
      <w:bookmarkEnd w:id="610"/>
      <w:bookmarkEnd w:id="611"/>
      <w:bookmarkEnd w:id="612"/>
      <w:bookmarkEnd w:id="613"/>
      <w:bookmarkEnd w:id="614"/>
      <w:bookmarkEnd w:id="615"/>
    </w:p>
    <w:p w:rsidR="00DB6CDF" w:rsidRDefault="00DB6CDF" w:rsidP="00DB6CDF">
      <w:pPr>
        <w:ind w:left="426" w:firstLine="294"/>
        <w:jc w:val="center"/>
        <w:rPr>
          <w:rFonts w:asciiTheme="majorBidi" w:hAnsiTheme="majorBidi" w:cstheme="majorBidi"/>
          <w:sz w:val="24"/>
          <w:szCs w:val="24"/>
          <w:lang w:val="id-ID"/>
        </w:rPr>
      </w:pPr>
      <w:r>
        <w:rPr>
          <w:rFonts w:asciiTheme="majorBidi" w:hAnsiTheme="majorBidi" w:cstheme="majorBidi"/>
          <w:noProof/>
          <w:sz w:val="24"/>
          <w:szCs w:val="24"/>
          <w:lang w:val="id-ID" w:eastAsia="id-ID"/>
        </w:rPr>
        <w:drawing>
          <wp:inline distT="0" distB="0" distL="0" distR="0" wp14:anchorId="70E58023" wp14:editId="2F71B6FA">
            <wp:extent cx="1968243" cy="1476103"/>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IMG20220512070223.jpg"/>
                    <pic:cNvPicPr/>
                  </pic:nvPicPr>
                  <pic:blipFill>
                    <a:blip r:embed="rId57" cstate="print">
                      <a:extLst>
                        <a:ext uri="{28A0092B-C50C-407E-A947-70E740481C1C}">
                          <a14:useLocalDpi xmlns:a14="http://schemas.microsoft.com/office/drawing/2010/main" val="0"/>
                        </a:ext>
                      </a:extLst>
                    </a:blip>
                    <a:stretch>
                      <a:fillRect/>
                    </a:stretch>
                  </pic:blipFill>
                  <pic:spPr>
                    <a:xfrm>
                      <a:off x="0" y="0"/>
                      <a:ext cx="1974275" cy="1480627"/>
                    </a:xfrm>
                    <a:prstGeom prst="rect">
                      <a:avLst/>
                    </a:prstGeom>
                  </pic:spPr>
                </pic:pic>
              </a:graphicData>
            </a:graphic>
          </wp:inline>
        </w:drawing>
      </w:r>
    </w:p>
    <w:p w:rsidR="00DB6CDF" w:rsidRDefault="00DB6CDF" w:rsidP="00DB6CDF">
      <w:pPr>
        <w:ind w:left="426" w:firstLine="294"/>
        <w:jc w:val="center"/>
        <w:rPr>
          <w:rFonts w:asciiTheme="majorBidi" w:hAnsiTheme="majorBidi" w:cstheme="majorBidi"/>
          <w:i/>
          <w:iCs/>
          <w:sz w:val="24"/>
          <w:szCs w:val="24"/>
          <w:lang w:val="id-ID"/>
        </w:rPr>
      </w:pPr>
      <w:r>
        <w:rPr>
          <w:rFonts w:asciiTheme="majorBidi" w:hAnsiTheme="majorBidi" w:cstheme="majorBidi"/>
          <w:i/>
          <w:iCs/>
          <w:sz w:val="24"/>
          <w:szCs w:val="24"/>
          <w:lang w:val="id-ID"/>
        </w:rPr>
        <w:t>Sumber: dokumentasi peneliti, 2022</w:t>
      </w:r>
      <w:r>
        <w:rPr>
          <w:rFonts w:asciiTheme="majorBidi" w:hAnsiTheme="majorBidi" w:cstheme="majorBidi"/>
          <w:i/>
          <w:iCs/>
          <w:sz w:val="24"/>
          <w:szCs w:val="24"/>
          <w:lang w:val="id-ID"/>
        </w:rPr>
        <w:br w:type="page"/>
      </w:r>
    </w:p>
    <w:p w:rsidR="00DB6CDF" w:rsidRPr="00F52D60" w:rsidRDefault="00DB6CDF" w:rsidP="00DB6CDF">
      <w:pPr>
        <w:pStyle w:val="terjemahan"/>
        <w:shd w:val="clear" w:color="auto" w:fill="FFFFFF"/>
        <w:spacing w:before="0" w:beforeAutospacing="0" w:after="120" w:afterAutospacing="0"/>
        <w:jc w:val="center"/>
        <w:outlineLvl w:val="0"/>
        <w:rPr>
          <w:rFonts w:asciiTheme="majorBidi" w:hAnsiTheme="majorBidi" w:cstheme="majorBidi"/>
          <w:b/>
          <w:bCs/>
          <w:color w:val="000000"/>
        </w:rPr>
      </w:pPr>
      <w:bookmarkStart w:id="616" w:name="_Toc106119695"/>
      <w:bookmarkStart w:id="617" w:name="_Toc106211639"/>
      <w:bookmarkStart w:id="618" w:name="_Toc106379252"/>
      <w:bookmarkStart w:id="619" w:name="_Toc107599867"/>
      <w:bookmarkStart w:id="620" w:name="_Toc107643640"/>
      <w:bookmarkStart w:id="621" w:name="_Toc108778963"/>
      <w:bookmarkStart w:id="622" w:name="_Toc109071979"/>
      <w:bookmarkStart w:id="623" w:name="_Toc109072932"/>
      <w:bookmarkStart w:id="624" w:name="_Toc109147165"/>
      <w:r w:rsidRPr="00F52D60">
        <w:rPr>
          <w:rFonts w:asciiTheme="majorBidi" w:hAnsiTheme="majorBidi" w:cstheme="majorBidi"/>
          <w:b/>
          <w:bCs/>
          <w:color w:val="000000"/>
        </w:rPr>
        <w:lastRenderedPageBreak/>
        <w:t>BAB VIII</w:t>
      </w:r>
      <w:bookmarkEnd w:id="616"/>
      <w:bookmarkEnd w:id="617"/>
      <w:bookmarkEnd w:id="618"/>
      <w:bookmarkEnd w:id="619"/>
      <w:bookmarkEnd w:id="620"/>
      <w:bookmarkEnd w:id="621"/>
      <w:bookmarkEnd w:id="622"/>
      <w:bookmarkEnd w:id="623"/>
      <w:bookmarkEnd w:id="624"/>
    </w:p>
    <w:p w:rsidR="00DB6CDF" w:rsidRDefault="00DB6CDF" w:rsidP="00DB6CDF">
      <w:pPr>
        <w:pStyle w:val="terjemahan"/>
        <w:shd w:val="clear" w:color="auto" w:fill="FFFFFF"/>
        <w:spacing w:before="0" w:beforeAutospacing="0" w:after="120" w:afterAutospacing="0"/>
        <w:ind w:left="66"/>
        <w:jc w:val="center"/>
        <w:outlineLvl w:val="0"/>
        <w:rPr>
          <w:rFonts w:asciiTheme="majorBidi" w:hAnsiTheme="majorBidi" w:cstheme="majorBidi"/>
          <w:b/>
          <w:bCs/>
          <w:color w:val="000000"/>
        </w:rPr>
      </w:pPr>
      <w:bookmarkStart w:id="625" w:name="_Toc106119696"/>
      <w:bookmarkStart w:id="626" w:name="_Toc106211640"/>
      <w:bookmarkStart w:id="627" w:name="_Toc106379253"/>
      <w:bookmarkStart w:id="628" w:name="_Toc109147166"/>
      <w:r w:rsidRPr="00F52D60">
        <w:rPr>
          <w:rFonts w:asciiTheme="majorBidi" w:hAnsiTheme="majorBidi" w:cstheme="majorBidi"/>
          <w:b/>
          <w:bCs/>
          <w:color w:val="000000"/>
        </w:rPr>
        <w:t>ANALISIS DAN REFLEKSI</w:t>
      </w:r>
      <w:bookmarkEnd w:id="625"/>
      <w:bookmarkEnd w:id="626"/>
      <w:bookmarkEnd w:id="627"/>
      <w:bookmarkEnd w:id="628"/>
    </w:p>
    <w:p w:rsidR="00DB6CDF" w:rsidRDefault="00DB6CDF" w:rsidP="00DB6CDF">
      <w:pPr>
        <w:pStyle w:val="terjemahan"/>
        <w:numPr>
          <w:ilvl w:val="0"/>
          <w:numId w:val="52"/>
        </w:numPr>
        <w:shd w:val="clear" w:color="auto" w:fill="FFFFFF"/>
        <w:spacing w:before="0" w:beforeAutospacing="0" w:after="0" w:afterAutospacing="0"/>
        <w:outlineLvl w:val="1"/>
        <w:rPr>
          <w:rFonts w:asciiTheme="majorBidi" w:hAnsiTheme="majorBidi" w:cstheme="majorBidi"/>
          <w:color w:val="000000"/>
        </w:rPr>
      </w:pPr>
      <w:bookmarkStart w:id="629" w:name="_Toc106119697"/>
      <w:bookmarkStart w:id="630" w:name="_Toc106211641"/>
      <w:bookmarkStart w:id="631" w:name="_Toc106379254"/>
      <w:bookmarkStart w:id="632" w:name="_Toc109147167"/>
      <w:r w:rsidRPr="00067287">
        <w:rPr>
          <w:rFonts w:asciiTheme="majorBidi" w:hAnsiTheme="majorBidi" w:cstheme="majorBidi"/>
          <w:color w:val="000000"/>
        </w:rPr>
        <w:t>Analisis</w:t>
      </w:r>
      <w:bookmarkEnd w:id="629"/>
      <w:bookmarkEnd w:id="630"/>
      <w:bookmarkEnd w:id="631"/>
      <w:bookmarkEnd w:id="632"/>
      <w:r>
        <w:rPr>
          <w:rFonts w:asciiTheme="majorBidi" w:hAnsiTheme="majorBidi" w:cstheme="majorBidi"/>
          <w:color w:val="000000"/>
        </w:rPr>
        <w:t xml:space="preserve"> </w:t>
      </w:r>
    </w:p>
    <w:p w:rsidR="00DB6CDF" w:rsidRDefault="00DB6CDF" w:rsidP="00DB6CDF">
      <w:pPr>
        <w:pStyle w:val="terjemahan"/>
        <w:numPr>
          <w:ilvl w:val="0"/>
          <w:numId w:val="54"/>
        </w:numPr>
        <w:shd w:val="clear" w:color="auto" w:fill="FFFFFF"/>
        <w:spacing w:before="0" w:beforeAutospacing="0" w:after="0" w:afterAutospacing="0"/>
        <w:outlineLvl w:val="2"/>
        <w:rPr>
          <w:rFonts w:asciiTheme="majorBidi" w:hAnsiTheme="majorBidi" w:cstheme="majorBidi"/>
          <w:color w:val="000000"/>
        </w:rPr>
      </w:pPr>
      <w:bookmarkStart w:id="633" w:name="_Toc106119698"/>
      <w:bookmarkStart w:id="634" w:name="_Toc106211642"/>
      <w:bookmarkStart w:id="635" w:name="_Toc106379255"/>
      <w:bookmarkStart w:id="636" w:name="_Toc109147168"/>
      <w:r>
        <w:rPr>
          <w:rFonts w:asciiTheme="majorBidi" w:hAnsiTheme="majorBidi" w:cstheme="majorBidi"/>
          <w:color w:val="000000"/>
        </w:rPr>
        <w:t>Analisis pemberdayaan dalam perspektif dakwah islam</w:t>
      </w:r>
      <w:bookmarkEnd w:id="633"/>
      <w:bookmarkEnd w:id="634"/>
      <w:bookmarkEnd w:id="635"/>
      <w:bookmarkEnd w:id="636"/>
    </w:p>
    <w:p w:rsidR="00DB6CDF" w:rsidRPr="00981112" w:rsidRDefault="00DB6CDF" w:rsidP="00DB6CDF">
      <w:pPr>
        <w:ind w:left="720" w:firstLine="360"/>
        <w:jc w:val="both"/>
        <w:rPr>
          <w:rFonts w:asciiTheme="majorBidi" w:hAnsiTheme="majorBidi" w:cstheme="majorBidi"/>
          <w:sz w:val="24"/>
          <w:szCs w:val="24"/>
        </w:rPr>
      </w:pPr>
      <w:r w:rsidRPr="00C94AF9">
        <w:rPr>
          <w:rFonts w:asciiTheme="majorBidi" w:hAnsiTheme="majorBidi" w:cstheme="majorBidi"/>
          <w:sz w:val="24"/>
          <w:szCs w:val="24"/>
        </w:rPr>
        <w:t xml:space="preserve">Dakwah berasal dari kata </w:t>
      </w:r>
      <w:r w:rsidRPr="00C94AF9">
        <w:rPr>
          <w:rFonts w:asciiTheme="majorBidi" w:hAnsiTheme="majorBidi" w:cstheme="majorBidi"/>
          <w:i/>
          <w:iCs/>
          <w:sz w:val="24"/>
          <w:szCs w:val="24"/>
        </w:rPr>
        <w:t>da’a,yad’u,da’watan</w:t>
      </w:r>
      <w:r w:rsidRPr="00C94AF9">
        <w:rPr>
          <w:rFonts w:asciiTheme="majorBidi" w:hAnsiTheme="majorBidi" w:cstheme="majorBidi"/>
          <w:sz w:val="24"/>
          <w:szCs w:val="24"/>
        </w:rPr>
        <w:t xml:space="preserve"> yang memiliki arti secara etimologis memanggil, menyeru, menegaskan atau membela sesuatu, perbuatan atau perkataan untuk menarik manusia kepada sesuatu, memohon dan meminta. Sedangkan secara  terminologis,</w:t>
      </w:r>
      <w:r>
        <w:rPr>
          <w:rFonts w:asciiTheme="majorBidi" w:hAnsiTheme="majorBidi" w:cstheme="majorBidi"/>
          <w:sz w:val="24"/>
          <w:szCs w:val="24"/>
        </w:rPr>
        <w:t xml:space="preserve"> </w:t>
      </w:r>
      <w:r w:rsidRPr="00C94AF9">
        <w:rPr>
          <w:rFonts w:asciiTheme="majorBidi" w:hAnsiTheme="majorBidi" w:cstheme="majorBidi"/>
          <w:sz w:val="24"/>
          <w:szCs w:val="24"/>
        </w:rPr>
        <w:t>dakwah adalah mengajak</w:t>
      </w:r>
      <w:r>
        <w:rPr>
          <w:rFonts w:asciiTheme="majorBidi" w:hAnsiTheme="majorBidi" w:cstheme="majorBidi"/>
          <w:sz w:val="24"/>
          <w:szCs w:val="24"/>
          <w:lang w:val="id-ID"/>
        </w:rPr>
        <w:t xml:space="preserve"> </w:t>
      </w:r>
      <w:r w:rsidRPr="00C94AF9">
        <w:rPr>
          <w:rFonts w:asciiTheme="majorBidi" w:hAnsiTheme="majorBidi" w:cstheme="majorBidi"/>
          <w:sz w:val="24"/>
          <w:szCs w:val="24"/>
        </w:rPr>
        <w:t>(mendorong) manusia untuk mengikuti kebenaran dan petunjuk,</w:t>
      </w:r>
      <w:r>
        <w:rPr>
          <w:rFonts w:asciiTheme="majorBidi" w:hAnsiTheme="majorBidi" w:cstheme="majorBidi"/>
          <w:sz w:val="24"/>
          <w:szCs w:val="24"/>
        </w:rPr>
        <w:t xml:space="preserve"> </w:t>
      </w:r>
      <w:r w:rsidRPr="00C94AF9">
        <w:rPr>
          <w:rFonts w:asciiTheme="majorBidi" w:hAnsiTheme="majorBidi" w:cstheme="majorBidi"/>
          <w:sz w:val="24"/>
          <w:szCs w:val="24"/>
        </w:rPr>
        <w:t xml:space="preserve">menyeru mereka berbuat kebajikan dan melarang mereka dari perbuatan </w:t>
      </w:r>
      <w:r w:rsidRPr="00D77A21">
        <w:rPr>
          <w:rFonts w:asciiTheme="majorBidi" w:hAnsiTheme="majorBidi" w:cstheme="majorBidi"/>
          <w:i/>
          <w:iCs/>
          <w:sz w:val="24"/>
          <w:szCs w:val="24"/>
        </w:rPr>
        <w:t>munkar</w:t>
      </w:r>
      <w:r w:rsidRPr="00C94AF9">
        <w:rPr>
          <w:rFonts w:asciiTheme="majorBidi" w:hAnsiTheme="majorBidi" w:cstheme="majorBidi"/>
          <w:sz w:val="24"/>
          <w:szCs w:val="24"/>
        </w:rPr>
        <w:t xml:space="preserve"> agar mendapatkan kebahagiaan di dunia dan akhirat. Dakwah juga dapat diartikan sebagai penyampaian ajaran islam dari seseorang kepada orang lain yang dilakukan dengan sadar dan sengaja berupa </w:t>
      </w:r>
      <w:r w:rsidRPr="00D77A21">
        <w:rPr>
          <w:rFonts w:asciiTheme="majorBidi" w:hAnsiTheme="majorBidi" w:cstheme="majorBidi"/>
          <w:i/>
          <w:iCs/>
          <w:sz w:val="24"/>
          <w:szCs w:val="24"/>
        </w:rPr>
        <w:t>amar  ma’ruf</w:t>
      </w:r>
      <w:r w:rsidRPr="00C94AF9">
        <w:rPr>
          <w:rFonts w:asciiTheme="majorBidi" w:hAnsiTheme="majorBidi" w:cstheme="majorBidi"/>
          <w:sz w:val="24"/>
          <w:szCs w:val="24"/>
        </w:rPr>
        <w:t xml:space="preserve">(ajakan pada kebaikan) dan </w:t>
      </w:r>
      <w:r w:rsidRPr="00D77A21">
        <w:rPr>
          <w:rFonts w:asciiTheme="majorBidi" w:hAnsiTheme="majorBidi" w:cstheme="majorBidi"/>
          <w:i/>
          <w:iCs/>
          <w:sz w:val="24"/>
          <w:szCs w:val="24"/>
        </w:rPr>
        <w:t>nahi munkar</w:t>
      </w:r>
      <w:r w:rsidRPr="00C94AF9">
        <w:rPr>
          <w:rFonts w:asciiTheme="majorBidi" w:hAnsiTheme="majorBidi" w:cstheme="majorBidi"/>
          <w:sz w:val="24"/>
          <w:szCs w:val="24"/>
        </w:rPr>
        <w:t>(mencegah segala bentuk kemaksiatan) untuk mencapai tujuan tertentu,yaitu mendapatkan kebahagiaan dan kesejahteraan hidup di dunia dan akhirat.</w:t>
      </w:r>
      <w:r>
        <w:rPr>
          <w:rStyle w:val="FootnoteReference"/>
          <w:rFonts w:asciiTheme="majorBidi" w:hAnsiTheme="majorBidi" w:cstheme="majorBidi"/>
          <w:sz w:val="24"/>
          <w:szCs w:val="24"/>
        </w:rPr>
        <w:footnoteReference w:id="42"/>
      </w:r>
      <w:r>
        <w:rPr>
          <w:rFonts w:asciiTheme="majorBidi" w:hAnsiTheme="majorBidi" w:cstheme="majorBidi"/>
          <w:sz w:val="24"/>
          <w:szCs w:val="24"/>
        </w:rPr>
        <w:t xml:space="preserve"> Sedangkan menurut </w:t>
      </w:r>
      <w:r w:rsidRPr="00981112">
        <w:rPr>
          <w:rFonts w:asciiTheme="majorBidi" w:hAnsiTheme="majorBidi" w:cstheme="majorBidi"/>
          <w:sz w:val="24"/>
          <w:szCs w:val="24"/>
        </w:rPr>
        <w:t>Syeikh Ali Mahfudz dalam kitab “</w:t>
      </w:r>
      <w:r w:rsidRPr="00D77A21">
        <w:rPr>
          <w:rFonts w:asciiTheme="majorBidi" w:hAnsiTheme="majorBidi" w:cstheme="majorBidi"/>
          <w:i/>
          <w:iCs/>
          <w:sz w:val="24"/>
          <w:szCs w:val="24"/>
        </w:rPr>
        <w:t>Hidayatul Mursyidin</w:t>
      </w:r>
      <w:r w:rsidRPr="00981112">
        <w:rPr>
          <w:rFonts w:asciiTheme="majorBidi" w:hAnsiTheme="majorBidi" w:cstheme="majorBidi"/>
          <w:sz w:val="24"/>
          <w:szCs w:val="24"/>
        </w:rPr>
        <w:t xml:space="preserve">” mendefinisikan dakwah sebagai berikut: </w:t>
      </w:r>
    </w:p>
    <w:p w:rsidR="00DB6CDF" w:rsidRPr="00856294" w:rsidRDefault="00DB6CDF" w:rsidP="00DB6CDF">
      <w:pPr>
        <w:ind w:left="1080"/>
        <w:jc w:val="right"/>
        <w:rPr>
          <w:rFonts w:asciiTheme="majorBidi" w:hAnsiTheme="majorBidi" w:cstheme="majorBidi"/>
          <w:color w:val="000000"/>
          <w:sz w:val="24"/>
          <w:szCs w:val="24"/>
          <w:shd w:val="clear" w:color="auto" w:fill="FFFFFF"/>
        </w:rPr>
      </w:pPr>
      <w:r w:rsidRPr="00856294">
        <w:rPr>
          <w:rFonts w:asciiTheme="majorBidi" w:hAnsiTheme="majorBidi" w:cstheme="majorBidi"/>
          <w:color w:val="000000"/>
          <w:sz w:val="24"/>
          <w:szCs w:val="24"/>
          <w:shd w:val="clear" w:color="auto" w:fill="FFFFFF"/>
          <w:rtl/>
        </w:rPr>
        <w:t>حث الناس عل الخير والهدى والأمر بالمعروف والنهي عن المنكر ليقوزوا بسعادة العاجل والأجل.</w:t>
      </w:r>
    </w:p>
    <w:p w:rsidR="00DB6CDF" w:rsidRPr="00B37485" w:rsidRDefault="00DB6CDF" w:rsidP="00DB6CDF">
      <w:pPr>
        <w:ind w:left="720" w:firstLine="720"/>
        <w:jc w:val="both"/>
        <w:rPr>
          <w:rFonts w:asciiTheme="majorBidi" w:hAnsiTheme="majorBidi" w:cstheme="majorBidi"/>
          <w:sz w:val="24"/>
          <w:szCs w:val="24"/>
        </w:rPr>
      </w:pPr>
      <w:r w:rsidRPr="00B37485">
        <w:rPr>
          <w:rFonts w:asciiTheme="majorBidi" w:hAnsiTheme="majorBidi" w:cstheme="majorBidi"/>
          <w:color w:val="000000"/>
          <w:sz w:val="24"/>
          <w:szCs w:val="24"/>
          <w:shd w:val="clear" w:color="auto" w:fill="FFFFFF"/>
        </w:rPr>
        <w:t>Artinya: mendorong manusia agar berbuat kebaikan dan mengikuti petunjuk, menyerbu mereka untuk berbuat kebaikan dan mencegah mereka dari perbuatan munkar agar mereka mendapatkan kebahagiaan dunia dan akhirat (Syeikh Ali Mahfudz).</w:t>
      </w:r>
    </w:p>
    <w:p w:rsidR="00DB6CDF" w:rsidRDefault="00DB6CDF" w:rsidP="00DB6CDF">
      <w:pPr>
        <w:ind w:left="720" w:firstLine="720"/>
        <w:jc w:val="both"/>
        <w:rPr>
          <w:rFonts w:asciiTheme="majorBidi" w:hAnsiTheme="majorBidi" w:cstheme="majorBidi"/>
          <w:sz w:val="24"/>
          <w:szCs w:val="24"/>
          <w:lang w:val="id-ID"/>
        </w:rPr>
      </w:pPr>
      <w:r w:rsidRPr="00C94AF9">
        <w:rPr>
          <w:rFonts w:asciiTheme="majorBidi" w:hAnsiTheme="majorBidi" w:cstheme="majorBidi"/>
          <w:sz w:val="24"/>
          <w:szCs w:val="24"/>
        </w:rPr>
        <w:t xml:space="preserve">Pada </w:t>
      </w:r>
      <w:r>
        <w:rPr>
          <w:rFonts w:asciiTheme="majorBidi" w:hAnsiTheme="majorBidi" w:cstheme="majorBidi"/>
          <w:sz w:val="24"/>
          <w:szCs w:val="24"/>
        </w:rPr>
        <w:t>p</w:t>
      </w:r>
      <w:r>
        <w:rPr>
          <w:rFonts w:asciiTheme="majorBidi" w:hAnsiTheme="majorBidi" w:cstheme="majorBidi"/>
          <w:sz w:val="24"/>
          <w:szCs w:val="24"/>
          <w:lang w:val="id-ID"/>
        </w:rPr>
        <w:t xml:space="preserve">engertian yang pertama yaitu mendorong </w:t>
      </w:r>
      <w:r>
        <w:rPr>
          <w:rFonts w:asciiTheme="majorBidi" w:hAnsiTheme="majorBidi" w:cstheme="majorBidi"/>
          <w:sz w:val="24"/>
          <w:szCs w:val="24"/>
          <w:lang w:val="id-ID"/>
        </w:rPr>
        <w:lastRenderedPageBreak/>
        <w:t xml:space="preserve">agar berbuat kebaikan. Pada pendampingan kader posyandu balita Dusun Kaliboto ini merupakan salah satu perbuatan yang baik. Melakukan kegiatan edukasi pentingnya mengonsumsi sayur dan pemanfaatan lahan pekarangan, serta menyadarkan mereka bahwa aset yang ada di lingkungan mereka dapat dikembangkan. Hal ini juga merupakan salah satu cara untuk saling belajar dan saling berbagi ilmu. </w:t>
      </w:r>
    </w:p>
    <w:p w:rsidR="00DB6CDF" w:rsidRDefault="00DB6CDF" w:rsidP="00DB6CDF">
      <w:pPr>
        <w:ind w:left="720" w:firstLine="720"/>
        <w:jc w:val="both"/>
        <w:rPr>
          <w:rFonts w:asciiTheme="majorBidi" w:hAnsiTheme="majorBidi" w:cstheme="majorBidi"/>
          <w:sz w:val="24"/>
          <w:szCs w:val="24"/>
          <w:lang w:val="id-ID"/>
        </w:rPr>
      </w:pPr>
      <w:r>
        <w:rPr>
          <w:rFonts w:asciiTheme="majorBidi" w:hAnsiTheme="majorBidi" w:cstheme="majorBidi"/>
          <w:sz w:val="24"/>
          <w:szCs w:val="24"/>
          <w:lang w:val="id-ID"/>
        </w:rPr>
        <w:t>Dengan kegiatan edukasi ini memberikan pelajaran dan juga wawasan yang baru untuk kader posyandu balita Dusun Kaliboto. Dalam pengertian dakwah selanjutnya yaitu berbuat kebaikan yang mengikuti petunjuk. Mengikuti petunjuk disini yang dimaksud adalah mengikuti perintah Allah swt.  Memanfaatkan lahan pekarangan untuk ditanami sayur sebagai kebun gizi merupakan salah satu perintah allah swt. yang dijelaskan dalam Al-Qur’an surah Abasa ayat 24-23 yang artinya:</w:t>
      </w:r>
    </w:p>
    <w:p w:rsidR="00DB6CDF" w:rsidRPr="00856294" w:rsidRDefault="00DB6CDF" w:rsidP="00DB6CDF">
      <w:pPr>
        <w:ind w:left="720" w:firstLine="720"/>
        <w:jc w:val="both"/>
        <w:rPr>
          <w:rFonts w:asciiTheme="majorBidi" w:hAnsiTheme="majorBidi" w:cstheme="majorBidi"/>
          <w:sz w:val="24"/>
          <w:szCs w:val="24"/>
          <w:lang w:val="id-ID"/>
        </w:rPr>
      </w:pPr>
      <w:r w:rsidRPr="00856294">
        <w:rPr>
          <w:rFonts w:asciiTheme="majorBidi" w:hAnsiTheme="majorBidi" w:cstheme="majorBidi"/>
          <w:sz w:val="24"/>
          <w:szCs w:val="24"/>
          <w:lang w:val="id-ID"/>
        </w:rPr>
        <w:t>“maka hendaklah manusia itu memerhatikan makanannya, kamilah yang telah mencurahkan air melimpah dari langit, kemudian kami belah bumi dengan sebaik-baiknya, lalu disana kami tumbuhkan biji-bijian, dan anggur dan sayur-sayuran, dan zaitun dan pohon kurma, dan kebun-kebun yang rindang, dan buah-buahan serta rerumputan, (semua itu) untuk kesenanganmu dan untuk hewan-hewan ternakmu”.</w:t>
      </w:r>
      <w:r w:rsidRPr="00856294">
        <w:rPr>
          <w:rStyle w:val="FootnoteReference"/>
          <w:rFonts w:asciiTheme="majorBidi" w:hAnsiTheme="majorBidi" w:cstheme="majorBidi"/>
          <w:sz w:val="24"/>
          <w:szCs w:val="24"/>
          <w:lang w:val="id-ID"/>
        </w:rPr>
        <w:footnoteReference w:id="43"/>
      </w:r>
    </w:p>
    <w:p w:rsidR="00DB6CDF" w:rsidRDefault="00DB6CDF" w:rsidP="00DB6CDF">
      <w:pPr>
        <w:ind w:left="720" w:firstLine="720"/>
        <w:jc w:val="both"/>
        <w:rPr>
          <w:rFonts w:asciiTheme="majorBidi" w:hAnsiTheme="majorBidi" w:cstheme="majorBidi"/>
          <w:sz w:val="24"/>
          <w:szCs w:val="24"/>
          <w:lang w:val="id-ID"/>
        </w:rPr>
      </w:pPr>
      <w:r>
        <w:rPr>
          <w:rFonts w:asciiTheme="majorBidi" w:hAnsiTheme="majorBidi" w:cstheme="majorBidi"/>
          <w:sz w:val="24"/>
          <w:szCs w:val="24"/>
          <w:lang w:val="id-ID"/>
        </w:rPr>
        <w:t xml:space="preserve">Dari arti ayat di atas menjelaskan tentang bumi yang dapat menjadi sumber makanan. Lahan pekarangan yang dimanfaatkan sebagai kebun gizi merupakan salah satu wujud dari melaksanakan perintah allah untuk memakan makanan yang baik dari sumber di dalam bumi. Pengertian dakwah selanjutnya yaitu </w:t>
      </w:r>
      <w:r>
        <w:rPr>
          <w:rFonts w:asciiTheme="majorBidi" w:hAnsiTheme="majorBidi" w:cstheme="majorBidi"/>
          <w:sz w:val="24"/>
          <w:szCs w:val="24"/>
          <w:lang w:val="id-ID"/>
        </w:rPr>
        <w:lastRenderedPageBreak/>
        <w:t xml:space="preserve">mendapatkan kebagaiaan dunia dan akhirat. Kader posyandu dapat menyadari aset yang dimiliki dan dapat memanfaatkannya merupakan salah satu kebahagiaan dunia dan akhirat. Mampu melaksanakan salah satu perintah allah swt. selain itu mendapatkan ilmu yang baru dan menambah wawasan merupakan kebahagiaan dunia dan akhirat. Serta yang terakhir yaitu kader posyandu memanfaatkan kebun gizi untuk meningkatkan, menjaga, dan megonsumsi gizi seimbang merupakan salah satu sumber kesehatan dengan cara mengkonsumsi sayur. </w:t>
      </w:r>
    </w:p>
    <w:p w:rsidR="00DB6CDF" w:rsidRPr="007643DD" w:rsidRDefault="00DB6CDF" w:rsidP="00DB6CDF">
      <w:pPr>
        <w:ind w:left="720" w:firstLine="720"/>
        <w:jc w:val="both"/>
        <w:rPr>
          <w:rFonts w:asciiTheme="majorBidi" w:hAnsiTheme="majorBidi" w:cstheme="majorBidi"/>
          <w:sz w:val="24"/>
          <w:szCs w:val="24"/>
          <w:lang w:val="id-ID"/>
        </w:rPr>
      </w:pPr>
      <w:r>
        <w:rPr>
          <w:rFonts w:asciiTheme="majorBidi" w:hAnsiTheme="majorBidi" w:cstheme="majorBidi"/>
          <w:sz w:val="24"/>
          <w:szCs w:val="24"/>
          <w:lang w:val="id-ID"/>
        </w:rPr>
        <w:t xml:space="preserve">Seperti yang sudah sering dijelaskan bahwa kesehatan merupakan salah satu faktor manusia menjalani kegiatan di dunia, selain itu manusia yang sehat dapat dengan lancar menjalankan perintah Allah swt seperti melaksanakan sholat, puasa haji dan sejenisnya. Manusia yang memiliki kesehatan merupakan salah satu tanda bahwa manusia tersebut mendapatkan kebahagiaan didunia dan akhirat.  </w:t>
      </w:r>
    </w:p>
    <w:p w:rsidR="00DB6CDF" w:rsidRDefault="00DB6CDF" w:rsidP="00DB6CDF">
      <w:pPr>
        <w:pStyle w:val="terjemahan"/>
        <w:numPr>
          <w:ilvl w:val="0"/>
          <w:numId w:val="54"/>
        </w:numPr>
        <w:shd w:val="clear" w:color="auto" w:fill="FFFFFF"/>
        <w:spacing w:before="0" w:beforeAutospacing="0" w:after="0" w:afterAutospacing="0"/>
        <w:outlineLvl w:val="2"/>
        <w:rPr>
          <w:rFonts w:asciiTheme="majorBidi" w:hAnsiTheme="majorBidi" w:cstheme="majorBidi"/>
          <w:color w:val="000000"/>
        </w:rPr>
      </w:pPr>
      <w:bookmarkStart w:id="637" w:name="_Toc106119699"/>
      <w:bookmarkStart w:id="638" w:name="_Toc106211643"/>
      <w:bookmarkStart w:id="639" w:name="_Toc106379256"/>
      <w:bookmarkStart w:id="640" w:name="_Toc109147169"/>
      <w:r>
        <w:rPr>
          <w:rFonts w:asciiTheme="majorBidi" w:hAnsiTheme="majorBidi" w:cstheme="majorBidi"/>
          <w:color w:val="000000"/>
        </w:rPr>
        <w:t>Analisis pemberdayaan dalam persepektif pendekatan berbasis aset</w:t>
      </w:r>
      <w:bookmarkEnd w:id="637"/>
      <w:bookmarkEnd w:id="638"/>
      <w:bookmarkEnd w:id="639"/>
      <w:bookmarkEnd w:id="640"/>
    </w:p>
    <w:p w:rsidR="00DB6CDF" w:rsidRDefault="00DB6CDF" w:rsidP="00DB6CDF">
      <w:pPr>
        <w:pStyle w:val="ListParagraph"/>
        <w:spacing w:after="0" w:line="240" w:lineRule="auto"/>
        <w:ind w:firstLine="720"/>
        <w:jc w:val="both"/>
        <w:rPr>
          <w:rFonts w:asciiTheme="majorBidi" w:hAnsiTheme="majorBidi" w:cstheme="majorBidi"/>
          <w:sz w:val="24"/>
          <w:szCs w:val="24"/>
        </w:rPr>
      </w:pPr>
      <w:r>
        <w:rPr>
          <w:rFonts w:asciiTheme="majorBidi" w:hAnsiTheme="majorBidi" w:cstheme="majorBidi"/>
          <w:sz w:val="24"/>
          <w:szCs w:val="24"/>
        </w:rPr>
        <w:t xml:space="preserve">Pada pengertian kali ini adalah pemberdayaan dengan konsep </w:t>
      </w:r>
      <w:r>
        <w:rPr>
          <w:rFonts w:asciiTheme="majorBidi" w:hAnsiTheme="majorBidi" w:cstheme="majorBidi"/>
          <w:i/>
          <w:iCs/>
          <w:sz w:val="24"/>
          <w:szCs w:val="24"/>
        </w:rPr>
        <w:t xml:space="preserve">the development approach </w:t>
      </w:r>
      <w:r>
        <w:rPr>
          <w:rFonts w:asciiTheme="majorBidi" w:hAnsiTheme="majorBidi" w:cstheme="majorBidi"/>
          <w:sz w:val="24"/>
          <w:szCs w:val="24"/>
        </w:rPr>
        <w:t>yang dikemukakan oleh Hulme dan Tunder.</w:t>
      </w:r>
      <w:r w:rsidRPr="004922D2">
        <w:rPr>
          <w:rFonts w:asciiTheme="majorBidi" w:hAnsiTheme="majorBidi" w:cstheme="majorBidi"/>
          <w:i/>
          <w:iCs/>
          <w:sz w:val="24"/>
          <w:szCs w:val="24"/>
        </w:rPr>
        <w:t xml:space="preserve"> </w:t>
      </w:r>
      <w:r>
        <w:rPr>
          <w:rFonts w:asciiTheme="majorBidi" w:hAnsiTheme="majorBidi" w:cstheme="majorBidi"/>
          <w:sz w:val="24"/>
          <w:szCs w:val="24"/>
        </w:rPr>
        <w:t>Pendekatan</w:t>
      </w:r>
      <w:r w:rsidRPr="004922D2">
        <w:rPr>
          <w:rFonts w:asciiTheme="majorBidi" w:hAnsiTheme="majorBidi" w:cstheme="majorBidi"/>
          <w:sz w:val="24"/>
          <w:szCs w:val="24"/>
        </w:rPr>
        <w:t xml:space="preserve"> ini memiliki tujuan untuk mengembangkan suatu pembangunan dalam mengembangkan potensi, kemampuan, keterampilan kemandirian masyarakat. </w:t>
      </w:r>
      <w:r>
        <w:rPr>
          <w:rFonts w:asciiTheme="majorBidi" w:hAnsiTheme="majorBidi" w:cstheme="majorBidi"/>
          <w:sz w:val="24"/>
          <w:szCs w:val="24"/>
        </w:rPr>
        <w:t xml:space="preserve">Potensi disini juga disebut sebagai aset. </w:t>
      </w:r>
      <w:r w:rsidRPr="00C111A2">
        <w:rPr>
          <w:rFonts w:asciiTheme="majorBidi" w:hAnsiTheme="majorBidi" w:cstheme="majorBidi"/>
          <w:sz w:val="24"/>
          <w:szCs w:val="24"/>
        </w:rPr>
        <w:t xml:space="preserve">Aset adalah segala sesuatu yang berharga, bernilai sebagai kekayaan atau perbendaharaan. Segala yang bernilai tersebut memiliki guna untuk memenuhi </w:t>
      </w:r>
      <w:r>
        <w:rPr>
          <w:rFonts w:asciiTheme="majorBidi" w:hAnsiTheme="majorBidi" w:cstheme="majorBidi"/>
          <w:sz w:val="24"/>
          <w:szCs w:val="24"/>
        </w:rPr>
        <w:t xml:space="preserve">kebutuhan. </w:t>
      </w:r>
      <w:r w:rsidRPr="00C111A2">
        <w:rPr>
          <w:rFonts w:asciiTheme="majorBidi" w:hAnsiTheme="majorBidi" w:cstheme="majorBidi"/>
          <w:sz w:val="24"/>
          <w:szCs w:val="24"/>
        </w:rPr>
        <w:t xml:space="preserve">Dalam penedekatan ABCD juga menggunakan beberapa strategi. Strategi-strategi tersebut diantaranya: </w:t>
      </w:r>
    </w:p>
    <w:p w:rsidR="00DB6CDF" w:rsidRDefault="00DB6CDF" w:rsidP="00DB6CDF">
      <w:pPr>
        <w:pStyle w:val="ListParagraph"/>
        <w:spacing w:after="0" w:line="240" w:lineRule="auto"/>
        <w:ind w:firstLine="720"/>
        <w:jc w:val="both"/>
        <w:rPr>
          <w:rFonts w:asciiTheme="majorBidi" w:hAnsiTheme="majorBidi" w:cstheme="majorBidi"/>
          <w:sz w:val="24"/>
          <w:szCs w:val="24"/>
        </w:rPr>
      </w:pPr>
    </w:p>
    <w:p w:rsidR="00DB6CDF" w:rsidRDefault="00DB6CDF" w:rsidP="00DB6CDF">
      <w:pPr>
        <w:pStyle w:val="ListParagraph"/>
        <w:numPr>
          <w:ilvl w:val="0"/>
          <w:numId w:val="55"/>
        </w:numPr>
        <w:spacing w:after="200" w:line="240" w:lineRule="auto"/>
        <w:ind w:left="1134"/>
        <w:jc w:val="both"/>
        <w:rPr>
          <w:rFonts w:asciiTheme="majorBidi" w:hAnsiTheme="majorBidi" w:cstheme="majorBidi"/>
          <w:sz w:val="24"/>
          <w:szCs w:val="24"/>
        </w:rPr>
      </w:pPr>
      <w:r w:rsidRPr="00824E5E">
        <w:rPr>
          <w:rFonts w:asciiTheme="majorBidi" w:hAnsiTheme="majorBidi" w:cstheme="majorBidi"/>
          <w:i/>
          <w:iCs/>
          <w:sz w:val="24"/>
          <w:szCs w:val="24"/>
        </w:rPr>
        <w:lastRenderedPageBreak/>
        <w:t>Discovery</w:t>
      </w:r>
      <w:r>
        <w:rPr>
          <w:rFonts w:asciiTheme="majorBidi" w:hAnsiTheme="majorBidi" w:cstheme="majorBidi"/>
          <w:sz w:val="24"/>
          <w:szCs w:val="24"/>
        </w:rPr>
        <w:t xml:space="preserve"> (menemukan)</w:t>
      </w:r>
    </w:p>
    <w:p w:rsidR="00DB6CDF" w:rsidRDefault="00DB6CDF" w:rsidP="00DB6CDF">
      <w:pPr>
        <w:pStyle w:val="ListParagraph"/>
        <w:numPr>
          <w:ilvl w:val="0"/>
          <w:numId w:val="55"/>
        </w:numPr>
        <w:spacing w:after="200" w:line="240" w:lineRule="auto"/>
        <w:ind w:left="1134"/>
        <w:jc w:val="both"/>
        <w:rPr>
          <w:rFonts w:asciiTheme="majorBidi" w:hAnsiTheme="majorBidi" w:cstheme="majorBidi"/>
          <w:sz w:val="24"/>
          <w:szCs w:val="24"/>
        </w:rPr>
      </w:pPr>
      <w:r w:rsidRPr="00824E5E">
        <w:rPr>
          <w:rFonts w:asciiTheme="majorBidi" w:hAnsiTheme="majorBidi" w:cstheme="majorBidi"/>
          <w:i/>
          <w:iCs/>
          <w:sz w:val="24"/>
          <w:szCs w:val="24"/>
        </w:rPr>
        <w:t>Dream</w:t>
      </w:r>
      <w:r w:rsidRPr="00824E5E">
        <w:rPr>
          <w:rFonts w:asciiTheme="majorBidi" w:hAnsiTheme="majorBidi" w:cstheme="majorBidi"/>
          <w:sz w:val="24"/>
          <w:szCs w:val="24"/>
        </w:rPr>
        <w:t xml:space="preserve"> (mimpi)</w:t>
      </w:r>
    </w:p>
    <w:p w:rsidR="00DB6CDF" w:rsidRDefault="00DB6CDF" w:rsidP="00DB6CDF">
      <w:pPr>
        <w:pStyle w:val="ListParagraph"/>
        <w:numPr>
          <w:ilvl w:val="0"/>
          <w:numId w:val="55"/>
        </w:numPr>
        <w:spacing w:after="200" w:line="240" w:lineRule="auto"/>
        <w:ind w:left="1134"/>
        <w:jc w:val="both"/>
        <w:rPr>
          <w:rFonts w:asciiTheme="majorBidi" w:hAnsiTheme="majorBidi" w:cstheme="majorBidi"/>
          <w:sz w:val="24"/>
          <w:szCs w:val="24"/>
        </w:rPr>
      </w:pPr>
      <w:r w:rsidRPr="00824E5E">
        <w:rPr>
          <w:rFonts w:asciiTheme="majorBidi" w:hAnsiTheme="majorBidi" w:cstheme="majorBidi"/>
          <w:i/>
          <w:iCs/>
          <w:sz w:val="24"/>
          <w:szCs w:val="24"/>
        </w:rPr>
        <w:t>Design</w:t>
      </w:r>
      <w:r w:rsidRPr="00824E5E">
        <w:rPr>
          <w:rFonts w:asciiTheme="majorBidi" w:hAnsiTheme="majorBidi" w:cstheme="majorBidi"/>
          <w:sz w:val="24"/>
          <w:szCs w:val="24"/>
        </w:rPr>
        <w:t xml:space="preserve"> (merancang)</w:t>
      </w:r>
    </w:p>
    <w:p w:rsidR="00DB6CDF" w:rsidRDefault="00DB6CDF" w:rsidP="00DB6CDF">
      <w:pPr>
        <w:pStyle w:val="ListParagraph"/>
        <w:numPr>
          <w:ilvl w:val="0"/>
          <w:numId w:val="55"/>
        </w:numPr>
        <w:spacing w:after="200" w:line="240" w:lineRule="auto"/>
        <w:ind w:left="1134"/>
        <w:jc w:val="both"/>
        <w:rPr>
          <w:rFonts w:asciiTheme="majorBidi" w:hAnsiTheme="majorBidi" w:cstheme="majorBidi"/>
          <w:sz w:val="24"/>
          <w:szCs w:val="24"/>
        </w:rPr>
      </w:pPr>
      <w:r w:rsidRPr="00824E5E">
        <w:rPr>
          <w:rFonts w:asciiTheme="majorBidi" w:hAnsiTheme="majorBidi" w:cstheme="majorBidi"/>
          <w:i/>
          <w:iCs/>
          <w:sz w:val="24"/>
          <w:szCs w:val="24"/>
        </w:rPr>
        <w:t>Define</w:t>
      </w:r>
      <w:r w:rsidRPr="00824E5E">
        <w:rPr>
          <w:rFonts w:asciiTheme="majorBidi" w:hAnsiTheme="majorBidi" w:cstheme="majorBidi"/>
          <w:sz w:val="24"/>
          <w:szCs w:val="24"/>
        </w:rPr>
        <w:t xml:space="preserve"> (menentukan)</w:t>
      </w:r>
    </w:p>
    <w:p w:rsidR="00DB6CDF" w:rsidRPr="00824E5E" w:rsidRDefault="00DB6CDF" w:rsidP="00DB6CDF">
      <w:pPr>
        <w:pStyle w:val="ListParagraph"/>
        <w:numPr>
          <w:ilvl w:val="0"/>
          <w:numId w:val="55"/>
        </w:numPr>
        <w:spacing w:after="0" w:line="240" w:lineRule="auto"/>
        <w:ind w:left="1134"/>
        <w:jc w:val="both"/>
        <w:rPr>
          <w:rFonts w:asciiTheme="majorBidi" w:hAnsiTheme="majorBidi" w:cstheme="majorBidi"/>
          <w:sz w:val="24"/>
          <w:szCs w:val="24"/>
        </w:rPr>
      </w:pPr>
      <w:r w:rsidRPr="00824E5E">
        <w:rPr>
          <w:rFonts w:asciiTheme="majorBidi" w:hAnsiTheme="majorBidi" w:cstheme="majorBidi"/>
          <w:i/>
          <w:iCs/>
          <w:sz w:val="24"/>
          <w:szCs w:val="24"/>
        </w:rPr>
        <w:t>Destiny</w:t>
      </w:r>
      <w:r w:rsidRPr="00824E5E">
        <w:rPr>
          <w:rFonts w:asciiTheme="majorBidi" w:hAnsiTheme="majorBidi" w:cstheme="majorBidi"/>
          <w:sz w:val="24"/>
          <w:szCs w:val="24"/>
        </w:rPr>
        <w:t xml:space="preserve"> (Monitoring dan Evaluasi).</w:t>
      </w:r>
      <w:r>
        <w:rPr>
          <w:rStyle w:val="FootnoteReference"/>
          <w:rFonts w:asciiTheme="majorBidi" w:hAnsiTheme="majorBidi" w:cstheme="majorBidi"/>
          <w:sz w:val="24"/>
          <w:szCs w:val="24"/>
        </w:rPr>
        <w:footnoteReference w:id="44"/>
      </w:r>
    </w:p>
    <w:p w:rsidR="00DB6CDF" w:rsidRDefault="00DB6CDF" w:rsidP="00DB6CDF">
      <w:pPr>
        <w:ind w:left="720" w:firstLine="360"/>
        <w:jc w:val="both"/>
        <w:rPr>
          <w:rFonts w:asciiTheme="majorBidi" w:hAnsiTheme="majorBidi" w:cstheme="majorBidi"/>
          <w:sz w:val="24"/>
          <w:szCs w:val="24"/>
        </w:rPr>
      </w:pPr>
      <w:r w:rsidRPr="005854F1">
        <w:rPr>
          <w:rFonts w:asciiTheme="majorBidi" w:hAnsiTheme="majorBidi" w:cstheme="majorBidi"/>
          <w:sz w:val="24"/>
          <w:szCs w:val="24"/>
        </w:rPr>
        <w:t xml:space="preserve">Dalam penelitian ini, peneliti dan </w:t>
      </w:r>
      <w:r>
        <w:rPr>
          <w:rFonts w:asciiTheme="majorBidi" w:hAnsiTheme="majorBidi" w:cstheme="majorBidi"/>
          <w:sz w:val="24"/>
          <w:szCs w:val="24"/>
          <w:lang w:val="id-ID"/>
        </w:rPr>
        <w:t>k</w:t>
      </w:r>
      <w:r>
        <w:rPr>
          <w:rFonts w:asciiTheme="majorBidi" w:hAnsiTheme="majorBidi" w:cstheme="majorBidi"/>
          <w:sz w:val="24"/>
          <w:szCs w:val="24"/>
        </w:rPr>
        <w:t xml:space="preserve">ader posyandu </w:t>
      </w:r>
      <w:r>
        <w:rPr>
          <w:rFonts w:asciiTheme="majorBidi" w:hAnsiTheme="majorBidi" w:cstheme="majorBidi"/>
          <w:sz w:val="24"/>
          <w:szCs w:val="24"/>
          <w:lang w:val="id-ID"/>
        </w:rPr>
        <w:t>b</w:t>
      </w:r>
      <w:r w:rsidRPr="005854F1">
        <w:rPr>
          <w:rFonts w:asciiTheme="majorBidi" w:hAnsiTheme="majorBidi" w:cstheme="majorBidi"/>
          <w:sz w:val="24"/>
          <w:szCs w:val="24"/>
        </w:rPr>
        <w:t xml:space="preserve">alita Dusun Kaliboto melakukan pengembangan aset atau potensi berupa aset sumber daya alam, fisik serta sumber daya manusia atau individu. Memulai proses dengan strategi 5D yang berawal dari </w:t>
      </w:r>
      <w:r w:rsidRPr="005854F1">
        <w:rPr>
          <w:rFonts w:asciiTheme="majorBidi" w:hAnsiTheme="majorBidi" w:cstheme="majorBidi"/>
          <w:i/>
          <w:iCs/>
          <w:sz w:val="24"/>
          <w:szCs w:val="24"/>
        </w:rPr>
        <w:t>discovery, dream, design, define, destiny</w:t>
      </w:r>
      <w:r w:rsidRPr="005854F1">
        <w:rPr>
          <w:rFonts w:asciiTheme="majorBidi" w:hAnsiTheme="majorBidi" w:cstheme="majorBidi"/>
          <w:sz w:val="24"/>
          <w:szCs w:val="24"/>
        </w:rPr>
        <w:t xml:space="preserve"> hingga </w:t>
      </w:r>
      <w:r>
        <w:rPr>
          <w:rFonts w:asciiTheme="majorBidi" w:hAnsiTheme="majorBidi" w:cstheme="majorBidi"/>
          <w:sz w:val="24"/>
          <w:szCs w:val="24"/>
          <w:lang w:val="id-ID"/>
        </w:rPr>
        <w:t>k</w:t>
      </w:r>
      <w:r>
        <w:rPr>
          <w:rFonts w:asciiTheme="majorBidi" w:hAnsiTheme="majorBidi" w:cstheme="majorBidi"/>
          <w:sz w:val="24"/>
          <w:szCs w:val="24"/>
        </w:rPr>
        <w:t>ader posyandu</w:t>
      </w:r>
      <w:r w:rsidRPr="005854F1">
        <w:rPr>
          <w:rFonts w:asciiTheme="majorBidi" w:hAnsiTheme="majorBidi" w:cstheme="majorBidi"/>
          <w:sz w:val="24"/>
          <w:szCs w:val="24"/>
        </w:rPr>
        <w:t xml:space="preserve"> dapat menyadari dan memiliki kekuatan untuk melakukan pembangunan yang berkepanjangan. Memanfaatkan lahan pekarangan sebagai kebun gizi merupakan salah satu pemberdayaan masyarakat berbasis aset. Mayoritas kegiatan ini dilakukan sesuai dengan hasil diskusi bersama </w:t>
      </w:r>
      <w:r>
        <w:rPr>
          <w:rFonts w:asciiTheme="majorBidi" w:hAnsiTheme="majorBidi" w:cstheme="majorBidi"/>
          <w:sz w:val="24"/>
          <w:szCs w:val="24"/>
          <w:lang w:val="id-ID"/>
        </w:rPr>
        <w:t>k</w:t>
      </w:r>
      <w:r>
        <w:rPr>
          <w:rFonts w:asciiTheme="majorBidi" w:hAnsiTheme="majorBidi" w:cstheme="majorBidi"/>
          <w:sz w:val="24"/>
          <w:szCs w:val="24"/>
        </w:rPr>
        <w:t>ader posyandu</w:t>
      </w:r>
      <w:r w:rsidRPr="005854F1">
        <w:rPr>
          <w:rFonts w:asciiTheme="majorBidi" w:hAnsiTheme="majorBidi" w:cstheme="majorBidi"/>
          <w:sz w:val="24"/>
          <w:szCs w:val="24"/>
        </w:rPr>
        <w:t xml:space="preserve">. Mulai dari menemukenali aset, menggali mimpi yang ingin dicapai, merancang kegiatan, menentukan kegiatan dan melaksanakan kegiatan serta yang terakhir evaluasi. </w:t>
      </w:r>
    </w:p>
    <w:p w:rsidR="00DB6CDF" w:rsidRPr="005854F1" w:rsidRDefault="00DB6CDF" w:rsidP="00DB6CDF">
      <w:pPr>
        <w:ind w:left="720" w:firstLine="360"/>
        <w:jc w:val="both"/>
        <w:rPr>
          <w:rFonts w:asciiTheme="majorBidi" w:hAnsiTheme="majorBidi" w:cstheme="majorBidi"/>
          <w:sz w:val="24"/>
          <w:szCs w:val="24"/>
        </w:rPr>
      </w:pPr>
      <w:r w:rsidRPr="005854F1">
        <w:rPr>
          <w:rFonts w:asciiTheme="majorBidi" w:hAnsiTheme="majorBidi" w:cstheme="majorBidi"/>
          <w:sz w:val="24"/>
          <w:szCs w:val="24"/>
        </w:rPr>
        <w:t xml:space="preserve">Peneliti bersama dengan </w:t>
      </w:r>
      <w:r>
        <w:rPr>
          <w:rFonts w:asciiTheme="majorBidi" w:hAnsiTheme="majorBidi" w:cstheme="majorBidi"/>
          <w:sz w:val="24"/>
          <w:szCs w:val="24"/>
        </w:rPr>
        <w:t>Kader posyandu</w:t>
      </w:r>
      <w:r w:rsidRPr="005854F1">
        <w:rPr>
          <w:rFonts w:asciiTheme="majorBidi" w:hAnsiTheme="majorBidi" w:cstheme="majorBidi"/>
          <w:sz w:val="24"/>
          <w:szCs w:val="24"/>
        </w:rPr>
        <w:t xml:space="preserve"> memilih untuk memanfaatkan lahan pekarangan sebagai kebun gizi adalah untuk meningkatkan konsumsi sayur guna memenuhi gizi seimbang. Hal ini dilakukan sesuai dengan skala prioritas dari hasil diskusi bersama. Hal ini dipilih juga karena </w:t>
      </w:r>
      <w:r>
        <w:rPr>
          <w:rFonts w:asciiTheme="majorBidi" w:hAnsiTheme="majorBidi" w:cstheme="majorBidi"/>
          <w:sz w:val="24"/>
          <w:szCs w:val="24"/>
        </w:rPr>
        <w:t>Kader posyandu</w:t>
      </w:r>
      <w:r w:rsidRPr="005854F1">
        <w:rPr>
          <w:rFonts w:asciiTheme="majorBidi" w:hAnsiTheme="majorBidi" w:cstheme="majorBidi"/>
          <w:sz w:val="24"/>
          <w:szCs w:val="24"/>
        </w:rPr>
        <w:t xml:space="preserve"> memiliki mimpi dan tanggung jawab di bidang kesehatan. </w:t>
      </w:r>
    </w:p>
    <w:p w:rsidR="00DB6CDF" w:rsidRDefault="00DB6CDF" w:rsidP="00DB6CDF">
      <w:pPr>
        <w:pStyle w:val="terjemahan"/>
        <w:numPr>
          <w:ilvl w:val="0"/>
          <w:numId w:val="54"/>
        </w:numPr>
        <w:shd w:val="clear" w:color="auto" w:fill="FFFFFF"/>
        <w:spacing w:before="0" w:beforeAutospacing="0" w:after="0" w:afterAutospacing="0"/>
        <w:outlineLvl w:val="2"/>
        <w:rPr>
          <w:rFonts w:asciiTheme="majorBidi" w:hAnsiTheme="majorBidi" w:cstheme="majorBidi"/>
          <w:color w:val="000000"/>
        </w:rPr>
      </w:pPr>
      <w:bookmarkStart w:id="641" w:name="_Toc106119700"/>
      <w:bookmarkStart w:id="642" w:name="_Toc106211644"/>
      <w:bookmarkStart w:id="643" w:name="_Toc106379257"/>
      <w:bookmarkStart w:id="644" w:name="_Toc109147170"/>
      <w:r>
        <w:rPr>
          <w:rFonts w:asciiTheme="majorBidi" w:hAnsiTheme="majorBidi" w:cstheme="majorBidi"/>
          <w:color w:val="000000"/>
        </w:rPr>
        <w:t>Analisis perubahan masyarakat</w:t>
      </w:r>
      <w:bookmarkEnd w:id="641"/>
      <w:bookmarkEnd w:id="642"/>
      <w:bookmarkEnd w:id="643"/>
      <w:bookmarkEnd w:id="644"/>
    </w:p>
    <w:p w:rsidR="00DB6CDF" w:rsidRDefault="00DB6CDF" w:rsidP="00DB6CDF">
      <w:pPr>
        <w:pStyle w:val="terjemahan"/>
        <w:shd w:val="clear" w:color="auto" w:fill="FFFFFF"/>
        <w:spacing w:before="0" w:beforeAutospacing="0" w:after="0" w:afterAutospacing="0"/>
        <w:ind w:left="788" w:firstLine="652"/>
        <w:jc w:val="both"/>
        <w:rPr>
          <w:rFonts w:asciiTheme="majorBidi" w:hAnsiTheme="majorBidi" w:cstheme="majorBidi"/>
          <w:color w:val="000000"/>
        </w:rPr>
      </w:pPr>
      <w:r>
        <w:rPr>
          <w:rFonts w:asciiTheme="majorBidi" w:hAnsiTheme="majorBidi" w:cstheme="majorBidi"/>
          <w:color w:val="000000"/>
        </w:rPr>
        <w:t xml:space="preserve">Setelah melakukan suatu kegiatan atau pendampingan pasti terdapat suatu perubahan yang </w:t>
      </w:r>
      <w:r>
        <w:rPr>
          <w:rFonts w:asciiTheme="majorBidi" w:hAnsiTheme="majorBidi" w:cstheme="majorBidi"/>
          <w:color w:val="000000"/>
        </w:rPr>
        <w:lastRenderedPageBreak/>
        <w:t xml:space="preserve">terjadi di dalam komunitas, organisasi dan masyarakat. Setelah adanya pendampingan pada kader posyandu balita Dusun Kaliboto disini terjadi beberapa perubahan. Perubahan ini ada yang berjangka panjang maupun pendek. Pendampingan yang baik merupakan pendampingan yang dapat memanfaatkan aset dan memiliki efek terhadap beberapa aspek seperti sosial, kesehatan serta ekonomi. </w:t>
      </w:r>
    </w:p>
    <w:p w:rsidR="00DB6CDF" w:rsidRDefault="00DB6CDF" w:rsidP="00DB6CDF">
      <w:pPr>
        <w:pStyle w:val="terjemahan"/>
        <w:shd w:val="clear" w:color="auto" w:fill="FFFFFF"/>
        <w:spacing w:before="0" w:beforeAutospacing="0" w:after="0" w:afterAutospacing="0"/>
        <w:ind w:left="788" w:firstLine="652"/>
        <w:jc w:val="both"/>
        <w:rPr>
          <w:rFonts w:asciiTheme="majorBidi" w:hAnsiTheme="majorBidi" w:cstheme="majorBidi"/>
          <w:color w:val="000000"/>
        </w:rPr>
      </w:pPr>
      <w:r>
        <w:rPr>
          <w:rFonts w:asciiTheme="majorBidi" w:hAnsiTheme="majorBidi" w:cstheme="majorBidi"/>
          <w:color w:val="000000"/>
        </w:rPr>
        <w:t xml:space="preserve">Dalam penelitian ini perubahan dari segi sosial adalah meningkatnya interaksi antara anggota kader posyandu balita Dusun Kaliboto dengan sesama masyarakat Dusun Kaliboto. hal ini merupakan efek atau perubahan jangka panjang karena dari kegiatan pendampingan ini menciptakan jadwal kerja bakti disetiap minggunya. Selanjutnya yaitu dari segi kesehatan, untuk segi kesehatan ini ada jangka panjang dan jangka pendek. Untuk jangka pendek, perubahan ini ada pada bidang kesehatan lingkungan. Menjadikan lahan pekarangan sebagai kebun gizi merupakan salah satu faktor lingkungan memiliki nilai estetik dan kebersihan. Perubahan ini dirasakan langsung oleh masyarakat Dusun Kaliboto, tidak hanya kader posyandu saja. Untuk jangka panjang dibidang kesehatan fisik yaitu berupa peningkatan gizi dan konsumsi sayur yang tinggi. </w:t>
      </w:r>
    </w:p>
    <w:p w:rsidR="00DB6CDF" w:rsidRPr="00067287" w:rsidRDefault="00DB6CDF" w:rsidP="00DB6CDF">
      <w:pPr>
        <w:pStyle w:val="terjemahan"/>
        <w:shd w:val="clear" w:color="auto" w:fill="FFFFFF"/>
        <w:spacing w:before="0" w:beforeAutospacing="0" w:after="0" w:afterAutospacing="0"/>
        <w:ind w:left="788" w:firstLine="652"/>
        <w:jc w:val="both"/>
        <w:rPr>
          <w:rFonts w:asciiTheme="majorBidi" w:hAnsiTheme="majorBidi" w:cstheme="majorBidi"/>
          <w:color w:val="000000"/>
        </w:rPr>
      </w:pPr>
      <w:r>
        <w:rPr>
          <w:rFonts w:asciiTheme="majorBidi" w:hAnsiTheme="majorBidi" w:cstheme="majorBidi"/>
          <w:color w:val="000000"/>
        </w:rPr>
        <w:t xml:space="preserve">Menjaga keseimbangan konsumsi gizi merupakan salah satu kesehatan fisik yang belum terlihat dari sekarang. Hal ini membutuhkan waktu beberapa waktu kedepan. Selanjutnya yaitu pada bidang ekonomi. Perubahan pada bidang ekonomi ini ada yang sudah dapat terlihat yaitu masyarakat tidak perlu membeli sayur untuk memasak sehari-hari karena sayur bisa di panen dan petik di lahan pekarangan. Sedangkan untuk yang belum terlihat yaitu penjualan sayur dan </w:t>
      </w:r>
      <w:r>
        <w:rPr>
          <w:rFonts w:asciiTheme="majorBidi" w:hAnsiTheme="majorBidi" w:cstheme="majorBidi"/>
          <w:color w:val="000000"/>
        </w:rPr>
        <w:lastRenderedPageBreak/>
        <w:t xml:space="preserve">hasil pembudidayaan bibit sayur setelah </w:t>
      </w:r>
      <w:r w:rsidRPr="009C1E1A">
        <w:rPr>
          <w:rFonts w:asciiTheme="majorBidi" w:hAnsiTheme="majorBidi" w:cstheme="majorBidi"/>
          <w:color w:val="000000"/>
        </w:rPr>
        <w:t>meng</w:t>
      </w:r>
      <w:r>
        <w:rPr>
          <w:rFonts w:asciiTheme="majorBidi" w:hAnsiTheme="majorBidi" w:cstheme="majorBidi"/>
          <w:i/>
          <w:iCs/>
          <w:color w:val="000000"/>
        </w:rPr>
        <w:t>-</w:t>
      </w:r>
      <w:r w:rsidRPr="009C1E1A">
        <w:rPr>
          <w:rFonts w:asciiTheme="majorBidi" w:hAnsiTheme="majorBidi" w:cstheme="majorBidi"/>
          <w:i/>
          <w:iCs/>
          <w:color w:val="000000"/>
        </w:rPr>
        <w:t>explore</w:t>
      </w:r>
      <w:r>
        <w:rPr>
          <w:rFonts w:asciiTheme="majorBidi" w:hAnsiTheme="majorBidi" w:cstheme="majorBidi"/>
          <w:color w:val="000000"/>
        </w:rPr>
        <w:t xml:space="preserve"> kebun gizi menjadi tiga sampai empat titik di Dusun Kaliboto.</w:t>
      </w:r>
    </w:p>
    <w:p w:rsidR="00DB6CDF" w:rsidRPr="00067287" w:rsidRDefault="00DB6CDF" w:rsidP="00DB6CDF">
      <w:pPr>
        <w:pStyle w:val="terjemahan"/>
        <w:numPr>
          <w:ilvl w:val="0"/>
          <w:numId w:val="52"/>
        </w:numPr>
        <w:shd w:val="clear" w:color="auto" w:fill="FFFFFF"/>
        <w:spacing w:before="0" w:beforeAutospacing="0" w:after="0" w:afterAutospacing="0"/>
        <w:outlineLvl w:val="1"/>
        <w:rPr>
          <w:rFonts w:asciiTheme="majorBidi" w:hAnsiTheme="majorBidi" w:cstheme="majorBidi"/>
          <w:color w:val="000000"/>
        </w:rPr>
      </w:pPr>
      <w:bookmarkStart w:id="645" w:name="_Toc106119701"/>
      <w:bookmarkStart w:id="646" w:name="_Toc106211645"/>
      <w:bookmarkStart w:id="647" w:name="_Toc106379258"/>
      <w:bookmarkStart w:id="648" w:name="_Toc109147171"/>
      <w:r w:rsidRPr="00067287">
        <w:rPr>
          <w:rFonts w:asciiTheme="majorBidi" w:hAnsiTheme="majorBidi" w:cstheme="majorBidi"/>
          <w:color w:val="000000"/>
        </w:rPr>
        <w:t>Refleksi</w:t>
      </w:r>
      <w:bookmarkEnd w:id="645"/>
      <w:bookmarkEnd w:id="646"/>
      <w:bookmarkEnd w:id="647"/>
      <w:bookmarkEnd w:id="648"/>
      <w:r>
        <w:rPr>
          <w:rFonts w:asciiTheme="majorBidi" w:hAnsiTheme="majorBidi" w:cstheme="majorBidi"/>
          <w:color w:val="000000"/>
        </w:rPr>
        <w:t xml:space="preserve"> </w:t>
      </w:r>
    </w:p>
    <w:p w:rsidR="00DB6CDF" w:rsidRDefault="00DB6CDF" w:rsidP="00DB6CDF">
      <w:pPr>
        <w:pStyle w:val="terjemahan"/>
        <w:numPr>
          <w:ilvl w:val="0"/>
          <w:numId w:val="53"/>
        </w:numPr>
        <w:shd w:val="clear" w:color="auto" w:fill="FFFFFF"/>
        <w:spacing w:before="0" w:beforeAutospacing="0" w:after="0" w:afterAutospacing="0"/>
        <w:outlineLvl w:val="2"/>
        <w:rPr>
          <w:rFonts w:asciiTheme="majorBidi" w:hAnsiTheme="majorBidi" w:cstheme="majorBidi"/>
          <w:color w:val="000000"/>
        </w:rPr>
      </w:pPr>
      <w:bookmarkStart w:id="649" w:name="_Toc106119702"/>
      <w:bookmarkStart w:id="650" w:name="_Toc106211646"/>
      <w:bookmarkStart w:id="651" w:name="_Toc106379259"/>
      <w:bookmarkStart w:id="652" w:name="_Toc109147172"/>
      <w:r>
        <w:rPr>
          <w:rFonts w:asciiTheme="majorBidi" w:hAnsiTheme="majorBidi" w:cstheme="majorBidi"/>
          <w:color w:val="000000"/>
        </w:rPr>
        <w:t>Refleksi teoritis</w:t>
      </w:r>
      <w:bookmarkEnd w:id="649"/>
      <w:bookmarkEnd w:id="650"/>
      <w:bookmarkEnd w:id="651"/>
      <w:bookmarkEnd w:id="652"/>
    </w:p>
    <w:p w:rsidR="00DB6CDF" w:rsidRDefault="00DB6CDF" w:rsidP="00DB6CDF">
      <w:pPr>
        <w:pStyle w:val="terjemahan"/>
        <w:shd w:val="clear" w:color="auto" w:fill="FFFFFF"/>
        <w:spacing w:before="0" w:beforeAutospacing="0" w:after="0" w:afterAutospacing="0"/>
        <w:ind w:left="720" w:firstLine="720"/>
        <w:jc w:val="both"/>
        <w:rPr>
          <w:rFonts w:asciiTheme="majorBidi" w:hAnsiTheme="majorBidi" w:cstheme="majorBidi"/>
          <w:color w:val="000000"/>
        </w:rPr>
      </w:pPr>
      <w:r>
        <w:rPr>
          <w:rFonts w:asciiTheme="majorBidi" w:hAnsiTheme="majorBidi" w:cstheme="majorBidi"/>
          <w:color w:val="000000"/>
        </w:rPr>
        <w:t xml:space="preserve">Setelah dilakukannya penelitian ini, peneliti memiliki waktu yang banyak dan panjang untuk belajar mengenai hal-hal dan pengetahuan teoritis tentang pengertian kebun gizi, lahan pekarangan, kesehatan menurut islam, serta pemberdayaan dalam konsep dakwah. Peneliti menyadari bahwa tidak mudah untuk melakukan pendampingan dan mengajak masyarakat belajar bersama. Dalam konsep pemberdayaan, masyarakat dapat berubah karena masyarakat itu sendiri. Perubahan yang terjadi dalam masyarakat merupakan salah satu faktor masyarakat dikatakan mandiri dan berdaya. Pengembangan potensi dan aset dapat mendorong masyarakat tersebut mengalami kemandirian dan keberdayaan. Oleh karena itu disini peneliti membantu kader posyandu Dusun Kaliboto untuk menyadari bahwa banyak sekali aset yang dimiliki dan dapat dimanfaatkan menjadi sesuatu yang berguna kedepannya. </w:t>
      </w:r>
    </w:p>
    <w:p w:rsidR="00DB6CDF" w:rsidRDefault="00DB6CDF" w:rsidP="00DB6CDF">
      <w:pPr>
        <w:pStyle w:val="terjemahan"/>
        <w:shd w:val="clear" w:color="auto" w:fill="FFFFFF"/>
        <w:spacing w:before="0" w:beforeAutospacing="0" w:after="0" w:afterAutospacing="0"/>
        <w:ind w:left="720" w:firstLine="720"/>
        <w:jc w:val="both"/>
        <w:rPr>
          <w:rFonts w:asciiTheme="majorBidi" w:hAnsiTheme="majorBidi" w:cstheme="majorBidi"/>
          <w:color w:val="000000"/>
        </w:rPr>
      </w:pPr>
      <w:r>
        <w:rPr>
          <w:rFonts w:asciiTheme="majorBidi" w:hAnsiTheme="majorBidi" w:cstheme="majorBidi"/>
          <w:color w:val="000000"/>
        </w:rPr>
        <w:t xml:space="preserve">Dalam konsep dakwah islam, peneliti melakukan pendampingan sebagai </w:t>
      </w:r>
      <w:r>
        <w:rPr>
          <w:rFonts w:asciiTheme="majorBidi" w:hAnsiTheme="majorBidi" w:cstheme="majorBidi"/>
          <w:i/>
          <w:iCs/>
          <w:color w:val="000000"/>
        </w:rPr>
        <w:t xml:space="preserve">da’i </w:t>
      </w:r>
      <w:r>
        <w:rPr>
          <w:rFonts w:asciiTheme="majorBidi" w:hAnsiTheme="majorBidi" w:cstheme="majorBidi"/>
          <w:color w:val="000000"/>
        </w:rPr>
        <w:t xml:space="preserve">atau fasilitator sedangkan untuk </w:t>
      </w:r>
      <w:r>
        <w:rPr>
          <w:rFonts w:asciiTheme="majorBidi" w:hAnsiTheme="majorBidi" w:cstheme="majorBidi"/>
          <w:i/>
          <w:iCs/>
          <w:color w:val="000000"/>
        </w:rPr>
        <w:t xml:space="preserve">mad’u </w:t>
      </w:r>
      <w:r>
        <w:rPr>
          <w:rFonts w:asciiTheme="majorBidi" w:hAnsiTheme="majorBidi" w:cstheme="majorBidi"/>
          <w:color w:val="000000"/>
        </w:rPr>
        <w:t xml:space="preserve">atau objek dakwah ini adalah kader posyandu balita Dusun Kaliboto yang merupakan subyek pendampingan. Peneliti mendapatkan banyak pelajaran dari pendampingan ini. Peneliti berusaha untuk menerapkan sifat rasulullah saw. yang merupakan </w:t>
      </w:r>
      <w:r>
        <w:rPr>
          <w:rFonts w:asciiTheme="majorBidi" w:hAnsiTheme="majorBidi" w:cstheme="majorBidi"/>
          <w:i/>
          <w:iCs/>
          <w:color w:val="000000"/>
        </w:rPr>
        <w:t>siddiq</w:t>
      </w:r>
      <w:r>
        <w:rPr>
          <w:i/>
          <w:iCs/>
        </w:rPr>
        <w:t xml:space="preserve"> </w:t>
      </w:r>
      <w:r>
        <w:t xml:space="preserve">(jujur), </w:t>
      </w:r>
      <w:r>
        <w:rPr>
          <w:rFonts w:asciiTheme="majorBidi" w:hAnsiTheme="majorBidi" w:cstheme="majorBidi"/>
          <w:i/>
          <w:iCs/>
          <w:color w:val="000000"/>
        </w:rPr>
        <w:t xml:space="preserve">fatonah </w:t>
      </w:r>
      <w:r>
        <w:rPr>
          <w:rFonts w:asciiTheme="majorBidi" w:hAnsiTheme="majorBidi" w:cstheme="majorBidi"/>
          <w:color w:val="000000"/>
        </w:rPr>
        <w:t>(cerdas)</w:t>
      </w:r>
      <w:r>
        <w:rPr>
          <w:rFonts w:asciiTheme="majorBidi" w:hAnsiTheme="majorBidi" w:cstheme="majorBidi"/>
          <w:i/>
          <w:iCs/>
          <w:color w:val="000000"/>
        </w:rPr>
        <w:t xml:space="preserve">, amanah </w:t>
      </w:r>
      <w:r>
        <w:rPr>
          <w:rFonts w:asciiTheme="majorBidi" w:hAnsiTheme="majorBidi" w:cstheme="majorBidi"/>
          <w:color w:val="000000"/>
        </w:rPr>
        <w:t>(dapat dipercaya)</w:t>
      </w:r>
      <w:r>
        <w:rPr>
          <w:rFonts w:asciiTheme="majorBidi" w:hAnsiTheme="majorBidi" w:cstheme="majorBidi"/>
          <w:i/>
          <w:iCs/>
          <w:color w:val="000000"/>
        </w:rPr>
        <w:t xml:space="preserve">, tabligh </w:t>
      </w:r>
      <w:r>
        <w:rPr>
          <w:rFonts w:asciiTheme="majorBidi" w:hAnsiTheme="majorBidi" w:cstheme="majorBidi"/>
          <w:color w:val="000000"/>
        </w:rPr>
        <w:t xml:space="preserve">(menyampaikan). Peneliti berusaha untuk menerapkan semuanya ketika pendampingan ssedang berlangsung. </w:t>
      </w:r>
    </w:p>
    <w:p w:rsidR="00DB6CDF" w:rsidRPr="000B1899" w:rsidRDefault="00DB6CDF" w:rsidP="00DB6CDF">
      <w:pPr>
        <w:pStyle w:val="terjemahan"/>
        <w:shd w:val="clear" w:color="auto" w:fill="FFFFFF"/>
        <w:spacing w:before="0" w:beforeAutospacing="0" w:after="0" w:afterAutospacing="0"/>
        <w:ind w:left="720" w:firstLine="720"/>
        <w:jc w:val="both"/>
        <w:rPr>
          <w:rFonts w:asciiTheme="majorBidi" w:hAnsiTheme="majorBidi" w:cstheme="majorBidi"/>
          <w:color w:val="000000"/>
        </w:rPr>
      </w:pPr>
      <w:r>
        <w:rPr>
          <w:rFonts w:asciiTheme="majorBidi" w:hAnsiTheme="majorBidi" w:cstheme="majorBidi"/>
          <w:color w:val="000000"/>
        </w:rPr>
        <w:lastRenderedPageBreak/>
        <w:t xml:space="preserve">Memanfaatkan lahan pekarangan sebagai kebun gizi merupakan salah satu konsep menuju masyarakat yang mengonsumsi gizi seimbang. Tanaman yang ditanam selama proses pendampingan ini adalah terong, cabai, bayam dan sawi. Sebenarnya masih banyak tanaman lain yang dapat ditanam. Namun dalam suatu komunitas atau masyarakat tidak bisa langsung mengalami perubahan yang signifakan. Maka dari itu peneliti mengajak kader posyandu balita Dusun Kaliboto dengan menanam tanaman sayur ke-empat jenis tersebut sebagai awal mula melakukan suatu perubahan positif. </w:t>
      </w:r>
    </w:p>
    <w:p w:rsidR="00DB6CDF" w:rsidRDefault="00DB6CDF" w:rsidP="00DB6CDF">
      <w:pPr>
        <w:pStyle w:val="terjemahan"/>
        <w:numPr>
          <w:ilvl w:val="0"/>
          <w:numId w:val="53"/>
        </w:numPr>
        <w:shd w:val="clear" w:color="auto" w:fill="FFFFFF"/>
        <w:spacing w:before="0" w:beforeAutospacing="0" w:after="0" w:afterAutospacing="0"/>
        <w:outlineLvl w:val="2"/>
        <w:rPr>
          <w:rFonts w:asciiTheme="majorBidi" w:hAnsiTheme="majorBidi" w:cstheme="majorBidi"/>
          <w:color w:val="000000"/>
        </w:rPr>
      </w:pPr>
      <w:bookmarkStart w:id="653" w:name="_Toc106119703"/>
      <w:bookmarkStart w:id="654" w:name="_Toc106211647"/>
      <w:bookmarkStart w:id="655" w:name="_Toc106379260"/>
      <w:bookmarkStart w:id="656" w:name="_Toc109147173"/>
      <w:r>
        <w:rPr>
          <w:rFonts w:asciiTheme="majorBidi" w:hAnsiTheme="majorBidi" w:cstheme="majorBidi"/>
          <w:color w:val="000000"/>
        </w:rPr>
        <w:t>Refleksi metodologis</w:t>
      </w:r>
      <w:bookmarkEnd w:id="653"/>
      <w:bookmarkEnd w:id="654"/>
      <w:bookmarkEnd w:id="655"/>
      <w:bookmarkEnd w:id="656"/>
    </w:p>
    <w:p w:rsidR="00DB6CDF" w:rsidRDefault="00DB6CDF" w:rsidP="00DB6CDF">
      <w:pPr>
        <w:pStyle w:val="terjemahan"/>
        <w:shd w:val="clear" w:color="auto" w:fill="FFFFFF"/>
        <w:spacing w:before="0" w:beforeAutospacing="0" w:after="0" w:afterAutospacing="0"/>
        <w:ind w:left="720" w:firstLine="720"/>
        <w:jc w:val="both"/>
        <w:rPr>
          <w:rFonts w:asciiTheme="majorBidi" w:hAnsiTheme="majorBidi" w:cstheme="majorBidi"/>
          <w:color w:val="000000"/>
        </w:rPr>
      </w:pPr>
      <w:r>
        <w:rPr>
          <w:rFonts w:asciiTheme="majorBidi" w:hAnsiTheme="majorBidi" w:cstheme="majorBidi"/>
          <w:color w:val="000000"/>
        </w:rPr>
        <w:t xml:space="preserve">Peneliti menggunakan metode pendekatan ABCD atau yang biasa disebut pendekatan penelitian berbasis aset. Peneliti berusaha fokus untuk menekankan pada apa yang dimiliki, bukan apa yang tidak dimiliki. Pendampingan berbasis aset fokus pada kekuatan, bukan suatu kelemahan. Oleh karena itu peneliti selalu berusaha untuk mengajak kader posyandu dalam menganalisis aset apa saja yang dimiliki oleh mereka di Dusun Kaliboto ini. pada metode ABCD ini keseluhan dari masyarakat atau komunitas itu sendiri. Dari, oleh, dan untuk masyarakat atau komunitas. Namun disini peneliti mendapati beberapa tantangan dan hambatan karena Kader posyandu sulit untuk memulai dan menyadari akan aset yang dimiliki di Dusun Kaliboto. maka dari itu peneliti berusaha untuk menyampaikan secara interaktif serta kratif.  </w:t>
      </w:r>
    </w:p>
    <w:p w:rsidR="00DB6CDF" w:rsidRDefault="00DB6CDF" w:rsidP="00DB6CDF">
      <w:pPr>
        <w:pStyle w:val="terjemahan"/>
        <w:numPr>
          <w:ilvl w:val="0"/>
          <w:numId w:val="53"/>
        </w:numPr>
        <w:shd w:val="clear" w:color="auto" w:fill="FFFFFF"/>
        <w:spacing w:before="0" w:beforeAutospacing="0" w:after="0" w:afterAutospacing="0"/>
        <w:outlineLvl w:val="2"/>
        <w:rPr>
          <w:rFonts w:asciiTheme="majorBidi" w:hAnsiTheme="majorBidi" w:cstheme="majorBidi"/>
          <w:color w:val="000000"/>
        </w:rPr>
      </w:pPr>
      <w:bookmarkStart w:id="657" w:name="_Toc106119704"/>
      <w:bookmarkStart w:id="658" w:name="_Toc106211648"/>
      <w:bookmarkStart w:id="659" w:name="_Toc106379261"/>
      <w:bookmarkStart w:id="660" w:name="_Toc109147174"/>
      <w:r>
        <w:rPr>
          <w:rFonts w:asciiTheme="majorBidi" w:hAnsiTheme="majorBidi" w:cstheme="majorBidi"/>
          <w:color w:val="000000"/>
        </w:rPr>
        <w:t>Refleksi proses pendampingan</w:t>
      </w:r>
      <w:bookmarkEnd w:id="657"/>
      <w:bookmarkEnd w:id="658"/>
      <w:bookmarkEnd w:id="659"/>
      <w:bookmarkEnd w:id="660"/>
    </w:p>
    <w:p w:rsidR="00DB6CDF" w:rsidRDefault="00DB6CDF" w:rsidP="00DB6CDF">
      <w:pPr>
        <w:pStyle w:val="terjemahan"/>
        <w:shd w:val="clear" w:color="auto" w:fill="FFFFFF"/>
        <w:spacing w:before="0" w:beforeAutospacing="0" w:after="0" w:afterAutospacing="0"/>
        <w:ind w:left="720" w:firstLine="720"/>
        <w:jc w:val="both"/>
        <w:rPr>
          <w:rFonts w:asciiTheme="majorBidi" w:hAnsiTheme="majorBidi" w:cstheme="majorBidi"/>
          <w:color w:val="000000"/>
        </w:rPr>
      </w:pPr>
      <w:r>
        <w:rPr>
          <w:rFonts w:asciiTheme="majorBidi" w:hAnsiTheme="majorBidi" w:cstheme="majorBidi"/>
          <w:color w:val="000000"/>
        </w:rPr>
        <w:t xml:space="preserve">Proses pendampingan tentu saja diawali dengan inkulturasi atau pendekatan. Pendekatan yang peneliti lakukan adalah sudah dari tahun 2021 dimana peneliti juga melakukan sensus penduduk di Dusun Kaliboto. Peneliti merasakan pengalaman yang baru karena pada </w:t>
      </w:r>
      <w:r>
        <w:rPr>
          <w:rFonts w:asciiTheme="majorBidi" w:hAnsiTheme="majorBidi" w:cstheme="majorBidi"/>
          <w:color w:val="000000"/>
        </w:rPr>
        <w:lastRenderedPageBreak/>
        <w:t xml:space="preserve">tahun itulah pertama kali turun ke lapangan dan melakukan wawancara. Selanjutnya proses </w:t>
      </w:r>
      <w:r>
        <w:rPr>
          <w:rFonts w:asciiTheme="majorBidi" w:hAnsiTheme="majorBidi" w:cstheme="majorBidi"/>
          <w:i/>
          <w:iCs/>
          <w:color w:val="000000"/>
        </w:rPr>
        <w:t xml:space="preserve">discovery </w:t>
      </w:r>
      <w:r>
        <w:rPr>
          <w:rFonts w:asciiTheme="majorBidi" w:hAnsiTheme="majorBidi" w:cstheme="majorBidi"/>
          <w:color w:val="000000"/>
        </w:rPr>
        <w:t xml:space="preserve">hingga </w:t>
      </w:r>
      <w:r>
        <w:rPr>
          <w:rFonts w:asciiTheme="majorBidi" w:hAnsiTheme="majorBidi" w:cstheme="majorBidi"/>
          <w:i/>
          <w:iCs/>
          <w:color w:val="000000"/>
        </w:rPr>
        <w:t xml:space="preserve">destiny. </w:t>
      </w:r>
      <w:r>
        <w:rPr>
          <w:rFonts w:asciiTheme="majorBidi" w:hAnsiTheme="majorBidi" w:cstheme="majorBidi"/>
          <w:color w:val="000000"/>
        </w:rPr>
        <w:t xml:space="preserve">Dari proses ini hambatan yang didapatkan oleh peneliti adalah mengenai waktu yang terbatas. kader posyandu balita Dusun Kaliboto memiliki waktu yang terbatas mengingat bahwa semua anggotanya adalah ibu-ibu yang pastinya sudah memiliki kesibukan serta tanggung jawab dirumahnya. Hambatan lainnya yaitu pada proses evaluasi, tidak banyak yang datang untuk melakukan diskusi. Tantangan yang dialami oleh peneliti adalah belum pernah ada pendampingan terhadap kader posyandu balita dari pihak luar desa. </w:t>
      </w:r>
    </w:p>
    <w:p w:rsidR="00DB6CDF" w:rsidRDefault="00DB6CDF" w:rsidP="00DB6CDF">
      <w:pPr>
        <w:pStyle w:val="terjemahan"/>
        <w:shd w:val="clear" w:color="auto" w:fill="FFFFFF"/>
        <w:spacing w:before="0" w:beforeAutospacing="0" w:after="0" w:afterAutospacing="0"/>
        <w:ind w:left="720" w:firstLine="720"/>
        <w:jc w:val="both"/>
        <w:rPr>
          <w:rFonts w:asciiTheme="majorBidi" w:hAnsiTheme="majorBidi" w:cstheme="majorBidi"/>
          <w:color w:val="000000"/>
        </w:rPr>
      </w:pPr>
      <w:r>
        <w:rPr>
          <w:rFonts w:asciiTheme="majorBidi" w:hAnsiTheme="majorBidi" w:cstheme="majorBidi"/>
          <w:color w:val="000000"/>
        </w:rPr>
        <w:t xml:space="preserve">Selain itu untuk kegiatan pemanfaatan lahan pekarangan sebagai kebun gizi ini memunculkan beberapa kegiatan lain seperti edukasi keseimbangan gizi dan pemanfaatan lahan pekarangan. Hal tersebut merupakan ilmu yang baru bagi kelompok kader posyandu balita Dusun Kaliboto saat ini. Berbicara dan mengajak kader posyandu untuk mengingat kisah sukses masalalu pada proses </w:t>
      </w:r>
      <w:r>
        <w:rPr>
          <w:rFonts w:asciiTheme="majorBidi" w:hAnsiTheme="majorBidi" w:cstheme="majorBidi"/>
          <w:i/>
          <w:iCs/>
          <w:color w:val="000000"/>
        </w:rPr>
        <w:t xml:space="preserve">discovery </w:t>
      </w:r>
      <w:r>
        <w:rPr>
          <w:rFonts w:asciiTheme="majorBidi" w:hAnsiTheme="majorBidi" w:cstheme="majorBidi"/>
          <w:color w:val="000000"/>
        </w:rPr>
        <w:t>adalah salah satu tantangan karena memakan waktu yang cukup lama. kader posyandu Dusun Kaliboto awalnya merasa tidak memiliki kisah sukses karena tidak pernah memenangkan apapun.</w:t>
      </w:r>
    </w:p>
    <w:p w:rsidR="00DB6CDF" w:rsidRPr="00B63129" w:rsidRDefault="00DB6CDF" w:rsidP="00DB6CDF">
      <w:pPr>
        <w:pStyle w:val="terjemahan"/>
        <w:shd w:val="clear" w:color="auto" w:fill="FFFFFF"/>
        <w:spacing w:before="0" w:beforeAutospacing="0" w:after="0" w:afterAutospacing="0"/>
        <w:ind w:left="720" w:firstLine="720"/>
        <w:jc w:val="both"/>
        <w:rPr>
          <w:rFonts w:asciiTheme="majorBidi" w:hAnsiTheme="majorBidi" w:cstheme="majorBidi"/>
          <w:color w:val="000000"/>
        </w:rPr>
      </w:pPr>
      <w:r>
        <w:rPr>
          <w:rFonts w:asciiTheme="majorBidi" w:hAnsiTheme="majorBidi" w:cstheme="majorBidi"/>
          <w:color w:val="000000"/>
        </w:rPr>
        <w:t xml:space="preserve"> Pada akhirnya semua hambatan dan tantangan berhasil di pecahkan dengan diskusi bersama. Akhirnya banyak jalan keluar yang diperoleh dan berhasil untuk mengungkapkan kisah sukses masa lalu, aset dan potensi yang dimiliki, serta impian-impian yang ingin dicapai. Masuk ditengah-tengah komunitas atau masyarakat adalah hal yang tidak mudah, maka dari itu dari proses pendampingan ini peneliti tidak memberikan materi secara monoton akan tetapi peneliti bersama dengan </w:t>
      </w:r>
      <w:r>
        <w:rPr>
          <w:rFonts w:asciiTheme="majorBidi" w:hAnsiTheme="majorBidi" w:cstheme="majorBidi"/>
          <w:color w:val="000000"/>
        </w:rPr>
        <w:lastRenderedPageBreak/>
        <w:t xml:space="preserve">kader posyandu balita Dusun Kaliboto melakukan pembelajaran dan menggali ilmu bersama-sama. </w:t>
      </w:r>
    </w:p>
    <w:p w:rsidR="00DB6CDF" w:rsidRDefault="00DB6CDF" w:rsidP="00DB6CDF">
      <w:pPr>
        <w:pStyle w:val="terjemahan"/>
        <w:numPr>
          <w:ilvl w:val="0"/>
          <w:numId w:val="53"/>
        </w:numPr>
        <w:shd w:val="clear" w:color="auto" w:fill="FFFFFF"/>
        <w:spacing w:before="0" w:beforeAutospacing="0" w:after="0" w:afterAutospacing="0"/>
        <w:outlineLvl w:val="2"/>
        <w:rPr>
          <w:rFonts w:asciiTheme="majorBidi" w:hAnsiTheme="majorBidi" w:cstheme="majorBidi"/>
          <w:color w:val="000000"/>
        </w:rPr>
      </w:pPr>
      <w:bookmarkStart w:id="661" w:name="_Toc106119705"/>
      <w:bookmarkStart w:id="662" w:name="_Toc106211649"/>
      <w:bookmarkStart w:id="663" w:name="_Toc106379262"/>
      <w:bookmarkStart w:id="664" w:name="_Toc109147175"/>
      <w:r>
        <w:rPr>
          <w:rFonts w:asciiTheme="majorBidi" w:hAnsiTheme="majorBidi" w:cstheme="majorBidi"/>
          <w:color w:val="000000"/>
        </w:rPr>
        <w:t>Refleksi hasil pendampingan</w:t>
      </w:r>
      <w:bookmarkEnd w:id="661"/>
      <w:bookmarkEnd w:id="662"/>
      <w:bookmarkEnd w:id="663"/>
      <w:bookmarkEnd w:id="664"/>
    </w:p>
    <w:p w:rsidR="00DB6CDF" w:rsidRDefault="00DB6CDF" w:rsidP="00DB6CDF">
      <w:pPr>
        <w:pStyle w:val="ListParagraph"/>
        <w:spacing w:after="0" w:line="240" w:lineRule="auto"/>
        <w:ind w:firstLine="720"/>
        <w:jc w:val="both"/>
        <w:rPr>
          <w:rFonts w:asciiTheme="majorBidi" w:hAnsiTheme="majorBidi" w:cstheme="majorBidi"/>
          <w:color w:val="000000"/>
          <w:sz w:val="24"/>
          <w:szCs w:val="24"/>
        </w:rPr>
      </w:pPr>
      <w:r w:rsidRPr="00436B9A">
        <w:rPr>
          <w:rFonts w:asciiTheme="majorBidi" w:hAnsiTheme="majorBidi" w:cstheme="majorBidi"/>
          <w:color w:val="000000"/>
          <w:sz w:val="24"/>
          <w:szCs w:val="24"/>
        </w:rPr>
        <w:t xml:space="preserve">Setelah melakukan pendampingan terhadap </w:t>
      </w:r>
      <w:r>
        <w:rPr>
          <w:rFonts w:asciiTheme="majorBidi" w:hAnsiTheme="majorBidi" w:cstheme="majorBidi"/>
          <w:color w:val="000000"/>
          <w:sz w:val="24"/>
          <w:szCs w:val="24"/>
        </w:rPr>
        <w:t>kader posyandu b</w:t>
      </w:r>
      <w:r w:rsidRPr="00436B9A">
        <w:rPr>
          <w:rFonts w:asciiTheme="majorBidi" w:hAnsiTheme="majorBidi" w:cstheme="majorBidi"/>
          <w:color w:val="000000"/>
          <w:sz w:val="24"/>
          <w:szCs w:val="24"/>
        </w:rPr>
        <w:t xml:space="preserve">alita Dusun Kaliboto, terdapat hasil atau dampak yang diperoleh baik oleh peneliti, </w:t>
      </w:r>
      <w:r>
        <w:rPr>
          <w:rFonts w:asciiTheme="majorBidi" w:hAnsiTheme="majorBidi" w:cstheme="majorBidi"/>
          <w:color w:val="000000"/>
          <w:sz w:val="24"/>
          <w:szCs w:val="24"/>
        </w:rPr>
        <w:t>kader posyandu</w:t>
      </w:r>
      <w:r w:rsidRPr="00436B9A">
        <w:rPr>
          <w:rFonts w:asciiTheme="majorBidi" w:hAnsiTheme="majorBidi" w:cstheme="majorBidi"/>
          <w:color w:val="000000"/>
          <w:sz w:val="24"/>
          <w:szCs w:val="24"/>
        </w:rPr>
        <w:t xml:space="preserve"> maupun masyarakat. Dari proses awal hingga proses akhir dampingan, banyak hal yang diperoleh peneliti. Banyak pengalaman, pelajaran serta tantangan yang belum pernah dialami oleh peneliti. Pengalaman yang peneliti peroleh berupa kesabaran dan cara-cara untuk berkomunikasi yang baik terhadap seseorang yang lebih tua. Terlebih peneliti adalah pendatang yang bukan berasal dari desa tersebut. </w:t>
      </w:r>
    </w:p>
    <w:p w:rsidR="00DB6CDF" w:rsidRPr="00436B9A" w:rsidRDefault="00DB6CDF" w:rsidP="00DB6CDF">
      <w:pPr>
        <w:pStyle w:val="ListParagraph"/>
        <w:spacing w:after="0" w:line="240" w:lineRule="auto"/>
        <w:ind w:firstLine="720"/>
        <w:jc w:val="both"/>
        <w:rPr>
          <w:rFonts w:asciiTheme="majorBidi" w:hAnsiTheme="majorBidi" w:cstheme="majorBidi"/>
          <w:color w:val="000000"/>
          <w:sz w:val="24"/>
          <w:szCs w:val="24"/>
        </w:rPr>
      </w:pPr>
      <w:r w:rsidRPr="00436B9A">
        <w:rPr>
          <w:rFonts w:asciiTheme="majorBidi" w:hAnsiTheme="majorBidi" w:cstheme="majorBidi"/>
          <w:color w:val="000000"/>
          <w:sz w:val="24"/>
          <w:szCs w:val="24"/>
        </w:rPr>
        <w:t xml:space="preserve">Pelajaran yang dapat peneliti peroleh adalah melakukan hal bersama-sama lebih baik dan lebih memiliki hasil yang maksimal daripada bekerja sendiri. Melakukan diskusi bersama, melakukan kegiatan bersama dan memutuskan musyawarah secara bersama. Selain pelajaran dan pengalaman, ada juga tantangan yang diperoleh peneliti dari proses pendampingan ini yaitu tidak mudah untuk memancing pembicaraan dan memperoleh jawaban dari apa yang peneliti pertanyakan. Seperti apa saja aset yang dimiliki, impian serta keinginan-keinginan mereka. Namun disamping itu semua peneliti akhirnya harus memiliki kekreatifan dan juga harus menghidupkan suasana yang interaktif saat diskusi berlangsung. Pada akhirnya peneliti bersyukur karena </w:t>
      </w:r>
      <w:r>
        <w:rPr>
          <w:rFonts w:asciiTheme="majorBidi" w:hAnsiTheme="majorBidi" w:cstheme="majorBidi"/>
          <w:color w:val="000000"/>
          <w:sz w:val="24"/>
          <w:szCs w:val="24"/>
        </w:rPr>
        <w:t>Kader posyandu</w:t>
      </w:r>
      <w:r w:rsidRPr="00436B9A">
        <w:rPr>
          <w:rFonts w:asciiTheme="majorBidi" w:hAnsiTheme="majorBidi" w:cstheme="majorBidi"/>
          <w:color w:val="000000"/>
          <w:sz w:val="24"/>
          <w:szCs w:val="24"/>
        </w:rPr>
        <w:t xml:space="preserve"> mampu untuk bercerita dan sangat aktif dalam proses diskusi hingga kegiatan. </w:t>
      </w:r>
    </w:p>
    <w:p w:rsidR="00DB6CDF" w:rsidRPr="00436B9A" w:rsidRDefault="00DB6CDF" w:rsidP="00DB6CDF">
      <w:pPr>
        <w:pStyle w:val="ListParagraph"/>
        <w:spacing w:after="0" w:line="240" w:lineRule="auto"/>
        <w:ind w:firstLine="720"/>
        <w:jc w:val="both"/>
        <w:rPr>
          <w:rFonts w:asciiTheme="majorBidi" w:hAnsiTheme="majorBidi" w:cstheme="majorBidi"/>
          <w:color w:val="000000"/>
          <w:sz w:val="24"/>
          <w:szCs w:val="24"/>
        </w:rPr>
      </w:pPr>
    </w:p>
    <w:p w:rsidR="00DB6CDF" w:rsidRDefault="00DB6CDF" w:rsidP="00DB6CDF">
      <w:pPr>
        <w:ind w:left="426" w:firstLine="294"/>
        <w:jc w:val="center"/>
        <w:rPr>
          <w:rFonts w:asciiTheme="majorBidi" w:hAnsiTheme="majorBidi" w:cstheme="majorBidi"/>
          <w:i/>
          <w:iCs/>
          <w:sz w:val="24"/>
          <w:szCs w:val="24"/>
          <w:lang w:val="id-ID"/>
        </w:rPr>
      </w:pPr>
      <w:r>
        <w:rPr>
          <w:rFonts w:asciiTheme="majorBidi" w:hAnsiTheme="majorBidi" w:cstheme="majorBidi"/>
          <w:i/>
          <w:iCs/>
          <w:sz w:val="24"/>
          <w:szCs w:val="24"/>
          <w:lang w:val="id-ID"/>
        </w:rPr>
        <w:br w:type="page"/>
      </w:r>
    </w:p>
    <w:p w:rsidR="00DB6CDF" w:rsidRDefault="00DB6CDF" w:rsidP="00DB6CDF">
      <w:pPr>
        <w:pStyle w:val="terjemahan"/>
        <w:shd w:val="clear" w:color="auto" w:fill="FFFFFF"/>
        <w:spacing w:before="0" w:beforeAutospacing="0" w:after="120" w:afterAutospacing="0"/>
        <w:ind w:left="66"/>
        <w:jc w:val="center"/>
        <w:outlineLvl w:val="0"/>
        <w:rPr>
          <w:rFonts w:asciiTheme="majorBidi" w:hAnsiTheme="majorBidi" w:cstheme="majorBidi"/>
          <w:b/>
          <w:bCs/>
          <w:color w:val="000000"/>
        </w:rPr>
      </w:pPr>
      <w:bookmarkStart w:id="665" w:name="_Toc106119706"/>
      <w:bookmarkStart w:id="666" w:name="_Toc106211650"/>
      <w:bookmarkStart w:id="667" w:name="_Toc106379263"/>
      <w:bookmarkStart w:id="668" w:name="_Toc107599878"/>
      <w:bookmarkStart w:id="669" w:name="_Toc107643651"/>
      <w:bookmarkStart w:id="670" w:name="_Toc108778974"/>
      <w:bookmarkStart w:id="671" w:name="_Toc109071990"/>
      <w:bookmarkStart w:id="672" w:name="_Toc109072943"/>
      <w:bookmarkStart w:id="673" w:name="_Toc109147176"/>
      <w:r>
        <w:rPr>
          <w:rFonts w:asciiTheme="majorBidi" w:hAnsiTheme="majorBidi" w:cstheme="majorBidi"/>
          <w:b/>
          <w:bCs/>
          <w:color w:val="000000"/>
        </w:rPr>
        <w:lastRenderedPageBreak/>
        <w:t>BAB IX</w:t>
      </w:r>
      <w:bookmarkEnd w:id="665"/>
      <w:bookmarkEnd w:id="666"/>
      <w:bookmarkEnd w:id="667"/>
      <w:bookmarkEnd w:id="668"/>
      <w:bookmarkEnd w:id="669"/>
      <w:bookmarkEnd w:id="670"/>
      <w:bookmarkEnd w:id="671"/>
      <w:bookmarkEnd w:id="672"/>
      <w:bookmarkEnd w:id="673"/>
    </w:p>
    <w:p w:rsidR="00DB6CDF" w:rsidRDefault="00DB6CDF" w:rsidP="00DB6CDF">
      <w:pPr>
        <w:pStyle w:val="terjemahan"/>
        <w:shd w:val="clear" w:color="auto" w:fill="FFFFFF"/>
        <w:spacing w:before="0" w:beforeAutospacing="0" w:after="120" w:afterAutospacing="0"/>
        <w:ind w:left="66"/>
        <w:jc w:val="center"/>
        <w:outlineLvl w:val="0"/>
        <w:rPr>
          <w:rFonts w:asciiTheme="majorBidi" w:hAnsiTheme="majorBidi" w:cstheme="majorBidi"/>
          <w:b/>
          <w:bCs/>
          <w:color w:val="000000"/>
        </w:rPr>
      </w:pPr>
      <w:bookmarkStart w:id="674" w:name="_Toc106119707"/>
      <w:bookmarkStart w:id="675" w:name="_Toc106211651"/>
      <w:bookmarkStart w:id="676" w:name="_Toc106379264"/>
      <w:bookmarkStart w:id="677" w:name="_Toc109147177"/>
      <w:r>
        <w:rPr>
          <w:rFonts w:asciiTheme="majorBidi" w:hAnsiTheme="majorBidi" w:cstheme="majorBidi"/>
          <w:b/>
          <w:bCs/>
          <w:color w:val="000000"/>
        </w:rPr>
        <w:t>PENUTUP</w:t>
      </w:r>
      <w:bookmarkEnd w:id="674"/>
      <w:bookmarkEnd w:id="675"/>
      <w:bookmarkEnd w:id="676"/>
      <w:bookmarkEnd w:id="677"/>
    </w:p>
    <w:p w:rsidR="00DB6CDF" w:rsidRDefault="00DB6CDF" w:rsidP="00DB6CDF">
      <w:pPr>
        <w:pStyle w:val="terjemahan"/>
        <w:numPr>
          <w:ilvl w:val="0"/>
          <w:numId w:val="56"/>
        </w:numPr>
        <w:shd w:val="clear" w:color="auto" w:fill="FFFFFF"/>
        <w:spacing w:before="0" w:beforeAutospacing="0" w:after="120" w:afterAutospacing="0"/>
        <w:outlineLvl w:val="1"/>
        <w:rPr>
          <w:rFonts w:asciiTheme="majorBidi" w:hAnsiTheme="majorBidi" w:cstheme="majorBidi"/>
          <w:color w:val="000000"/>
        </w:rPr>
      </w:pPr>
      <w:bookmarkStart w:id="678" w:name="_Toc106119708"/>
      <w:bookmarkStart w:id="679" w:name="_Toc106211652"/>
      <w:bookmarkStart w:id="680" w:name="_Toc106379265"/>
      <w:bookmarkStart w:id="681" w:name="_Toc109147178"/>
      <w:r>
        <w:rPr>
          <w:rFonts w:asciiTheme="majorBidi" w:hAnsiTheme="majorBidi" w:cstheme="majorBidi"/>
          <w:color w:val="000000"/>
        </w:rPr>
        <w:t>Kesimpulan</w:t>
      </w:r>
      <w:bookmarkEnd w:id="678"/>
      <w:bookmarkEnd w:id="679"/>
      <w:bookmarkEnd w:id="680"/>
      <w:bookmarkEnd w:id="681"/>
      <w:r>
        <w:rPr>
          <w:rFonts w:asciiTheme="majorBidi" w:hAnsiTheme="majorBidi" w:cstheme="majorBidi"/>
          <w:color w:val="000000"/>
        </w:rPr>
        <w:t xml:space="preserve"> </w:t>
      </w:r>
    </w:p>
    <w:p w:rsidR="00DB6CDF" w:rsidRDefault="00DB6CDF" w:rsidP="00DB6CDF">
      <w:pPr>
        <w:pStyle w:val="terjemahan"/>
        <w:shd w:val="clear" w:color="auto" w:fill="FFFFFF"/>
        <w:spacing w:before="0" w:beforeAutospacing="0" w:after="120" w:afterAutospacing="0"/>
        <w:ind w:left="426" w:firstLine="294"/>
        <w:jc w:val="both"/>
        <w:rPr>
          <w:rFonts w:asciiTheme="majorBidi" w:hAnsiTheme="majorBidi" w:cstheme="majorBidi"/>
          <w:color w:val="000000"/>
        </w:rPr>
      </w:pPr>
      <w:r>
        <w:rPr>
          <w:rFonts w:asciiTheme="majorBidi" w:hAnsiTheme="majorBidi" w:cstheme="majorBidi"/>
          <w:color w:val="000000"/>
        </w:rPr>
        <w:t xml:space="preserve">Setelah melakukan pendampingan dengan proses yang meliputi </w:t>
      </w:r>
      <w:r>
        <w:rPr>
          <w:rFonts w:asciiTheme="majorBidi" w:hAnsiTheme="majorBidi" w:cstheme="majorBidi"/>
          <w:i/>
          <w:iCs/>
          <w:color w:val="000000"/>
        </w:rPr>
        <w:t xml:space="preserve">discovery, dream, design, define, </w:t>
      </w:r>
      <w:r w:rsidRPr="00FF078F">
        <w:rPr>
          <w:rFonts w:asciiTheme="majorBidi" w:hAnsiTheme="majorBidi" w:cstheme="majorBidi"/>
          <w:i/>
          <w:iCs/>
          <w:color w:val="000000"/>
        </w:rPr>
        <w:t>destiny</w:t>
      </w:r>
      <w:r>
        <w:rPr>
          <w:rFonts w:asciiTheme="majorBidi" w:hAnsiTheme="majorBidi" w:cstheme="majorBidi"/>
          <w:i/>
          <w:iCs/>
          <w:color w:val="000000"/>
        </w:rPr>
        <w:t xml:space="preserve"> </w:t>
      </w:r>
      <w:r w:rsidRPr="00FF078F">
        <w:rPr>
          <w:rFonts w:asciiTheme="majorBidi" w:hAnsiTheme="majorBidi" w:cstheme="majorBidi"/>
          <w:color w:val="000000"/>
        </w:rPr>
        <w:t>terhadap</w:t>
      </w:r>
      <w:r>
        <w:rPr>
          <w:rFonts w:asciiTheme="majorBidi" w:hAnsiTheme="majorBidi" w:cstheme="majorBidi"/>
          <w:color w:val="000000"/>
        </w:rPr>
        <w:t xml:space="preserve"> kelompok Kader posyandu Balita Dusun Kaliboto dengan memanfaatkan aset serta potensi yang dimiliki, berikut ini merupakan kesimpulan yang dapat disampaikan oleh peneliti: </w:t>
      </w:r>
    </w:p>
    <w:p w:rsidR="00DB6CDF" w:rsidRPr="00FB5A5C" w:rsidRDefault="00DB6CDF" w:rsidP="00DB6CDF">
      <w:pPr>
        <w:pStyle w:val="terjemahan"/>
        <w:numPr>
          <w:ilvl w:val="0"/>
          <w:numId w:val="57"/>
        </w:numPr>
        <w:shd w:val="clear" w:color="auto" w:fill="FFFFFF"/>
        <w:spacing w:before="0" w:beforeAutospacing="0" w:after="0" w:afterAutospacing="0"/>
        <w:jc w:val="both"/>
        <w:rPr>
          <w:rFonts w:asciiTheme="majorBidi" w:hAnsiTheme="majorBidi" w:cstheme="majorBidi"/>
          <w:color w:val="000000"/>
        </w:rPr>
      </w:pPr>
      <w:r>
        <w:rPr>
          <w:rFonts w:asciiTheme="majorBidi" w:hAnsiTheme="majorBidi" w:cstheme="majorBidi"/>
          <w:color w:val="000000"/>
        </w:rPr>
        <w:t xml:space="preserve">Dalam pengembangan aset sumber daya alam berupa lahan pekarangan di Dusun Kaliboto, terdapat beberapa proses yang dilakukan yaitu proses </w:t>
      </w:r>
      <w:r>
        <w:rPr>
          <w:rFonts w:asciiTheme="majorBidi" w:hAnsiTheme="majorBidi" w:cstheme="majorBidi"/>
          <w:i/>
          <w:iCs/>
          <w:color w:val="000000"/>
        </w:rPr>
        <w:t xml:space="preserve">Discovery </w:t>
      </w:r>
      <w:r>
        <w:rPr>
          <w:rFonts w:asciiTheme="majorBidi" w:hAnsiTheme="majorBidi" w:cstheme="majorBidi"/>
          <w:color w:val="000000"/>
        </w:rPr>
        <w:t>(menemukenali aset)</w:t>
      </w:r>
      <w:r>
        <w:rPr>
          <w:rFonts w:asciiTheme="majorBidi" w:hAnsiTheme="majorBidi" w:cstheme="majorBidi"/>
          <w:i/>
          <w:iCs/>
          <w:color w:val="000000"/>
        </w:rPr>
        <w:t xml:space="preserve">, Dream </w:t>
      </w:r>
      <w:r>
        <w:rPr>
          <w:rFonts w:asciiTheme="majorBidi" w:hAnsiTheme="majorBidi" w:cstheme="majorBidi"/>
          <w:color w:val="000000"/>
        </w:rPr>
        <w:t>(pengungkapan mimpi komunitas)</w:t>
      </w:r>
      <w:r>
        <w:rPr>
          <w:rFonts w:asciiTheme="majorBidi" w:hAnsiTheme="majorBidi" w:cstheme="majorBidi"/>
          <w:i/>
          <w:iCs/>
          <w:color w:val="000000"/>
        </w:rPr>
        <w:t xml:space="preserve">, Design </w:t>
      </w:r>
      <w:r>
        <w:rPr>
          <w:rFonts w:asciiTheme="majorBidi" w:hAnsiTheme="majorBidi" w:cstheme="majorBidi"/>
          <w:color w:val="000000"/>
        </w:rPr>
        <w:t>(perencanaan mewujudkan mimpi)</w:t>
      </w:r>
      <w:r>
        <w:rPr>
          <w:rFonts w:asciiTheme="majorBidi" w:hAnsiTheme="majorBidi" w:cstheme="majorBidi"/>
          <w:i/>
          <w:iCs/>
          <w:color w:val="000000"/>
        </w:rPr>
        <w:t xml:space="preserve">, Define </w:t>
      </w:r>
      <w:r>
        <w:rPr>
          <w:rFonts w:asciiTheme="majorBidi" w:hAnsiTheme="majorBidi" w:cstheme="majorBidi"/>
          <w:color w:val="000000"/>
        </w:rPr>
        <w:t>(pelaksanaan kegiatan)</w:t>
      </w:r>
      <w:r>
        <w:rPr>
          <w:rFonts w:asciiTheme="majorBidi" w:hAnsiTheme="majorBidi" w:cstheme="majorBidi"/>
          <w:i/>
          <w:iCs/>
          <w:color w:val="000000"/>
        </w:rPr>
        <w:t xml:space="preserve">, </w:t>
      </w:r>
      <w:r>
        <w:rPr>
          <w:rFonts w:asciiTheme="majorBidi" w:hAnsiTheme="majorBidi" w:cstheme="majorBidi"/>
          <w:color w:val="000000"/>
        </w:rPr>
        <w:t xml:space="preserve">dan </w:t>
      </w:r>
      <w:r>
        <w:rPr>
          <w:rFonts w:asciiTheme="majorBidi" w:hAnsiTheme="majorBidi" w:cstheme="majorBidi"/>
          <w:i/>
          <w:iCs/>
          <w:color w:val="000000"/>
        </w:rPr>
        <w:t xml:space="preserve">Destiny </w:t>
      </w:r>
      <w:r>
        <w:rPr>
          <w:rFonts w:asciiTheme="majorBidi" w:hAnsiTheme="majorBidi" w:cstheme="majorBidi"/>
          <w:color w:val="000000"/>
        </w:rPr>
        <w:t>(monitoring dan evaluasi)</w:t>
      </w:r>
      <w:r>
        <w:rPr>
          <w:rFonts w:asciiTheme="majorBidi" w:hAnsiTheme="majorBidi" w:cstheme="majorBidi"/>
          <w:i/>
          <w:iCs/>
          <w:color w:val="000000"/>
        </w:rPr>
        <w:t xml:space="preserve">. </w:t>
      </w:r>
      <w:r>
        <w:rPr>
          <w:rFonts w:asciiTheme="majorBidi" w:hAnsiTheme="majorBidi" w:cstheme="majorBidi"/>
          <w:color w:val="000000"/>
        </w:rPr>
        <w:t>Dimulai dengan proses menemukenali aset, potensi sumber daya alam berupa lahan pekarangan dengan tanah yang subur adalah salah satu aset yang menonjol dan aset yang berada di peringkat pertama dilihat dari skala prioritas berdasarkan urgensi waktu, sumber daya manusia, biaya serta jangkauan. Kader posyandu merealisasikan impian mereka dengan menciptakan kebun gizi melalui pemanfaatan lahan pekarangan. Selain itu Kader posyandu Balita Dusun Kaliboto juga melakukan edukasi melalui poster dengan materi konsumsi sayur guna meningkatkan gizi seimbang. Selain itu dengan memanfaatkan lahan pekarangan sebagai kebun gizi dapat meningkatkan kesehatan lingkungan disekitar tempat tinggal. Pembuatan kebun gizi ini dilakukan dengan beberapa media yaitu media polybag, media tanah, dan media hidroponik.</w:t>
      </w:r>
    </w:p>
    <w:p w:rsidR="00DB6CDF" w:rsidRPr="00436B9A" w:rsidRDefault="00DB6CDF" w:rsidP="00DB6CDF">
      <w:pPr>
        <w:pStyle w:val="terjemahan"/>
        <w:numPr>
          <w:ilvl w:val="0"/>
          <w:numId w:val="57"/>
        </w:numPr>
        <w:shd w:val="clear" w:color="auto" w:fill="FFFFFF"/>
        <w:spacing w:before="0" w:beforeAutospacing="0" w:after="0" w:afterAutospacing="0"/>
        <w:jc w:val="both"/>
        <w:rPr>
          <w:rFonts w:asciiTheme="majorBidi" w:hAnsiTheme="majorBidi" w:cstheme="majorBidi"/>
          <w:color w:val="000000"/>
        </w:rPr>
      </w:pPr>
      <w:r>
        <w:rPr>
          <w:rFonts w:asciiTheme="majorBidi" w:hAnsiTheme="majorBidi" w:cstheme="majorBidi"/>
          <w:color w:val="000000"/>
        </w:rPr>
        <w:lastRenderedPageBreak/>
        <w:t>Setelah adanya proses pendampingan Kader posyandu Balita Dusun Kaliboto dalam pemanfaatan lahan pekarangan sebagai kebun gizi terdapat beberapa perubahan jangka pendek maupun jangka panjang dari berbagai segi. Jangka pendek yang dapat dirasakan oleh Kader posyandu Balita Dusun Kaliboto adalah memahami tentang manfaat dan kandungan gizi yang terdapat dalam sayur, kebutuhan sayur sehari-hari tidak perlu membeli karena dapat memetik sendiri di lahan pekarangan depan maupun belakang rumah, meningkatkan kesehatan lingkungan dan nilai estetika lingkungan di sekitar tempat tinggal masyarakat Dusun Kaliboto terutama di rumah anggota Kader posyandu Balita Dusun Kaliboto.</w:t>
      </w:r>
    </w:p>
    <w:p w:rsidR="00DB6CDF" w:rsidRDefault="00DB6CDF" w:rsidP="00DB6CDF">
      <w:pPr>
        <w:pStyle w:val="terjemahan"/>
        <w:numPr>
          <w:ilvl w:val="0"/>
          <w:numId w:val="56"/>
        </w:numPr>
        <w:shd w:val="clear" w:color="auto" w:fill="FFFFFF"/>
        <w:spacing w:before="0" w:beforeAutospacing="0" w:after="0" w:afterAutospacing="0"/>
        <w:outlineLvl w:val="1"/>
        <w:rPr>
          <w:rFonts w:asciiTheme="majorBidi" w:hAnsiTheme="majorBidi" w:cstheme="majorBidi"/>
          <w:color w:val="000000"/>
        </w:rPr>
      </w:pPr>
      <w:bookmarkStart w:id="682" w:name="_Toc106119709"/>
      <w:bookmarkStart w:id="683" w:name="_Toc106211653"/>
      <w:bookmarkStart w:id="684" w:name="_Toc106379266"/>
      <w:bookmarkStart w:id="685" w:name="_Toc109147179"/>
      <w:r>
        <w:rPr>
          <w:rFonts w:asciiTheme="majorBidi" w:hAnsiTheme="majorBidi" w:cstheme="majorBidi"/>
          <w:color w:val="000000"/>
        </w:rPr>
        <w:t>Saran dan Rekomendasi</w:t>
      </w:r>
      <w:bookmarkEnd w:id="682"/>
      <w:bookmarkEnd w:id="683"/>
      <w:bookmarkEnd w:id="684"/>
      <w:bookmarkEnd w:id="685"/>
    </w:p>
    <w:p w:rsidR="00DB6CDF" w:rsidRDefault="00DB6CDF" w:rsidP="00DB6CDF">
      <w:pPr>
        <w:pStyle w:val="terjemahan"/>
        <w:shd w:val="clear" w:color="auto" w:fill="FFFFFF"/>
        <w:spacing w:before="0" w:beforeAutospacing="0" w:after="0" w:afterAutospacing="0"/>
        <w:ind w:left="426" w:firstLine="294"/>
        <w:jc w:val="both"/>
        <w:rPr>
          <w:rFonts w:asciiTheme="majorBidi" w:hAnsiTheme="majorBidi" w:cstheme="majorBidi"/>
          <w:color w:val="000000"/>
        </w:rPr>
      </w:pPr>
      <w:r>
        <w:rPr>
          <w:rFonts w:asciiTheme="majorBidi" w:hAnsiTheme="majorBidi" w:cstheme="majorBidi"/>
          <w:color w:val="000000"/>
        </w:rPr>
        <w:t xml:space="preserve">Setelah melakukan proses pendampingan dengan Kader posyandu Balita Dusun Kaliboto, peneliti dapat memberikan sedikit saran dan rekomendasi untuk kedepannya kepada kelompok Kader posyandu, masyarakat dan juga pemerintah setempat sebagai berikut: </w:t>
      </w:r>
    </w:p>
    <w:p w:rsidR="00DB6CDF" w:rsidRDefault="00DB6CDF" w:rsidP="00DB6CDF">
      <w:pPr>
        <w:pStyle w:val="terjemahan"/>
        <w:numPr>
          <w:ilvl w:val="0"/>
          <w:numId w:val="58"/>
        </w:numPr>
        <w:shd w:val="clear" w:color="auto" w:fill="FFFFFF"/>
        <w:spacing w:before="0" w:beforeAutospacing="0" w:after="0" w:afterAutospacing="0"/>
        <w:jc w:val="both"/>
        <w:rPr>
          <w:rFonts w:asciiTheme="majorBidi" w:hAnsiTheme="majorBidi" w:cstheme="majorBidi"/>
          <w:color w:val="000000"/>
        </w:rPr>
      </w:pPr>
      <w:r>
        <w:rPr>
          <w:rFonts w:asciiTheme="majorBidi" w:hAnsiTheme="majorBidi" w:cstheme="majorBidi"/>
          <w:color w:val="000000"/>
        </w:rPr>
        <w:t xml:space="preserve">Lebih baik kegiatan atau program yang sudah dibangun dan diciptakan tidak berhenti dan bisa berkelanjutan seterusnya. Mempertahankan kebun gizi, membudidayakan, dan mengexplore kebun gizi di Dusun Kaliboto sebanyak-banyaknya. </w:t>
      </w:r>
    </w:p>
    <w:p w:rsidR="00DB6CDF" w:rsidRDefault="00DB6CDF" w:rsidP="00DB6CDF">
      <w:pPr>
        <w:pStyle w:val="terjemahan"/>
        <w:numPr>
          <w:ilvl w:val="0"/>
          <w:numId w:val="58"/>
        </w:numPr>
        <w:shd w:val="clear" w:color="auto" w:fill="FFFFFF"/>
        <w:spacing w:before="0" w:beforeAutospacing="0" w:after="0" w:afterAutospacing="0"/>
        <w:jc w:val="both"/>
        <w:rPr>
          <w:rFonts w:asciiTheme="majorBidi" w:hAnsiTheme="majorBidi" w:cstheme="majorBidi"/>
          <w:color w:val="000000"/>
        </w:rPr>
      </w:pPr>
      <w:r>
        <w:rPr>
          <w:rFonts w:asciiTheme="majorBidi" w:hAnsiTheme="majorBidi" w:cstheme="majorBidi"/>
          <w:color w:val="000000"/>
        </w:rPr>
        <w:t>Kader posyandu Balita Dusun Kaliboto sebagai pelopor untuk mengadakan edukasi pemanfaatan lahan pekarangan dan kesehatan lingkungan untuk lebih menyadarkan masyarakat akan aset yang dimiliki.</w:t>
      </w:r>
    </w:p>
    <w:p w:rsidR="00DB6CDF" w:rsidRPr="00FC00AF" w:rsidRDefault="00DB6CDF" w:rsidP="00DB6CDF">
      <w:pPr>
        <w:pStyle w:val="ListParagraph"/>
        <w:numPr>
          <w:ilvl w:val="0"/>
          <w:numId w:val="58"/>
        </w:numPr>
        <w:spacing w:after="0"/>
        <w:jc w:val="both"/>
        <w:rPr>
          <w:rFonts w:asciiTheme="majorBidi" w:hAnsiTheme="majorBidi" w:cstheme="majorBidi"/>
          <w:i/>
          <w:iCs/>
          <w:sz w:val="24"/>
          <w:szCs w:val="24"/>
        </w:rPr>
      </w:pPr>
      <w:r w:rsidRPr="00A6344C">
        <w:rPr>
          <w:rFonts w:asciiTheme="majorBidi" w:hAnsiTheme="majorBidi" w:cstheme="majorBidi"/>
          <w:color w:val="000000"/>
          <w:sz w:val="24"/>
          <w:szCs w:val="24"/>
        </w:rPr>
        <w:t xml:space="preserve">Peneliti sangat berharap bahwa kegiatan dan adanya kebun gizi ini dapat didukung oleh pemerintah setempat guna memberikan kestabilan dan semangat bagi kelompok atau </w:t>
      </w:r>
      <w:r>
        <w:rPr>
          <w:rFonts w:asciiTheme="majorBidi" w:hAnsiTheme="majorBidi" w:cstheme="majorBidi"/>
          <w:color w:val="000000"/>
          <w:sz w:val="24"/>
          <w:szCs w:val="24"/>
        </w:rPr>
        <w:t>Kader posyandu</w:t>
      </w:r>
      <w:r w:rsidRPr="00A6344C">
        <w:rPr>
          <w:rFonts w:asciiTheme="majorBidi" w:hAnsiTheme="majorBidi" w:cstheme="majorBidi"/>
          <w:color w:val="000000"/>
          <w:sz w:val="24"/>
          <w:szCs w:val="24"/>
        </w:rPr>
        <w:t xml:space="preserve"> Balita Dusun Kaliboto untuk terus menjaga dan  mengembangkan kebun gizi di </w:t>
      </w:r>
      <w:r w:rsidRPr="00A6344C">
        <w:rPr>
          <w:rFonts w:asciiTheme="majorBidi" w:hAnsiTheme="majorBidi" w:cstheme="majorBidi"/>
          <w:color w:val="000000"/>
          <w:sz w:val="24"/>
          <w:szCs w:val="24"/>
        </w:rPr>
        <w:lastRenderedPageBreak/>
        <w:t>Dusun Kaliboto Desa Jati Alun-Alun. Pemanfaatan lahan pekarangan di Dusun Kaliboto dapat lebih stabil apabila diberikan kebijakan serta dana yang cukup dari pemerintah. untuk kedepannya dana ini bisa dipakai untuk penjualan bibit, pengadaan sosialiasi dan edukasi mengenai pertanian pup</w:t>
      </w:r>
      <w:r>
        <w:rPr>
          <w:rFonts w:asciiTheme="majorBidi" w:hAnsiTheme="majorBidi" w:cstheme="majorBidi"/>
          <w:color w:val="000000"/>
          <w:sz w:val="24"/>
          <w:szCs w:val="24"/>
        </w:rPr>
        <w:t>uk organik, dan lain sebagainya.</w:t>
      </w:r>
    </w:p>
    <w:p w:rsidR="00DB6CDF" w:rsidRDefault="00DB6CDF" w:rsidP="00DB6CDF">
      <w:pPr>
        <w:ind w:left="426"/>
        <w:jc w:val="both"/>
        <w:rPr>
          <w:rFonts w:asciiTheme="majorBidi" w:hAnsiTheme="majorBidi" w:cstheme="majorBidi"/>
          <w:i/>
          <w:iCs/>
          <w:sz w:val="24"/>
          <w:szCs w:val="24"/>
        </w:rPr>
      </w:pPr>
    </w:p>
    <w:p w:rsidR="00DB6CDF" w:rsidRDefault="00DB6CDF" w:rsidP="00DB6CDF">
      <w:pPr>
        <w:ind w:left="426"/>
        <w:jc w:val="both"/>
        <w:rPr>
          <w:rFonts w:asciiTheme="majorBidi" w:hAnsiTheme="majorBidi" w:cstheme="majorBidi"/>
          <w:i/>
          <w:iCs/>
          <w:sz w:val="24"/>
          <w:szCs w:val="24"/>
        </w:rPr>
      </w:pPr>
    </w:p>
    <w:p w:rsidR="00DB6CDF" w:rsidRDefault="00DB6CDF" w:rsidP="00DB6CDF">
      <w:pPr>
        <w:ind w:left="426"/>
        <w:jc w:val="both"/>
        <w:rPr>
          <w:rFonts w:asciiTheme="majorBidi" w:hAnsiTheme="majorBidi" w:cstheme="majorBidi"/>
          <w:i/>
          <w:iCs/>
          <w:sz w:val="24"/>
          <w:szCs w:val="24"/>
        </w:rPr>
      </w:pPr>
    </w:p>
    <w:p w:rsidR="00DB6CDF" w:rsidRDefault="00DB6CDF" w:rsidP="00DB6CDF">
      <w:pPr>
        <w:ind w:left="426"/>
        <w:jc w:val="both"/>
        <w:rPr>
          <w:rFonts w:asciiTheme="majorBidi" w:hAnsiTheme="majorBidi" w:cstheme="majorBidi"/>
          <w:i/>
          <w:iCs/>
          <w:sz w:val="24"/>
          <w:szCs w:val="24"/>
        </w:rPr>
      </w:pPr>
    </w:p>
    <w:p w:rsidR="00DB6CDF" w:rsidRDefault="00DB6CDF" w:rsidP="00DB6CDF">
      <w:pPr>
        <w:ind w:left="426"/>
        <w:jc w:val="both"/>
        <w:rPr>
          <w:rFonts w:asciiTheme="majorBidi" w:hAnsiTheme="majorBidi" w:cstheme="majorBidi"/>
          <w:i/>
          <w:iCs/>
          <w:sz w:val="24"/>
          <w:szCs w:val="24"/>
        </w:rPr>
      </w:pPr>
    </w:p>
    <w:p w:rsidR="00DB6CDF" w:rsidRDefault="00DB6CDF" w:rsidP="00DB6CDF">
      <w:pPr>
        <w:ind w:left="426"/>
        <w:jc w:val="both"/>
        <w:rPr>
          <w:rFonts w:asciiTheme="majorBidi" w:hAnsiTheme="majorBidi" w:cstheme="majorBidi"/>
          <w:i/>
          <w:iCs/>
          <w:sz w:val="24"/>
          <w:szCs w:val="24"/>
        </w:rPr>
      </w:pPr>
    </w:p>
    <w:p w:rsidR="00DB6CDF" w:rsidRDefault="00DB6CDF" w:rsidP="00DB6CDF">
      <w:pPr>
        <w:ind w:left="426"/>
        <w:jc w:val="both"/>
        <w:rPr>
          <w:rFonts w:asciiTheme="majorBidi" w:hAnsiTheme="majorBidi" w:cstheme="majorBidi"/>
          <w:i/>
          <w:iCs/>
          <w:sz w:val="24"/>
          <w:szCs w:val="24"/>
        </w:rPr>
      </w:pPr>
    </w:p>
    <w:p w:rsidR="00DB6CDF" w:rsidRDefault="00DB6CDF" w:rsidP="00DB6CDF">
      <w:pPr>
        <w:ind w:left="426"/>
        <w:jc w:val="both"/>
        <w:rPr>
          <w:rFonts w:asciiTheme="majorBidi" w:hAnsiTheme="majorBidi" w:cstheme="majorBidi"/>
          <w:i/>
          <w:iCs/>
          <w:sz w:val="24"/>
          <w:szCs w:val="24"/>
        </w:rPr>
      </w:pPr>
    </w:p>
    <w:p w:rsidR="00DB6CDF" w:rsidRDefault="00DB6CDF" w:rsidP="00DB6CDF">
      <w:pPr>
        <w:ind w:left="426"/>
        <w:jc w:val="both"/>
        <w:rPr>
          <w:rFonts w:asciiTheme="majorBidi" w:hAnsiTheme="majorBidi" w:cstheme="majorBidi"/>
          <w:i/>
          <w:iCs/>
          <w:sz w:val="24"/>
          <w:szCs w:val="24"/>
        </w:rPr>
      </w:pPr>
    </w:p>
    <w:p w:rsidR="00DB6CDF" w:rsidRDefault="00DB6CDF" w:rsidP="00DB6CDF">
      <w:pPr>
        <w:ind w:left="426"/>
        <w:jc w:val="both"/>
        <w:rPr>
          <w:rFonts w:asciiTheme="majorBidi" w:hAnsiTheme="majorBidi" w:cstheme="majorBidi"/>
          <w:i/>
          <w:iCs/>
          <w:sz w:val="24"/>
          <w:szCs w:val="24"/>
        </w:rPr>
      </w:pPr>
    </w:p>
    <w:p w:rsidR="00DB6CDF" w:rsidRDefault="00DB6CDF" w:rsidP="00DB6CDF">
      <w:pPr>
        <w:ind w:left="426"/>
        <w:jc w:val="both"/>
        <w:rPr>
          <w:rFonts w:asciiTheme="majorBidi" w:hAnsiTheme="majorBidi" w:cstheme="majorBidi"/>
          <w:i/>
          <w:iCs/>
          <w:sz w:val="24"/>
          <w:szCs w:val="24"/>
        </w:rPr>
      </w:pPr>
    </w:p>
    <w:p w:rsidR="00DB6CDF" w:rsidRDefault="00DB6CDF" w:rsidP="00DB6CDF">
      <w:pPr>
        <w:ind w:left="426"/>
        <w:jc w:val="both"/>
        <w:rPr>
          <w:rFonts w:asciiTheme="majorBidi" w:hAnsiTheme="majorBidi" w:cstheme="majorBidi"/>
          <w:i/>
          <w:iCs/>
          <w:sz w:val="24"/>
          <w:szCs w:val="24"/>
        </w:rPr>
      </w:pPr>
    </w:p>
    <w:p w:rsidR="00DB6CDF" w:rsidRDefault="00DB6CDF" w:rsidP="00DB6CDF">
      <w:pPr>
        <w:ind w:left="426"/>
        <w:jc w:val="both"/>
        <w:rPr>
          <w:rFonts w:asciiTheme="majorBidi" w:hAnsiTheme="majorBidi" w:cstheme="majorBidi"/>
          <w:i/>
          <w:iCs/>
          <w:sz w:val="24"/>
          <w:szCs w:val="24"/>
        </w:rPr>
      </w:pPr>
    </w:p>
    <w:p w:rsidR="00DB6CDF" w:rsidRDefault="00DB6CDF" w:rsidP="00DB6CDF">
      <w:pPr>
        <w:ind w:left="426"/>
        <w:jc w:val="both"/>
        <w:rPr>
          <w:rFonts w:asciiTheme="majorBidi" w:hAnsiTheme="majorBidi" w:cstheme="majorBidi"/>
          <w:i/>
          <w:iCs/>
          <w:sz w:val="24"/>
          <w:szCs w:val="24"/>
        </w:rPr>
      </w:pPr>
    </w:p>
    <w:p w:rsidR="00DB6CDF" w:rsidRDefault="00DB6CDF" w:rsidP="00DB6CDF">
      <w:pPr>
        <w:ind w:left="426"/>
        <w:jc w:val="both"/>
        <w:rPr>
          <w:rFonts w:asciiTheme="majorBidi" w:hAnsiTheme="majorBidi" w:cstheme="majorBidi"/>
          <w:i/>
          <w:iCs/>
          <w:sz w:val="24"/>
          <w:szCs w:val="24"/>
        </w:rPr>
      </w:pPr>
    </w:p>
    <w:p w:rsidR="00DB6CDF" w:rsidRDefault="00DB6CDF" w:rsidP="00DB6CDF">
      <w:pPr>
        <w:ind w:left="426"/>
        <w:jc w:val="both"/>
        <w:rPr>
          <w:rFonts w:asciiTheme="majorBidi" w:hAnsiTheme="majorBidi" w:cstheme="majorBidi"/>
          <w:i/>
          <w:iCs/>
          <w:sz w:val="24"/>
          <w:szCs w:val="24"/>
        </w:rPr>
      </w:pPr>
    </w:p>
    <w:p w:rsidR="00DB6CDF" w:rsidRDefault="00DB6CDF" w:rsidP="00DB6CDF">
      <w:pPr>
        <w:ind w:left="426"/>
        <w:jc w:val="both"/>
        <w:rPr>
          <w:rFonts w:asciiTheme="majorBidi" w:hAnsiTheme="majorBidi" w:cstheme="majorBidi"/>
          <w:i/>
          <w:iCs/>
          <w:sz w:val="24"/>
          <w:szCs w:val="24"/>
        </w:rPr>
      </w:pPr>
    </w:p>
    <w:p w:rsidR="00DB6CDF" w:rsidRDefault="00DB6CDF" w:rsidP="00DB6CDF">
      <w:pPr>
        <w:ind w:left="426"/>
        <w:jc w:val="both"/>
        <w:rPr>
          <w:rFonts w:asciiTheme="majorBidi" w:hAnsiTheme="majorBidi" w:cstheme="majorBidi"/>
          <w:i/>
          <w:iCs/>
          <w:sz w:val="24"/>
          <w:szCs w:val="24"/>
        </w:rPr>
      </w:pPr>
    </w:p>
    <w:p w:rsidR="00DB6CDF" w:rsidRDefault="00DB6CDF" w:rsidP="00DB6CDF">
      <w:pPr>
        <w:ind w:left="426"/>
        <w:jc w:val="both"/>
        <w:rPr>
          <w:rFonts w:asciiTheme="majorBidi" w:hAnsiTheme="majorBidi" w:cstheme="majorBidi"/>
          <w:i/>
          <w:iCs/>
          <w:sz w:val="24"/>
          <w:szCs w:val="24"/>
        </w:rPr>
      </w:pPr>
    </w:p>
    <w:p w:rsidR="00DB6CDF" w:rsidRDefault="00DB6CDF" w:rsidP="00DB6CDF">
      <w:pPr>
        <w:ind w:left="426"/>
        <w:jc w:val="both"/>
        <w:rPr>
          <w:rFonts w:asciiTheme="majorBidi" w:hAnsiTheme="majorBidi" w:cstheme="majorBidi"/>
          <w:i/>
          <w:iCs/>
          <w:sz w:val="24"/>
          <w:szCs w:val="24"/>
        </w:rPr>
      </w:pPr>
    </w:p>
    <w:p w:rsidR="00DB6CDF" w:rsidRDefault="00DB6CDF" w:rsidP="00DB6CDF">
      <w:pPr>
        <w:ind w:left="426"/>
        <w:jc w:val="both"/>
        <w:rPr>
          <w:rFonts w:asciiTheme="majorBidi" w:hAnsiTheme="majorBidi" w:cstheme="majorBidi"/>
          <w:i/>
          <w:iCs/>
          <w:sz w:val="24"/>
          <w:szCs w:val="24"/>
        </w:rPr>
      </w:pPr>
    </w:p>
    <w:p w:rsidR="00DB6CDF" w:rsidRDefault="00DB6CDF" w:rsidP="00DB6CDF">
      <w:pPr>
        <w:ind w:left="426"/>
        <w:jc w:val="both"/>
        <w:rPr>
          <w:rFonts w:asciiTheme="majorBidi" w:hAnsiTheme="majorBidi" w:cstheme="majorBidi"/>
          <w:i/>
          <w:iCs/>
          <w:sz w:val="24"/>
          <w:szCs w:val="24"/>
        </w:rPr>
      </w:pPr>
    </w:p>
    <w:p w:rsidR="00DB6CDF" w:rsidRDefault="00DB6CDF" w:rsidP="00DB6CDF">
      <w:pPr>
        <w:ind w:left="426"/>
        <w:jc w:val="both"/>
        <w:rPr>
          <w:rFonts w:asciiTheme="majorBidi" w:hAnsiTheme="majorBidi" w:cstheme="majorBidi"/>
          <w:i/>
          <w:iCs/>
          <w:sz w:val="24"/>
          <w:szCs w:val="24"/>
        </w:rPr>
      </w:pPr>
    </w:p>
    <w:p w:rsidR="00DB6CDF" w:rsidRDefault="00DB6CDF" w:rsidP="00DB6CDF">
      <w:pPr>
        <w:ind w:left="426"/>
        <w:jc w:val="both"/>
        <w:rPr>
          <w:rFonts w:asciiTheme="majorBidi" w:hAnsiTheme="majorBidi" w:cstheme="majorBidi"/>
          <w:i/>
          <w:iCs/>
          <w:sz w:val="24"/>
          <w:szCs w:val="24"/>
        </w:rPr>
      </w:pPr>
      <w:r>
        <w:rPr>
          <w:rFonts w:asciiTheme="majorBidi" w:hAnsiTheme="majorBidi" w:cstheme="majorBidi"/>
          <w:i/>
          <w:iCs/>
          <w:sz w:val="24"/>
          <w:szCs w:val="24"/>
        </w:rPr>
        <w:br w:type="page"/>
      </w:r>
    </w:p>
    <w:p w:rsidR="00DB6CDF" w:rsidRPr="008B5683" w:rsidRDefault="00DB6CDF" w:rsidP="00DB6CDF">
      <w:pPr>
        <w:pStyle w:val="terjemahan"/>
        <w:shd w:val="clear" w:color="auto" w:fill="FFFFFF"/>
        <w:spacing w:before="0" w:beforeAutospacing="0" w:after="375" w:afterAutospacing="0"/>
        <w:jc w:val="center"/>
        <w:outlineLvl w:val="0"/>
        <w:rPr>
          <w:rFonts w:asciiTheme="majorBidi" w:hAnsiTheme="majorBidi" w:cstheme="majorBidi"/>
          <w:b/>
          <w:bCs/>
          <w:color w:val="000000"/>
        </w:rPr>
      </w:pPr>
      <w:bookmarkStart w:id="686" w:name="_Toc106119710"/>
      <w:bookmarkStart w:id="687" w:name="_Toc106211654"/>
      <w:bookmarkStart w:id="688" w:name="_Toc106379267"/>
      <w:bookmarkStart w:id="689" w:name="_Toc108778978"/>
      <w:bookmarkStart w:id="690" w:name="_Toc109147180"/>
      <w:r w:rsidRPr="00067287">
        <w:rPr>
          <w:rFonts w:asciiTheme="majorBidi" w:hAnsiTheme="majorBidi" w:cstheme="majorBidi"/>
          <w:b/>
          <w:bCs/>
          <w:color w:val="000000"/>
        </w:rPr>
        <w:lastRenderedPageBreak/>
        <w:t>DAFTAR PUSTAKA</w:t>
      </w:r>
      <w:bookmarkEnd w:id="686"/>
      <w:bookmarkEnd w:id="687"/>
      <w:bookmarkEnd w:id="688"/>
      <w:bookmarkEnd w:id="689"/>
      <w:bookmarkEnd w:id="690"/>
    </w:p>
    <w:bookmarkStart w:id="691" w:name="_Toc109072948" w:displacedByCustomXml="next"/>
    <w:bookmarkStart w:id="692" w:name="_Toc109071995" w:displacedByCustomXml="next"/>
    <w:bookmarkStart w:id="693" w:name="_Toc107599883" w:displacedByCustomXml="next"/>
    <w:bookmarkStart w:id="694" w:name="_Toc107595133" w:displacedByCustomXml="next"/>
    <w:bookmarkStart w:id="695" w:name="_Toc107643656" w:displacedByCustomXml="next"/>
    <w:bookmarkStart w:id="696" w:name="_Toc108778979" w:displacedByCustomXml="next"/>
    <w:bookmarkStart w:id="697" w:name="_Toc109147181" w:displacedByCustomXml="next"/>
    <w:sdt>
      <w:sdtPr>
        <w:rPr>
          <w:rFonts w:ascii="Times New Roman" w:eastAsia="Times New Roman" w:hAnsi="Times New Roman" w:cs="Times New Roman"/>
          <w:color w:val="auto"/>
          <w:sz w:val="22"/>
          <w:szCs w:val="22"/>
        </w:rPr>
        <w:id w:val="-1432195218"/>
        <w:docPartObj>
          <w:docPartGallery w:val="Bibliographies"/>
          <w:docPartUnique/>
        </w:docPartObj>
      </w:sdtPr>
      <w:sdtEndPr/>
      <w:sdtContent>
        <w:sdt>
          <w:sdtPr>
            <w:rPr>
              <w:rFonts w:ascii="Times New Roman" w:eastAsia="Times New Roman" w:hAnsi="Times New Roman" w:cs="Times New Roman"/>
              <w:color w:val="auto"/>
              <w:sz w:val="22"/>
              <w:szCs w:val="22"/>
            </w:rPr>
            <w:id w:val="-119232495"/>
            <w:bibliography/>
          </w:sdtPr>
          <w:sdtEndPr/>
          <w:sdtContent>
            <w:p w:rsidR="00DB6CDF" w:rsidRDefault="00DB6CDF" w:rsidP="00DB6CDF">
              <w:pPr>
                <w:pStyle w:val="Heading1"/>
                <w:rPr>
                  <w:rFonts w:asciiTheme="majorBidi" w:hAnsiTheme="majorBidi"/>
                  <w:noProof/>
                  <w:color w:val="auto"/>
                  <w:sz w:val="24"/>
                  <w:szCs w:val="24"/>
                  <w:lang w:val="id-ID"/>
                </w:rPr>
              </w:pPr>
              <w:r w:rsidRPr="00B33679">
                <w:rPr>
                  <w:rFonts w:asciiTheme="majorBidi" w:hAnsiTheme="majorBidi"/>
                  <w:noProof/>
                  <w:color w:val="auto"/>
                  <w:sz w:val="24"/>
                  <w:szCs w:val="24"/>
                  <w:lang w:val="id-ID"/>
                </w:rPr>
                <w:t>Al-Qur'an Al-Karim</w:t>
              </w:r>
              <w:bookmarkEnd w:id="697"/>
              <w:bookmarkEnd w:id="696"/>
              <w:bookmarkEnd w:id="695"/>
              <w:bookmarkEnd w:id="694"/>
              <w:bookmarkEnd w:id="693"/>
              <w:bookmarkEnd w:id="692"/>
              <w:bookmarkEnd w:id="691"/>
            </w:p>
            <w:p w:rsidR="00DB6CDF" w:rsidRPr="00B33679" w:rsidRDefault="00DB6CDF" w:rsidP="00DB6CDF">
              <w:pPr>
                <w:rPr>
                  <w:lang w:val="id-ID"/>
                </w:rPr>
              </w:pPr>
            </w:p>
            <w:p w:rsidR="00DB6CDF" w:rsidRDefault="00DB6CDF" w:rsidP="00DB6CDF">
              <w:pPr>
                <w:pStyle w:val="Bibliography"/>
                <w:spacing w:after="120"/>
                <w:ind w:left="567" w:hanging="567"/>
                <w:jc w:val="both"/>
                <w:rPr>
                  <w:noProof/>
                  <w:sz w:val="24"/>
                  <w:szCs w:val="24"/>
                </w:rPr>
              </w:pPr>
              <w:r w:rsidRPr="008B5683">
                <w:rPr>
                  <w:sz w:val="24"/>
                  <w:szCs w:val="24"/>
                </w:rPr>
                <w:fldChar w:fldCharType="begin"/>
              </w:r>
              <w:r w:rsidRPr="00102C92">
                <w:rPr>
                  <w:sz w:val="24"/>
                  <w:szCs w:val="24"/>
                </w:rPr>
                <w:instrText xml:space="preserve"> BIBLIOGRAPHY </w:instrText>
              </w:r>
              <w:r w:rsidRPr="008B5683">
                <w:rPr>
                  <w:sz w:val="24"/>
                  <w:szCs w:val="24"/>
                </w:rPr>
                <w:fldChar w:fldCharType="separate"/>
              </w:r>
              <w:r>
                <w:rPr>
                  <w:noProof/>
                  <w:sz w:val="24"/>
                  <w:szCs w:val="24"/>
                </w:rPr>
                <w:t>A</w:t>
              </w:r>
              <w:r>
                <w:rPr>
                  <w:noProof/>
                  <w:sz w:val="24"/>
                  <w:szCs w:val="24"/>
                  <w:lang w:val="id-ID"/>
                </w:rPr>
                <w:t>mruddin</w:t>
              </w:r>
              <w:r w:rsidRPr="008B5683">
                <w:rPr>
                  <w:noProof/>
                  <w:sz w:val="24"/>
                  <w:szCs w:val="24"/>
                </w:rPr>
                <w:t xml:space="preserve"> &amp; Iqbal, M</w:t>
              </w:r>
              <w:r>
                <w:rPr>
                  <w:noProof/>
                  <w:sz w:val="24"/>
                  <w:szCs w:val="24"/>
                  <w:lang w:val="id-ID"/>
                </w:rPr>
                <w:t>uhammad</w:t>
              </w:r>
              <w:r w:rsidRPr="008B5683">
                <w:rPr>
                  <w:noProof/>
                  <w:sz w:val="24"/>
                  <w:szCs w:val="24"/>
                </w:rPr>
                <w:t xml:space="preserve">., 2018. Pemanfaatan lahan pekarangan sebagai upaya pemenuhan kebutuhan keluarga di Desa Kanjilo Kecamatan Barombong Kabupaten Gowa. </w:t>
              </w:r>
              <w:r w:rsidRPr="008B5683">
                <w:rPr>
                  <w:i/>
                  <w:iCs/>
                  <w:noProof/>
                  <w:sz w:val="24"/>
                  <w:szCs w:val="24"/>
                </w:rPr>
                <w:t xml:space="preserve">Ziraa'ah, </w:t>
              </w:r>
              <w:r w:rsidRPr="008B5683">
                <w:rPr>
                  <w:noProof/>
                  <w:sz w:val="24"/>
                  <w:szCs w:val="24"/>
                </w:rPr>
                <w:t>43(1), pp. 70-76.</w:t>
              </w:r>
            </w:p>
            <w:p w:rsidR="00DB6CDF" w:rsidRPr="008B5683" w:rsidRDefault="00DB6CDF" w:rsidP="00DB6CDF">
              <w:pPr>
                <w:pStyle w:val="Bibliography"/>
                <w:spacing w:after="120"/>
                <w:ind w:left="567" w:hanging="567"/>
                <w:jc w:val="both"/>
                <w:rPr>
                  <w:noProof/>
                  <w:sz w:val="24"/>
                  <w:szCs w:val="24"/>
                </w:rPr>
              </w:pPr>
              <w:r w:rsidRPr="008B5683">
                <w:rPr>
                  <w:noProof/>
                  <w:sz w:val="24"/>
                  <w:szCs w:val="24"/>
                </w:rPr>
                <w:t>Bisri, H</w:t>
              </w:r>
              <w:r>
                <w:rPr>
                  <w:noProof/>
                  <w:sz w:val="24"/>
                  <w:szCs w:val="24"/>
                  <w:lang w:val="id-ID"/>
                </w:rPr>
                <w:t>asan</w:t>
              </w:r>
              <w:r w:rsidRPr="008B5683">
                <w:rPr>
                  <w:noProof/>
                  <w:sz w:val="24"/>
                  <w:szCs w:val="24"/>
                </w:rPr>
                <w:t xml:space="preserve">., 2016. </w:t>
              </w:r>
              <w:r w:rsidRPr="008B5683">
                <w:rPr>
                  <w:i/>
                  <w:iCs/>
                  <w:noProof/>
                  <w:sz w:val="24"/>
                  <w:szCs w:val="24"/>
                </w:rPr>
                <w:t xml:space="preserve">ilmu dakwah. </w:t>
              </w:r>
              <w:r w:rsidRPr="008B5683">
                <w:rPr>
                  <w:noProof/>
                  <w:sz w:val="24"/>
                  <w:szCs w:val="24"/>
                </w:rPr>
                <w:t>Surabaya: PT.Revka Petra Media.</w:t>
              </w:r>
            </w:p>
            <w:p w:rsidR="00DB6CDF" w:rsidRPr="008B5683" w:rsidRDefault="00DB6CDF" w:rsidP="00DB6CDF">
              <w:pPr>
                <w:pStyle w:val="Bibliography"/>
                <w:spacing w:after="120"/>
                <w:ind w:left="567" w:hanging="567"/>
                <w:jc w:val="both"/>
                <w:rPr>
                  <w:noProof/>
                  <w:sz w:val="24"/>
                  <w:szCs w:val="24"/>
                </w:rPr>
              </w:pPr>
              <w:r>
                <w:rPr>
                  <w:noProof/>
                  <w:sz w:val="24"/>
                  <w:szCs w:val="24"/>
                </w:rPr>
                <w:t>Dikson, A</w:t>
              </w:r>
              <w:r>
                <w:rPr>
                  <w:noProof/>
                  <w:sz w:val="24"/>
                  <w:szCs w:val="24"/>
                  <w:lang w:val="id-ID"/>
                </w:rPr>
                <w:t>ndy</w:t>
              </w:r>
              <w:r>
                <w:rPr>
                  <w:noProof/>
                  <w:sz w:val="24"/>
                  <w:szCs w:val="24"/>
                </w:rPr>
                <w:t>, Suprojo, A</w:t>
              </w:r>
              <w:r>
                <w:rPr>
                  <w:noProof/>
                  <w:sz w:val="24"/>
                  <w:szCs w:val="24"/>
                  <w:lang w:val="id-ID"/>
                </w:rPr>
                <w:t>gung</w:t>
              </w:r>
              <w:r>
                <w:rPr>
                  <w:noProof/>
                  <w:sz w:val="24"/>
                  <w:szCs w:val="24"/>
                </w:rPr>
                <w:t xml:space="preserve"> &amp; Adiwidjaja, I</w:t>
              </w:r>
              <w:r>
                <w:rPr>
                  <w:noProof/>
                  <w:sz w:val="24"/>
                  <w:szCs w:val="24"/>
                  <w:lang w:val="id-ID"/>
                </w:rPr>
                <w:t>gnatius</w:t>
              </w:r>
              <w:r w:rsidRPr="008B5683">
                <w:rPr>
                  <w:noProof/>
                  <w:sz w:val="24"/>
                  <w:szCs w:val="24"/>
                </w:rPr>
                <w:t xml:space="preserve">, 2017. Peran Kader Posyandu terhadap pembangunan kesehatan masyarakat. </w:t>
              </w:r>
              <w:r w:rsidRPr="008B5683">
                <w:rPr>
                  <w:i/>
                  <w:iCs/>
                  <w:noProof/>
                  <w:sz w:val="24"/>
                  <w:szCs w:val="24"/>
                </w:rPr>
                <w:t xml:space="preserve">Jurnal Ilmu Sosial dan Ilmu Politik , </w:t>
              </w:r>
              <w:r w:rsidRPr="008B5683">
                <w:rPr>
                  <w:noProof/>
                  <w:sz w:val="24"/>
                  <w:szCs w:val="24"/>
                </w:rPr>
                <w:t>06(1), pp. 2442-6962.</w:t>
              </w:r>
            </w:p>
            <w:p w:rsidR="00DB6CDF" w:rsidRPr="008B5683" w:rsidRDefault="00DB6CDF" w:rsidP="00DB6CDF">
              <w:pPr>
                <w:pStyle w:val="Bibliography"/>
                <w:spacing w:after="120"/>
                <w:ind w:left="567" w:hanging="567"/>
                <w:jc w:val="both"/>
                <w:rPr>
                  <w:noProof/>
                  <w:sz w:val="24"/>
                  <w:szCs w:val="24"/>
                </w:rPr>
              </w:pPr>
              <w:r>
                <w:rPr>
                  <w:noProof/>
                  <w:sz w:val="24"/>
                  <w:szCs w:val="24"/>
                </w:rPr>
                <w:t>Dureau, C</w:t>
              </w:r>
              <w:r>
                <w:rPr>
                  <w:noProof/>
                  <w:sz w:val="24"/>
                  <w:szCs w:val="24"/>
                  <w:lang w:val="id-ID"/>
                </w:rPr>
                <w:t>hristopher</w:t>
              </w:r>
              <w:r w:rsidRPr="008B5683">
                <w:rPr>
                  <w:noProof/>
                  <w:sz w:val="24"/>
                  <w:szCs w:val="24"/>
                </w:rPr>
                <w:t xml:space="preserve">, 2013. </w:t>
              </w:r>
              <w:r w:rsidRPr="008B5683">
                <w:rPr>
                  <w:i/>
                  <w:iCs/>
                  <w:noProof/>
                  <w:sz w:val="24"/>
                  <w:szCs w:val="24"/>
                </w:rPr>
                <w:t xml:space="preserve">Pembaru dan Kekuatan Lokal untuk Pembangunan. </w:t>
              </w:r>
              <w:r w:rsidRPr="008B5683">
                <w:rPr>
                  <w:noProof/>
                  <w:sz w:val="24"/>
                  <w:szCs w:val="24"/>
                </w:rPr>
                <w:t>Dani W. Munggoro ed. Jakarta: CCH.</w:t>
              </w:r>
            </w:p>
            <w:p w:rsidR="00DB6CDF" w:rsidRPr="008B5683" w:rsidRDefault="00DB6CDF" w:rsidP="00DB6CDF">
              <w:pPr>
                <w:pStyle w:val="Bibliography"/>
                <w:spacing w:after="120"/>
                <w:ind w:left="567" w:hanging="567"/>
                <w:jc w:val="both"/>
                <w:rPr>
                  <w:noProof/>
                  <w:sz w:val="24"/>
                  <w:szCs w:val="24"/>
                </w:rPr>
              </w:pPr>
              <w:r>
                <w:rPr>
                  <w:noProof/>
                  <w:sz w:val="24"/>
                  <w:szCs w:val="24"/>
                </w:rPr>
                <w:t>E</w:t>
              </w:r>
              <w:r>
                <w:rPr>
                  <w:noProof/>
                  <w:sz w:val="24"/>
                  <w:szCs w:val="24"/>
                  <w:lang w:val="id-ID"/>
                </w:rPr>
                <w:t>ffendy</w:t>
              </w:r>
              <w:r>
                <w:rPr>
                  <w:noProof/>
                  <w:sz w:val="24"/>
                  <w:szCs w:val="24"/>
                </w:rPr>
                <w:t xml:space="preserve"> &amp; N</w:t>
              </w:r>
              <w:r>
                <w:rPr>
                  <w:noProof/>
                  <w:sz w:val="24"/>
                  <w:szCs w:val="24"/>
                  <w:lang w:val="id-ID"/>
                </w:rPr>
                <w:t>asrul</w:t>
              </w:r>
              <w:r w:rsidRPr="008B5683">
                <w:rPr>
                  <w:noProof/>
                  <w:sz w:val="24"/>
                  <w:szCs w:val="24"/>
                </w:rPr>
                <w:t xml:space="preserve">, 1998. </w:t>
              </w:r>
              <w:r w:rsidRPr="008B5683">
                <w:rPr>
                  <w:i/>
                  <w:iCs/>
                  <w:noProof/>
                  <w:sz w:val="24"/>
                  <w:szCs w:val="24"/>
                </w:rPr>
                <w:t xml:space="preserve">Dasar-Dasar Keperawatan Kesehatan Masyarakat. </w:t>
              </w:r>
              <w:r w:rsidRPr="008B5683">
                <w:rPr>
                  <w:noProof/>
                  <w:sz w:val="24"/>
                  <w:szCs w:val="24"/>
                </w:rPr>
                <w:t>Jakarta: EGC.</w:t>
              </w:r>
            </w:p>
            <w:p w:rsidR="00DB6CDF" w:rsidRPr="008B5683" w:rsidRDefault="00DB6CDF" w:rsidP="00DB6CDF">
              <w:pPr>
                <w:pStyle w:val="Bibliography"/>
                <w:spacing w:after="120"/>
                <w:ind w:left="567" w:hanging="567"/>
                <w:jc w:val="both"/>
                <w:rPr>
                  <w:noProof/>
                  <w:sz w:val="24"/>
                  <w:szCs w:val="24"/>
                </w:rPr>
              </w:pPr>
              <w:r>
                <w:rPr>
                  <w:noProof/>
                  <w:sz w:val="24"/>
                  <w:szCs w:val="24"/>
                </w:rPr>
                <w:t>Husin, A</w:t>
              </w:r>
              <w:r>
                <w:rPr>
                  <w:noProof/>
                  <w:sz w:val="24"/>
                  <w:szCs w:val="24"/>
                  <w:lang w:val="id-ID"/>
                </w:rPr>
                <w:t>chmad</w:t>
              </w:r>
              <w:r>
                <w:rPr>
                  <w:noProof/>
                  <w:sz w:val="24"/>
                  <w:szCs w:val="24"/>
                </w:rPr>
                <w:t xml:space="preserve"> F</w:t>
              </w:r>
              <w:r>
                <w:rPr>
                  <w:noProof/>
                  <w:sz w:val="24"/>
                  <w:szCs w:val="24"/>
                  <w:lang w:val="id-ID"/>
                </w:rPr>
                <w:t>uadi</w:t>
              </w:r>
              <w:r w:rsidRPr="008B5683">
                <w:rPr>
                  <w:noProof/>
                  <w:sz w:val="24"/>
                  <w:szCs w:val="24"/>
                </w:rPr>
                <w:t xml:space="preserve">, 2014. Islam dan Kesehatan. </w:t>
              </w:r>
              <w:r w:rsidRPr="008B5683">
                <w:rPr>
                  <w:i/>
                  <w:iCs/>
                  <w:noProof/>
                  <w:sz w:val="24"/>
                  <w:szCs w:val="24"/>
                </w:rPr>
                <w:t xml:space="preserve">Jurnal Islamuna, </w:t>
              </w:r>
              <w:r w:rsidRPr="008B5683">
                <w:rPr>
                  <w:noProof/>
                  <w:sz w:val="24"/>
                  <w:szCs w:val="24"/>
                </w:rPr>
                <w:t>1(2), pp. 195-209.</w:t>
              </w:r>
            </w:p>
            <w:p w:rsidR="00DB6CDF" w:rsidRPr="008B5683" w:rsidRDefault="00DB6CDF" w:rsidP="00DB6CDF">
              <w:pPr>
                <w:pStyle w:val="Bibliography"/>
                <w:spacing w:after="120"/>
                <w:ind w:left="567" w:hanging="567"/>
                <w:jc w:val="both"/>
                <w:rPr>
                  <w:noProof/>
                  <w:sz w:val="24"/>
                  <w:szCs w:val="24"/>
                </w:rPr>
              </w:pPr>
              <w:r w:rsidRPr="008B5683">
                <w:rPr>
                  <w:noProof/>
                  <w:sz w:val="24"/>
                  <w:szCs w:val="24"/>
                </w:rPr>
                <w:t>Istiana, H</w:t>
              </w:r>
              <w:r>
                <w:rPr>
                  <w:noProof/>
                  <w:sz w:val="24"/>
                  <w:szCs w:val="24"/>
                  <w:lang w:val="id-ID"/>
                </w:rPr>
                <w:t>eriani</w:t>
              </w:r>
              <w:r w:rsidRPr="008B5683">
                <w:rPr>
                  <w:noProof/>
                  <w:sz w:val="24"/>
                  <w:szCs w:val="24"/>
                </w:rPr>
                <w:t>., Hamid, A</w:t>
              </w:r>
              <w:r>
                <w:rPr>
                  <w:noProof/>
                  <w:sz w:val="24"/>
                  <w:szCs w:val="24"/>
                  <w:lang w:val="id-ID"/>
                </w:rPr>
                <w:t>bdul</w:t>
              </w:r>
              <w:r w:rsidRPr="008B5683">
                <w:rPr>
                  <w:noProof/>
                  <w:sz w:val="24"/>
                  <w:szCs w:val="24"/>
                </w:rPr>
                <w:t>., Megasari, I. D. &amp; M</w:t>
              </w:r>
              <w:r>
                <w:rPr>
                  <w:noProof/>
                  <w:sz w:val="24"/>
                  <w:szCs w:val="24"/>
                  <w:lang w:val="id-ID"/>
                </w:rPr>
                <w:t>unajah</w:t>
              </w:r>
              <w:r w:rsidRPr="008B5683">
                <w:rPr>
                  <w:noProof/>
                  <w:sz w:val="24"/>
                  <w:szCs w:val="24"/>
                </w:rPr>
                <w:t xml:space="preserve">., 2020. Konsep kesehatan lingkungan dalam hukum kesehatan dan perspektif hukum islam. </w:t>
              </w:r>
              <w:r w:rsidRPr="008B5683">
                <w:rPr>
                  <w:i/>
                  <w:iCs/>
                  <w:noProof/>
                  <w:sz w:val="24"/>
                  <w:szCs w:val="24"/>
                </w:rPr>
                <w:t xml:space="preserve">prosiding hasil-hasil penelitian tahun 2020 dosen-dosen Universitas Islam Kalimantan, </w:t>
              </w:r>
              <w:r w:rsidRPr="008B5683">
                <w:rPr>
                  <w:noProof/>
                  <w:sz w:val="24"/>
                  <w:szCs w:val="24"/>
                </w:rPr>
                <w:t>53(9), pp. 89-99.</w:t>
              </w:r>
            </w:p>
            <w:p w:rsidR="00DB6CDF" w:rsidRPr="008B5683" w:rsidRDefault="00DB6CDF" w:rsidP="00DB6CDF">
              <w:pPr>
                <w:pStyle w:val="Bibliography"/>
                <w:spacing w:after="120"/>
                <w:ind w:left="567" w:hanging="567"/>
                <w:jc w:val="both"/>
                <w:rPr>
                  <w:noProof/>
                  <w:sz w:val="24"/>
                  <w:szCs w:val="24"/>
                </w:rPr>
              </w:pPr>
              <w:r w:rsidRPr="008B5683">
                <w:rPr>
                  <w:noProof/>
                  <w:sz w:val="24"/>
                  <w:szCs w:val="24"/>
                </w:rPr>
                <w:t>Iswarawanti, D</w:t>
              </w:r>
              <w:r>
                <w:rPr>
                  <w:noProof/>
                  <w:sz w:val="24"/>
                  <w:szCs w:val="24"/>
                  <w:lang w:val="id-ID"/>
                </w:rPr>
                <w:t>wi</w:t>
              </w:r>
              <w:r w:rsidRPr="008B5683">
                <w:rPr>
                  <w:noProof/>
                  <w:sz w:val="24"/>
                  <w:szCs w:val="24"/>
                </w:rPr>
                <w:t xml:space="preserve"> N</w:t>
              </w:r>
              <w:r>
                <w:rPr>
                  <w:noProof/>
                  <w:sz w:val="24"/>
                  <w:szCs w:val="24"/>
                  <w:lang w:val="id-ID"/>
                </w:rPr>
                <w:t>astiti</w:t>
              </w:r>
              <w:r w:rsidRPr="008B5683">
                <w:rPr>
                  <w:noProof/>
                  <w:sz w:val="24"/>
                  <w:szCs w:val="24"/>
                </w:rPr>
                <w:t xml:space="preserve">, 2010. Kader Posyandu: peranan dan tantangan pemberdayaan dalam usaha peningkatan gizi anak di Indonesia. </w:t>
              </w:r>
              <w:r w:rsidRPr="008B5683">
                <w:rPr>
                  <w:i/>
                  <w:iCs/>
                  <w:noProof/>
                  <w:sz w:val="24"/>
                  <w:szCs w:val="24"/>
                </w:rPr>
                <w:t xml:space="preserve">Jurnal manajemen kesehatan, </w:t>
              </w:r>
              <w:r w:rsidRPr="008B5683">
                <w:rPr>
                  <w:noProof/>
                  <w:sz w:val="24"/>
                  <w:szCs w:val="24"/>
                </w:rPr>
                <w:t>13(04), pp. 169-173.</w:t>
              </w:r>
            </w:p>
            <w:p w:rsidR="00DB6CDF" w:rsidRPr="008B5683" w:rsidRDefault="00DB6CDF" w:rsidP="00DB6CDF">
              <w:pPr>
                <w:pStyle w:val="Bibliography"/>
                <w:spacing w:after="120"/>
                <w:ind w:left="567" w:hanging="567"/>
                <w:jc w:val="both"/>
                <w:rPr>
                  <w:noProof/>
                  <w:sz w:val="24"/>
                  <w:szCs w:val="24"/>
                </w:rPr>
              </w:pPr>
              <w:r>
                <w:rPr>
                  <w:noProof/>
                  <w:sz w:val="24"/>
                  <w:szCs w:val="24"/>
                </w:rPr>
                <w:t>Maani, K</w:t>
              </w:r>
              <w:r>
                <w:rPr>
                  <w:noProof/>
                  <w:sz w:val="24"/>
                  <w:szCs w:val="24"/>
                  <w:lang w:val="id-ID"/>
                </w:rPr>
                <w:t>arjuni</w:t>
              </w:r>
              <w:r w:rsidRPr="008B5683">
                <w:rPr>
                  <w:noProof/>
                  <w:sz w:val="24"/>
                  <w:szCs w:val="24"/>
                </w:rPr>
                <w:t xml:space="preserve">, 2011. Teori ACTORS dalam Pemberdayaan </w:t>
              </w:r>
              <w:r w:rsidRPr="008B5683">
                <w:rPr>
                  <w:noProof/>
                  <w:sz w:val="24"/>
                  <w:szCs w:val="24"/>
                </w:rPr>
                <w:lastRenderedPageBreak/>
                <w:t xml:space="preserve">Masyarakat. </w:t>
              </w:r>
              <w:r w:rsidRPr="008B5683">
                <w:rPr>
                  <w:i/>
                  <w:iCs/>
                  <w:noProof/>
                  <w:sz w:val="24"/>
                  <w:szCs w:val="24"/>
                </w:rPr>
                <w:t xml:space="preserve">jurnal demokrasi, </w:t>
              </w:r>
              <w:r w:rsidRPr="008B5683">
                <w:rPr>
                  <w:noProof/>
                  <w:sz w:val="24"/>
                  <w:szCs w:val="24"/>
                </w:rPr>
                <w:t>10(1), pp. 53-66.</w:t>
              </w:r>
            </w:p>
            <w:p w:rsidR="00DB6CDF" w:rsidRPr="008B5683" w:rsidRDefault="00DB6CDF" w:rsidP="00DB6CDF">
              <w:pPr>
                <w:pStyle w:val="Bibliography"/>
                <w:spacing w:after="120"/>
                <w:ind w:left="567" w:hanging="567"/>
                <w:jc w:val="both"/>
                <w:rPr>
                  <w:noProof/>
                  <w:sz w:val="24"/>
                  <w:szCs w:val="24"/>
                </w:rPr>
              </w:pPr>
              <w:r w:rsidRPr="008B5683">
                <w:rPr>
                  <w:noProof/>
                  <w:sz w:val="24"/>
                  <w:szCs w:val="24"/>
                </w:rPr>
                <w:t>Maryam, A</w:t>
              </w:r>
              <w:r>
                <w:rPr>
                  <w:noProof/>
                  <w:sz w:val="24"/>
                  <w:szCs w:val="24"/>
                  <w:lang w:val="id-ID"/>
                </w:rPr>
                <w:t>ndi</w:t>
              </w:r>
              <w:r>
                <w:rPr>
                  <w:noProof/>
                  <w:sz w:val="24"/>
                  <w:szCs w:val="24"/>
                </w:rPr>
                <w:t xml:space="preserve">, </w:t>
              </w:r>
              <w:r w:rsidRPr="008B5683">
                <w:rPr>
                  <w:noProof/>
                  <w:sz w:val="24"/>
                  <w:szCs w:val="24"/>
                </w:rPr>
                <w:t xml:space="preserve"> </w:t>
              </w:r>
              <w:r w:rsidRPr="008B5683">
                <w:rPr>
                  <w:i/>
                  <w:iCs/>
                  <w:noProof/>
                  <w:sz w:val="24"/>
                  <w:szCs w:val="24"/>
                </w:rPr>
                <w:t xml:space="preserve">Buku Ajar Ilmu Kesehatan Masyarakat Lanjut. </w:t>
              </w:r>
              <w:r w:rsidRPr="008B5683">
                <w:rPr>
                  <w:noProof/>
                  <w:sz w:val="24"/>
                  <w:szCs w:val="24"/>
                </w:rPr>
                <w:t>Prodi kesehatan masyarakat Program Pasca Sarjana Universitas Indonesia Timur.</w:t>
              </w:r>
            </w:p>
            <w:p w:rsidR="00DB6CDF" w:rsidRDefault="00DB6CDF" w:rsidP="00DB6CDF">
              <w:pPr>
                <w:pStyle w:val="Bibliography"/>
                <w:spacing w:after="120"/>
                <w:ind w:left="567" w:hanging="567"/>
                <w:jc w:val="both"/>
                <w:rPr>
                  <w:noProof/>
                  <w:sz w:val="24"/>
                  <w:szCs w:val="24"/>
                </w:rPr>
              </w:pPr>
              <w:r>
                <w:rPr>
                  <w:noProof/>
                  <w:sz w:val="24"/>
                  <w:szCs w:val="24"/>
                </w:rPr>
                <w:t>Maulana, M</w:t>
              </w:r>
              <w:r>
                <w:rPr>
                  <w:noProof/>
                  <w:sz w:val="24"/>
                  <w:szCs w:val="24"/>
                  <w:lang w:val="id-ID"/>
                </w:rPr>
                <w:t>irza</w:t>
              </w:r>
              <w:r w:rsidRPr="008B5683">
                <w:rPr>
                  <w:noProof/>
                  <w:sz w:val="24"/>
                  <w:szCs w:val="24"/>
                </w:rPr>
                <w:t xml:space="preserve">, 2019. Asset-Based Community Development: Strategi Pengembangan Masyarakat di Desa Wisata Ledok Sambi Kaliurang. </w:t>
              </w:r>
              <w:r w:rsidRPr="008B5683">
                <w:rPr>
                  <w:i/>
                  <w:iCs/>
                  <w:noProof/>
                  <w:sz w:val="24"/>
                  <w:szCs w:val="24"/>
                </w:rPr>
                <w:t xml:space="preserve">jurnal pengembangan masyarakat islam, </w:t>
              </w:r>
              <w:r w:rsidRPr="008B5683">
                <w:rPr>
                  <w:noProof/>
                  <w:sz w:val="24"/>
                  <w:szCs w:val="24"/>
                </w:rPr>
                <w:t>4(2), pp. 259-278.</w:t>
              </w:r>
            </w:p>
            <w:p w:rsidR="00DB6CDF" w:rsidRPr="008B5683" w:rsidRDefault="00DB6CDF" w:rsidP="00DB6CDF">
              <w:pPr>
                <w:adjustRightInd w:val="0"/>
                <w:spacing w:after="120"/>
                <w:ind w:left="567" w:hanging="567"/>
                <w:jc w:val="both"/>
                <w:rPr>
                  <w:rFonts w:asciiTheme="majorBidi" w:hAnsiTheme="majorBidi" w:cstheme="majorBidi"/>
                  <w:sz w:val="24"/>
                  <w:szCs w:val="24"/>
                </w:rPr>
              </w:pPr>
              <w:r w:rsidRPr="008B5683">
                <w:rPr>
                  <w:rFonts w:asciiTheme="majorBidi" w:hAnsiTheme="majorBidi" w:cstheme="majorBidi"/>
                  <w:sz w:val="24"/>
                  <w:szCs w:val="24"/>
                </w:rPr>
                <w:t xml:space="preserve">Munawaroh, Amalia. 2020. Optimalisasi Pekarangan Sebagai Kebun Gizi Keluarga (Pendampingan Masyarakat Di Desa Ngadirejo Kecamatan Rengel Kabupaten Tuban). </w:t>
              </w:r>
              <w:r w:rsidRPr="008B5683">
                <w:rPr>
                  <w:rFonts w:asciiTheme="majorBidi" w:hAnsiTheme="majorBidi" w:cstheme="majorBidi"/>
                  <w:i/>
                  <w:iCs/>
                  <w:sz w:val="24"/>
                  <w:szCs w:val="24"/>
                </w:rPr>
                <w:t>Skripsi</w:t>
              </w:r>
              <w:r w:rsidRPr="008B5683">
                <w:rPr>
                  <w:rFonts w:asciiTheme="majorBidi" w:hAnsiTheme="majorBidi" w:cstheme="majorBidi"/>
                  <w:sz w:val="24"/>
                  <w:szCs w:val="24"/>
                </w:rPr>
                <w:t xml:space="preserve"> UIN Sunan Ampel Surabaya. </w:t>
              </w:r>
            </w:p>
            <w:p w:rsidR="00DB6CDF" w:rsidRDefault="00DB6CDF" w:rsidP="00DB6CDF">
              <w:pPr>
                <w:pStyle w:val="Bibliography"/>
                <w:spacing w:after="120"/>
                <w:ind w:left="567" w:hanging="567"/>
                <w:jc w:val="both"/>
                <w:rPr>
                  <w:noProof/>
                  <w:sz w:val="24"/>
                  <w:szCs w:val="24"/>
                </w:rPr>
              </w:pPr>
              <w:r>
                <w:rPr>
                  <w:noProof/>
                  <w:sz w:val="24"/>
                  <w:szCs w:val="24"/>
                </w:rPr>
                <w:t>Nadiyah, N</w:t>
              </w:r>
              <w:r>
                <w:rPr>
                  <w:noProof/>
                  <w:sz w:val="24"/>
                  <w:szCs w:val="24"/>
                  <w:lang w:val="id-ID"/>
                </w:rPr>
                <w:t>urfadhilah</w:t>
              </w:r>
              <w:r>
                <w:rPr>
                  <w:noProof/>
                  <w:sz w:val="24"/>
                  <w:szCs w:val="24"/>
                </w:rPr>
                <w:t>, Aisyah, N</w:t>
              </w:r>
              <w:r>
                <w:rPr>
                  <w:noProof/>
                  <w:sz w:val="24"/>
                  <w:szCs w:val="24"/>
                  <w:lang w:val="id-ID"/>
                </w:rPr>
                <w:t>urul</w:t>
              </w:r>
              <w:r w:rsidRPr="008B5683">
                <w:rPr>
                  <w:noProof/>
                  <w:sz w:val="24"/>
                  <w:szCs w:val="24"/>
                </w:rPr>
                <w:t xml:space="preserve"> &amp; </w:t>
              </w:r>
              <w:r>
                <w:rPr>
                  <w:noProof/>
                  <w:sz w:val="24"/>
                  <w:szCs w:val="24"/>
                </w:rPr>
                <w:t xml:space="preserve">Nurwahdania, </w:t>
              </w:r>
              <w:r>
                <w:rPr>
                  <w:noProof/>
                  <w:sz w:val="24"/>
                  <w:szCs w:val="24"/>
                  <w:lang w:val="id-ID"/>
                </w:rPr>
                <w:t>Nurwahdania</w:t>
              </w:r>
              <w:r w:rsidRPr="008B5683">
                <w:rPr>
                  <w:noProof/>
                  <w:sz w:val="24"/>
                  <w:szCs w:val="24"/>
                </w:rPr>
                <w:t xml:space="preserve">, 2021. Sosialisasi rumah bibit model kebun gizi pada kelompok Roo Jao Mandiri sebagai strategi ketahanan pangan keluarga di Kelurahan Jatiwangi Kota Bima. </w:t>
              </w:r>
              <w:r w:rsidRPr="008B5683">
                <w:rPr>
                  <w:i/>
                  <w:iCs/>
                  <w:noProof/>
                  <w:sz w:val="24"/>
                  <w:szCs w:val="24"/>
                </w:rPr>
                <w:t xml:space="preserve">Jurnal Pengabdian Magister Pendidikan, </w:t>
              </w:r>
              <w:r w:rsidRPr="008B5683">
                <w:rPr>
                  <w:noProof/>
                  <w:sz w:val="24"/>
                  <w:szCs w:val="24"/>
                </w:rPr>
                <w:t>4(1), pp. 0-5.</w:t>
              </w:r>
            </w:p>
            <w:p w:rsidR="00DB6CDF" w:rsidRPr="008B5683" w:rsidRDefault="00DB6CDF" w:rsidP="00DB6CDF">
              <w:pPr>
                <w:pStyle w:val="FootnoteText"/>
                <w:spacing w:after="120"/>
                <w:ind w:left="567" w:hanging="567"/>
                <w:jc w:val="both"/>
                <w:rPr>
                  <w:rFonts w:asciiTheme="majorBidi" w:hAnsiTheme="majorBidi" w:cstheme="majorBidi"/>
                  <w:sz w:val="24"/>
                  <w:szCs w:val="24"/>
                </w:rPr>
              </w:pPr>
              <w:r w:rsidRPr="008B5683">
                <w:rPr>
                  <w:rFonts w:asciiTheme="majorBidi" w:hAnsiTheme="majorBidi" w:cstheme="majorBidi"/>
                  <w:sz w:val="24"/>
                  <w:szCs w:val="24"/>
                </w:rPr>
                <w:t xml:space="preserve">Nisak, Luluk Nur Sayidatin. 2019. Pengorganisasian Masyarakat Melalui Pemanfaatan Lahan Pekarangan Menuju Kampung Herbal Di Desa Sukolelo Kecamatan Sukolelo Kabupaten Pasuruan. </w:t>
              </w:r>
              <w:r w:rsidRPr="008B5683">
                <w:rPr>
                  <w:rFonts w:asciiTheme="majorBidi" w:hAnsiTheme="majorBidi" w:cstheme="majorBidi"/>
                  <w:i/>
                  <w:iCs/>
                  <w:sz w:val="24"/>
                  <w:szCs w:val="24"/>
                </w:rPr>
                <w:t>Skripsi.</w:t>
              </w:r>
              <w:r w:rsidRPr="008B5683">
                <w:rPr>
                  <w:rFonts w:asciiTheme="majorBidi" w:hAnsiTheme="majorBidi" w:cstheme="majorBidi"/>
                  <w:sz w:val="24"/>
                  <w:szCs w:val="24"/>
                </w:rPr>
                <w:t xml:space="preserve"> UIN Sunan Ampel Surabaya. </w:t>
              </w:r>
            </w:p>
            <w:p w:rsidR="00DB6CDF" w:rsidRPr="008B5683" w:rsidRDefault="00DB6CDF" w:rsidP="00DB6CDF">
              <w:pPr>
                <w:pStyle w:val="Bibliography"/>
                <w:spacing w:after="120"/>
                <w:ind w:left="567" w:hanging="567"/>
                <w:jc w:val="both"/>
                <w:rPr>
                  <w:noProof/>
                  <w:sz w:val="24"/>
                  <w:szCs w:val="24"/>
                </w:rPr>
              </w:pPr>
              <w:r>
                <w:rPr>
                  <w:noProof/>
                  <w:sz w:val="24"/>
                  <w:szCs w:val="24"/>
                </w:rPr>
                <w:t xml:space="preserve">Pane, </w:t>
              </w:r>
              <w:r>
                <w:rPr>
                  <w:noProof/>
                  <w:sz w:val="24"/>
                  <w:szCs w:val="24"/>
                  <w:lang w:val="id-ID"/>
                </w:rPr>
                <w:t>Wulandari</w:t>
              </w:r>
              <w:r w:rsidRPr="008B5683">
                <w:rPr>
                  <w:noProof/>
                  <w:sz w:val="24"/>
                  <w:szCs w:val="24"/>
                </w:rPr>
                <w:t xml:space="preserve"> &amp; H</w:t>
              </w:r>
              <w:r>
                <w:rPr>
                  <w:noProof/>
                  <w:sz w:val="24"/>
                  <w:szCs w:val="24"/>
                  <w:lang w:val="id-ID"/>
                </w:rPr>
                <w:t>erviza</w:t>
              </w:r>
              <w:r w:rsidRPr="008B5683">
                <w:rPr>
                  <w:noProof/>
                  <w:sz w:val="24"/>
                  <w:szCs w:val="24"/>
                </w:rPr>
                <w:t xml:space="preserve">., 2020. </w:t>
              </w:r>
              <w:r w:rsidRPr="008B5683">
                <w:rPr>
                  <w:i/>
                  <w:iCs/>
                  <w:noProof/>
                  <w:sz w:val="24"/>
                  <w:szCs w:val="24"/>
                </w:rPr>
                <w:t xml:space="preserve">Gizi dan Kesehatan. </w:t>
              </w:r>
              <w:r w:rsidRPr="008B5683">
                <w:rPr>
                  <w:noProof/>
                  <w:sz w:val="24"/>
                  <w:szCs w:val="24"/>
                </w:rPr>
                <w:t>Medan: Yayasan Kita Menulis.</w:t>
              </w:r>
            </w:p>
            <w:p w:rsidR="00DB6CDF" w:rsidRPr="008B5683" w:rsidRDefault="00DB6CDF" w:rsidP="00DB6CDF">
              <w:pPr>
                <w:pStyle w:val="Bibliography"/>
                <w:spacing w:after="120"/>
                <w:ind w:left="567" w:hanging="567"/>
                <w:jc w:val="both"/>
                <w:rPr>
                  <w:noProof/>
                  <w:sz w:val="24"/>
                  <w:szCs w:val="24"/>
                </w:rPr>
              </w:pPr>
              <w:r>
                <w:rPr>
                  <w:noProof/>
                  <w:sz w:val="24"/>
                  <w:szCs w:val="24"/>
                </w:rPr>
                <w:t>Rahman, N</w:t>
              </w:r>
              <w:r>
                <w:rPr>
                  <w:noProof/>
                  <w:sz w:val="24"/>
                  <w:szCs w:val="24"/>
                  <w:lang w:val="id-ID"/>
                </w:rPr>
                <w:t>uril</w:t>
              </w:r>
              <w:r>
                <w:rPr>
                  <w:noProof/>
                  <w:sz w:val="24"/>
                  <w:szCs w:val="24"/>
                </w:rPr>
                <w:t xml:space="preserve"> E</w:t>
              </w:r>
              <w:r>
                <w:rPr>
                  <w:noProof/>
                  <w:sz w:val="24"/>
                  <w:szCs w:val="24"/>
                  <w:lang w:val="id-ID"/>
                </w:rPr>
                <w:t>ndi</w:t>
              </w:r>
              <w:r w:rsidRPr="008B5683">
                <w:rPr>
                  <w:noProof/>
                  <w:sz w:val="24"/>
                  <w:szCs w:val="24"/>
                </w:rPr>
                <w:t xml:space="preserve">, 2018. Potret pemberdayaan masyarakat berbasis aset lokal pada kelompok budidaya ikan koi di Desa Banyuglugur Kecamatan Banyuglugur Situbondo. </w:t>
              </w:r>
              <w:r w:rsidRPr="008B5683">
                <w:rPr>
                  <w:i/>
                  <w:iCs/>
                  <w:noProof/>
                  <w:sz w:val="24"/>
                  <w:szCs w:val="24"/>
                </w:rPr>
                <w:t xml:space="preserve">Jurnal PKS, </w:t>
              </w:r>
              <w:r w:rsidRPr="008B5683">
                <w:rPr>
                  <w:noProof/>
                  <w:sz w:val="24"/>
                  <w:szCs w:val="24"/>
                </w:rPr>
                <w:t>17(3), pp. 207-216.</w:t>
              </w:r>
            </w:p>
            <w:p w:rsidR="00DB6CDF" w:rsidRPr="008B5683" w:rsidRDefault="00DB6CDF" w:rsidP="00DB6CDF">
              <w:pPr>
                <w:pStyle w:val="Bibliography"/>
                <w:spacing w:after="120"/>
                <w:ind w:left="567" w:hanging="567"/>
                <w:jc w:val="both"/>
                <w:rPr>
                  <w:noProof/>
                  <w:sz w:val="24"/>
                  <w:szCs w:val="24"/>
                </w:rPr>
              </w:pPr>
              <w:r>
                <w:rPr>
                  <w:noProof/>
                  <w:sz w:val="24"/>
                  <w:szCs w:val="24"/>
                </w:rPr>
                <w:t>Sherraden, M</w:t>
              </w:r>
              <w:r>
                <w:rPr>
                  <w:noProof/>
                  <w:sz w:val="24"/>
                  <w:szCs w:val="24"/>
                  <w:lang w:val="id-ID"/>
                </w:rPr>
                <w:t>ichael</w:t>
              </w:r>
              <w:r w:rsidRPr="008B5683">
                <w:rPr>
                  <w:noProof/>
                  <w:sz w:val="24"/>
                  <w:szCs w:val="24"/>
                </w:rPr>
                <w:t xml:space="preserve">, 2006. </w:t>
              </w:r>
              <w:r w:rsidRPr="008B5683">
                <w:rPr>
                  <w:i/>
                  <w:iCs/>
                  <w:noProof/>
                  <w:sz w:val="24"/>
                  <w:szCs w:val="24"/>
                </w:rPr>
                <w:t xml:space="preserve">Aset untuk orang miskin Perspektif Baru Usaha Pengentasan Kemiskinan. </w:t>
              </w:r>
              <w:r w:rsidRPr="008B5683">
                <w:rPr>
                  <w:noProof/>
                  <w:sz w:val="24"/>
                  <w:szCs w:val="24"/>
                </w:rPr>
                <w:t xml:space="preserve">Jakarta: Pt. </w:t>
              </w:r>
              <w:r w:rsidRPr="008B5683">
                <w:rPr>
                  <w:noProof/>
                  <w:sz w:val="24"/>
                  <w:szCs w:val="24"/>
                </w:rPr>
                <w:lastRenderedPageBreak/>
                <w:t>Rajagrafindo Persada.</w:t>
              </w:r>
            </w:p>
            <w:p w:rsidR="00DB6CDF" w:rsidRDefault="00DB6CDF" w:rsidP="00DB6CDF">
              <w:pPr>
                <w:adjustRightInd w:val="0"/>
                <w:spacing w:after="120"/>
                <w:ind w:left="567" w:hanging="567"/>
                <w:jc w:val="both"/>
                <w:rPr>
                  <w:rFonts w:asciiTheme="majorBidi" w:hAnsiTheme="majorBidi" w:cstheme="majorBidi"/>
                  <w:sz w:val="24"/>
                  <w:szCs w:val="24"/>
                </w:rPr>
              </w:pPr>
              <w:r w:rsidRPr="008B5683">
                <w:rPr>
                  <w:b/>
                  <w:bCs/>
                  <w:noProof/>
                  <w:sz w:val="24"/>
                  <w:szCs w:val="24"/>
                </w:rPr>
                <w:fldChar w:fldCharType="end"/>
              </w:r>
              <w:r w:rsidRPr="008B5683">
                <w:rPr>
                  <w:rFonts w:asciiTheme="majorBidi" w:hAnsiTheme="majorBidi" w:cstheme="majorBidi"/>
                  <w:sz w:val="24"/>
                  <w:szCs w:val="24"/>
                </w:rPr>
                <w:t xml:space="preserve">Tri Wulandari, Nanik. 2021. Pengorganisasian masyarakat dalam pemanfaatan lahan pekarangan menjadi kebun sayur di Desa Janti Kecamatan Waru Kabupaten Sidoarjo. </w:t>
              </w:r>
              <w:r w:rsidRPr="008B5683">
                <w:rPr>
                  <w:rFonts w:asciiTheme="majorBidi" w:hAnsiTheme="majorBidi" w:cstheme="majorBidi"/>
                  <w:i/>
                  <w:iCs/>
                  <w:sz w:val="24"/>
                  <w:szCs w:val="24"/>
                </w:rPr>
                <w:t>Skripsi</w:t>
              </w:r>
              <w:r w:rsidRPr="008B5683">
                <w:rPr>
                  <w:rFonts w:asciiTheme="majorBidi" w:hAnsiTheme="majorBidi" w:cstheme="majorBidi"/>
                  <w:sz w:val="24"/>
                  <w:szCs w:val="24"/>
                </w:rPr>
                <w:t>. UIN Sunan Ampel Surabaya</w:t>
              </w:r>
            </w:p>
            <w:p w:rsidR="00DB6CDF" w:rsidRPr="001208AA" w:rsidRDefault="00DB6CDF" w:rsidP="00DB6CDF">
              <w:pPr>
                <w:adjustRightInd w:val="0"/>
                <w:spacing w:after="120"/>
                <w:ind w:left="567" w:hanging="567"/>
                <w:jc w:val="both"/>
                <w:rPr>
                  <w:rFonts w:asciiTheme="majorBidi" w:hAnsiTheme="majorBidi" w:cstheme="majorBidi"/>
                  <w:b/>
                  <w:bCs/>
                  <w:sz w:val="24"/>
                  <w:szCs w:val="24"/>
                  <w:lang w:val="id-ID"/>
                </w:rPr>
              </w:pPr>
              <w:r w:rsidRPr="001208AA">
                <w:rPr>
                  <w:rFonts w:asciiTheme="majorBidi" w:hAnsiTheme="majorBidi" w:cstheme="majorBidi"/>
                  <w:b/>
                  <w:bCs/>
                  <w:sz w:val="24"/>
                  <w:szCs w:val="24"/>
                  <w:lang w:val="id-ID"/>
                </w:rPr>
                <w:t>Dari hasil arsip De</w:t>
              </w:r>
              <w:r>
                <w:rPr>
                  <w:rFonts w:asciiTheme="majorBidi" w:hAnsiTheme="majorBidi" w:cstheme="majorBidi"/>
                  <w:b/>
                  <w:bCs/>
                  <w:sz w:val="24"/>
                  <w:szCs w:val="24"/>
                  <w:lang w:val="id-ID"/>
                </w:rPr>
                <w:t>sa</w:t>
              </w:r>
              <w:r w:rsidRPr="001208AA">
                <w:rPr>
                  <w:rFonts w:asciiTheme="majorBidi" w:hAnsiTheme="majorBidi" w:cstheme="majorBidi"/>
                  <w:b/>
                  <w:bCs/>
                  <w:sz w:val="24"/>
                  <w:szCs w:val="24"/>
                  <w:lang w:val="id-ID"/>
                </w:rPr>
                <w:t>:</w:t>
              </w:r>
            </w:p>
            <w:p w:rsidR="00DB6CDF" w:rsidRPr="001208AA" w:rsidRDefault="00DB6CDF" w:rsidP="00DB6CDF">
              <w:pPr>
                <w:adjustRightInd w:val="0"/>
                <w:spacing w:after="120"/>
                <w:ind w:left="567" w:hanging="567"/>
                <w:jc w:val="both"/>
                <w:rPr>
                  <w:rFonts w:asciiTheme="majorBidi" w:hAnsiTheme="majorBidi" w:cstheme="majorBidi"/>
                  <w:sz w:val="24"/>
                  <w:szCs w:val="24"/>
                  <w:lang w:val="id-ID"/>
                </w:rPr>
              </w:pPr>
              <w:r>
                <w:rPr>
                  <w:rFonts w:asciiTheme="majorBidi" w:hAnsiTheme="majorBidi" w:cstheme="majorBidi"/>
                  <w:sz w:val="24"/>
                  <w:szCs w:val="24"/>
                  <w:lang w:val="id-ID"/>
                </w:rPr>
                <w:t>Indeks Desa Membangun Desa Jati Alun-Alun, 2022</w:t>
              </w:r>
            </w:p>
            <w:p w:rsidR="00DB6CDF" w:rsidRPr="001208AA" w:rsidRDefault="00DB6CDF" w:rsidP="00DB6CDF">
              <w:pPr>
                <w:adjustRightInd w:val="0"/>
                <w:spacing w:after="120"/>
                <w:ind w:left="567" w:hanging="567"/>
                <w:jc w:val="both"/>
                <w:rPr>
                  <w:rFonts w:asciiTheme="majorBidi" w:hAnsiTheme="majorBidi" w:cstheme="majorBidi"/>
                  <w:b/>
                  <w:bCs/>
                  <w:sz w:val="24"/>
                  <w:szCs w:val="24"/>
                  <w:lang w:val="id-ID"/>
                </w:rPr>
              </w:pPr>
              <w:r w:rsidRPr="001208AA">
                <w:rPr>
                  <w:rFonts w:asciiTheme="majorBidi" w:hAnsiTheme="majorBidi" w:cstheme="majorBidi"/>
                  <w:b/>
                  <w:bCs/>
                  <w:sz w:val="24"/>
                  <w:szCs w:val="24"/>
                  <w:lang w:val="id-ID"/>
                </w:rPr>
                <w:t>Dari hasil wawancara:</w:t>
              </w:r>
            </w:p>
            <w:p w:rsidR="00DB6CDF" w:rsidRPr="008B5683" w:rsidRDefault="00DB6CDF" w:rsidP="00DB6CDF">
              <w:pPr>
                <w:pStyle w:val="FootnoteText"/>
                <w:spacing w:after="120"/>
                <w:ind w:left="567" w:hanging="567"/>
                <w:jc w:val="both"/>
                <w:rPr>
                  <w:rFonts w:asciiTheme="majorBidi" w:hAnsiTheme="majorBidi" w:cstheme="majorBidi"/>
                  <w:sz w:val="24"/>
                  <w:szCs w:val="24"/>
                </w:rPr>
              </w:pPr>
              <w:r w:rsidRPr="008B5683">
                <w:rPr>
                  <w:rFonts w:asciiTheme="majorBidi" w:hAnsiTheme="majorBidi" w:cstheme="majorBidi"/>
                  <w:sz w:val="24"/>
                  <w:szCs w:val="24"/>
                </w:rPr>
                <w:t>Wawancara dengan Ibu Khusrotul (Anggota Kader Posyandu Dusun Kaliboto) Pada tanggal 31 mei 2022 pukul 11.00</w:t>
              </w:r>
            </w:p>
            <w:p w:rsidR="00DB6CDF" w:rsidRPr="008B5683" w:rsidRDefault="00DB6CDF" w:rsidP="00DB6CDF">
              <w:pPr>
                <w:pStyle w:val="FootnoteText"/>
                <w:spacing w:after="120"/>
                <w:ind w:left="567" w:hanging="567"/>
                <w:jc w:val="both"/>
                <w:rPr>
                  <w:rFonts w:asciiTheme="majorBidi" w:hAnsiTheme="majorBidi" w:cstheme="majorBidi"/>
                  <w:sz w:val="24"/>
                  <w:szCs w:val="24"/>
                </w:rPr>
              </w:pPr>
              <w:r w:rsidRPr="008B5683">
                <w:rPr>
                  <w:rFonts w:asciiTheme="majorBidi" w:hAnsiTheme="majorBidi" w:cstheme="majorBidi"/>
                  <w:sz w:val="24"/>
                  <w:szCs w:val="24"/>
                </w:rPr>
                <w:t>Wawancara dengan Ibu Indah (Anggota Kader Posyandu Dusun Kaliboto) pada tanggal 31 mei 2022 pukul 11.10</w:t>
              </w:r>
            </w:p>
            <w:p w:rsidR="00DB6CDF" w:rsidRPr="008B5683" w:rsidRDefault="00DB6CDF" w:rsidP="00DB6CDF">
              <w:pPr>
                <w:pStyle w:val="FootnoteText"/>
                <w:spacing w:after="120"/>
                <w:ind w:left="567" w:hanging="567"/>
                <w:jc w:val="both"/>
                <w:rPr>
                  <w:rFonts w:asciiTheme="majorBidi" w:hAnsiTheme="majorBidi" w:cstheme="majorBidi"/>
                  <w:sz w:val="24"/>
                  <w:szCs w:val="24"/>
                </w:rPr>
              </w:pPr>
              <w:r w:rsidRPr="008B5683">
                <w:rPr>
                  <w:rFonts w:asciiTheme="majorBidi" w:hAnsiTheme="majorBidi" w:cstheme="majorBidi"/>
                  <w:sz w:val="24"/>
                  <w:szCs w:val="24"/>
                </w:rPr>
                <w:t>Wawancara dengan Bapak Nurali (Kasun Dusun Kaliboto) pada tanggal 2 Juni 2022 pukul 16.34</w:t>
              </w:r>
            </w:p>
            <w:p w:rsidR="00DB6CDF" w:rsidRPr="008B5683" w:rsidRDefault="00DB6CDF" w:rsidP="00DB6CDF">
              <w:pPr>
                <w:pStyle w:val="FootnoteText"/>
                <w:spacing w:after="120"/>
                <w:ind w:left="567" w:hanging="567"/>
                <w:jc w:val="both"/>
                <w:rPr>
                  <w:rFonts w:asciiTheme="majorBidi" w:hAnsiTheme="majorBidi" w:cstheme="majorBidi"/>
                  <w:sz w:val="24"/>
                  <w:szCs w:val="24"/>
                </w:rPr>
              </w:pPr>
              <w:r w:rsidRPr="008B5683">
                <w:rPr>
                  <w:rFonts w:asciiTheme="majorBidi" w:hAnsiTheme="majorBidi" w:cstheme="majorBidi"/>
                  <w:sz w:val="24"/>
                  <w:szCs w:val="24"/>
                </w:rPr>
                <w:t>Wawancara dengan Ibu Yayuk(Ketua Kader Posyandu Dusun Kaliboto, Desa Jati Alun-Alun) pada tanggal 31 mei 2022 pukul 10.30</w:t>
              </w:r>
            </w:p>
            <w:p w:rsidR="00DB6CDF" w:rsidRPr="008B5683" w:rsidRDefault="00DB6CDF" w:rsidP="00DB6CDF">
              <w:pPr>
                <w:spacing w:after="120"/>
                <w:ind w:left="567" w:hanging="567"/>
                <w:jc w:val="both"/>
                <w:rPr>
                  <w:rFonts w:asciiTheme="majorBidi" w:hAnsiTheme="majorBidi" w:cstheme="majorBidi"/>
                  <w:sz w:val="24"/>
                  <w:szCs w:val="24"/>
                  <w:lang w:val="id-ID"/>
                </w:rPr>
              </w:pPr>
              <w:r w:rsidRPr="008B5683">
                <w:rPr>
                  <w:rFonts w:asciiTheme="majorBidi" w:hAnsiTheme="majorBidi" w:cstheme="majorBidi"/>
                  <w:sz w:val="24"/>
                  <w:szCs w:val="24"/>
                </w:rPr>
                <w:t>Wawancara dengan Ibu Umaroh (Anggota Kader Posyandu Dusun Kaliboto) pada tanggal 31 mei 2022 pukul 10.45</w:t>
              </w:r>
            </w:p>
            <w:p w:rsidR="00DB6CDF" w:rsidRPr="006D4D34" w:rsidRDefault="00FB7E76" w:rsidP="00DB6CDF">
              <w:pPr>
                <w:spacing w:after="120"/>
              </w:pPr>
            </w:p>
          </w:sdtContent>
        </w:sdt>
      </w:sdtContent>
    </w:sdt>
    <w:p w:rsidR="00DB6CDF" w:rsidRDefault="00DB6CDF" w:rsidP="00DB6CDF">
      <w:pPr>
        <w:jc w:val="center"/>
        <w:rPr>
          <w:rFonts w:asciiTheme="majorBidi" w:hAnsiTheme="majorBidi" w:cstheme="majorBidi"/>
          <w:sz w:val="24"/>
          <w:szCs w:val="24"/>
        </w:rPr>
      </w:pPr>
      <w:r>
        <w:rPr>
          <w:rFonts w:asciiTheme="majorBidi" w:hAnsiTheme="majorBidi" w:cstheme="majorBidi"/>
          <w:sz w:val="24"/>
          <w:szCs w:val="24"/>
        </w:rPr>
        <w:br w:type="page"/>
      </w:r>
    </w:p>
    <w:p w:rsidR="00DB6CDF" w:rsidRPr="00652D6B" w:rsidRDefault="00DB6CDF" w:rsidP="00DB6CDF">
      <w:pPr>
        <w:pStyle w:val="Heading1"/>
        <w:jc w:val="center"/>
        <w:rPr>
          <w:rFonts w:asciiTheme="majorBidi" w:hAnsiTheme="majorBidi"/>
          <w:b/>
          <w:bCs/>
          <w:color w:val="auto"/>
          <w:sz w:val="24"/>
          <w:szCs w:val="24"/>
          <w:lang w:val="id-ID"/>
        </w:rPr>
      </w:pPr>
      <w:bookmarkStart w:id="698" w:name="_Toc109147182"/>
      <w:r w:rsidRPr="00652D6B">
        <w:rPr>
          <w:rFonts w:asciiTheme="majorBidi" w:hAnsiTheme="majorBidi"/>
          <w:b/>
          <w:bCs/>
          <w:color w:val="auto"/>
          <w:sz w:val="24"/>
          <w:szCs w:val="24"/>
          <w:lang w:val="id-ID"/>
        </w:rPr>
        <w:lastRenderedPageBreak/>
        <w:t>LAMPIRAN</w:t>
      </w:r>
      <w:bookmarkEnd w:id="698"/>
    </w:p>
    <w:p w:rsidR="00DB6CDF" w:rsidRDefault="00DB6CDF" w:rsidP="00DB6CDF">
      <w:pPr>
        <w:rPr>
          <w:rFonts w:asciiTheme="majorBidi" w:hAnsiTheme="majorBidi" w:cstheme="majorBidi"/>
          <w:b/>
          <w:bCs/>
          <w:sz w:val="24"/>
          <w:szCs w:val="24"/>
          <w:lang w:val="id-ID"/>
        </w:rPr>
      </w:pPr>
      <w:r>
        <w:rPr>
          <w:rFonts w:asciiTheme="majorBidi" w:hAnsiTheme="majorBidi" w:cstheme="majorBidi"/>
          <w:b/>
          <w:bCs/>
          <w:sz w:val="24"/>
          <w:szCs w:val="24"/>
          <w:lang w:val="id-ID"/>
        </w:rPr>
        <w:t>Bukti Cek Turnitin</w:t>
      </w:r>
    </w:p>
    <w:p w:rsidR="00DB6CDF" w:rsidRDefault="00DB6CDF" w:rsidP="00DB6CDF">
      <w:pPr>
        <w:jc w:val="center"/>
        <w:rPr>
          <w:rFonts w:asciiTheme="majorBidi" w:hAnsiTheme="majorBidi" w:cstheme="majorBidi"/>
          <w:b/>
          <w:bCs/>
          <w:sz w:val="24"/>
          <w:szCs w:val="24"/>
          <w:lang w:val="id-ID"/>
        </w:rPr>
      </w:pPr>
      <w:r>
        <w:rPr>
          <w:noProof/>
          <w:lang w:val="id-ID" w:eastAsia="id-ID"/>
        </w:rPr>
        <w:drawing>
          <wp:inline distT="0" distB="0" distL="0" distR="0" wp14:anchorId="38855CD4" wp14:editId="6F46F9D8">
            <wp:extent cx="2757420" cy="3732239"/>
            <wp:effectExtent l="0" t="0" r="5080" b="190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WhatsApp Image 2022-06-29 at 21.44.24.jpeg"/>
                    <pic:cNvPicPr/>
                  </pic:nvPicPr>
                  <pic:blipFill rotWithShape="1">
                    <a:blip r:embed="rId58">
                      <a:extLst>
                        <a:ext uri="{28A0092B-C50C-407E-A947-70E740481C1C}">
                          <a14:useLocalDpi xmlns:a14="http://schemas.microsoft.com/office/drawing/2010/main" val="0"/>
                        </a:ext>
                      </a:extLst>
                    </a:blip>
                    <a:srcRect l="3584" t="25571" r="5258" b="18904"/>
                    <a:stretch/>
                  </pic:blipFill>
                  <pic:spPr bwMode="auto">
                    <a:xfrm>
                      <a:off x="0" y="0"/>
                      <a:ext cx="2764700" cy="3742093"/>
                    </a:xfrm>
                    <a:prstGeom prst="rect">
                      <a:avLst/>
                    </a:prstGeom>
                    <a:ln>
                      <a:noFill/>
                    </a:ln>
                    <a:extLst>
                      <a:ext uri="{53640926-AAD7-44D8-BBD7-CCE9431645EC}">
                        <a14:shadowObscured xmlns:a14="http://schemas.microsoft.com/office/drawing/2010/main"/>
                      </a:ext>
                    </a:extLst>
                  </pic:spPr>
                </pic:pic>
              </a:graphicData>
            </a:graphic>
          </wp:inline>
        </w:drawing>
      </w:r>
    </w:p>
    <w:p w:rsidR="00DB6CDF" w:rsidRDefault="00DB6CDF" w:rsidP="00DB6CDF">
      <w:pPr>
        <w:jc w:val="center"/>
        <w:rPr>
          <w:rFonts w:asciiTheme="majorBidi" w:hAnsiTheme="majorBidi" w:cstheme="majorBidi"/>
          <w:b/>
          <w:bCs/>
          <w:sz w:val="24"/>
          <w:szCs w:val="24"/>
          <w:lang w:val="id-ID"/>
        </w:rPr>
      </w:pPr>
      <w:r>
        <w:rPr>
          <w:b/>
          <w:bCs/>
          <w:noProof/>
          <w:lang w:val="id-ID" w:eastAsia="id-ID"/>
        </w:rPr>
        <w:drawing>
          <wp:inline distT="0" distB="0" distL="0" distR="0" wp14:anchorId="10EBC297" wp14:editId="3F94DCB8">
            <wp:extent cx="2257425" cy="1723102"/>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WhatsApp Image 2022-07-15 at 11.43.50.jpeg"/>
                    <pic:cNvPicPr/>
                  </pic:nvPicPr>
                  <pic:blipFill rotWithShape="1">
                    <a:blip r:embed="rId59" cstate="print">
                      <a:extLst>
                        <a:ext uri="{28A0092B-C50C-407E-A947-70E740481C1C}">
                          <a14:useLocalDpi xmlns:a14="http://schemas.microsoft.com/office/drawing/2010/main" val="0"/>
                        </a:ext>
                      </a:extLst>
                    </a:blip>
                    <a:srcRect t="3779" b="53286"/>
                    <a:stretch/>
                  </pic:blipFill>
                  <pic:spPr bwMode="auto">
                    <a:xfrm>
                      <a:off x="0" y="0"/>
                      <a:ext cx="2266515" cy="1730040"/>
                    </a:xfrm>
                    <a:prstGeom prst="rect">
                      <a:avLst/>
                    </a:prstGeom>
                    <a:ln>
                      <a:noFill/>
                    </a:ln>
                    <a:extLst>
                      <a:ext uri="{53640926-AAD7-44D8-BBD7-CCE9431645EC}">
                        <a14:shadowObscured xmlns:a14="http://schemas.microsoft.com/office/drawing/2010/main"/>
                      </a:ext>
                    </a:extLst>
                  </pic:spPr>
                </pic:pic>
              </a:graphicData>
            </a:graphic>
          </wp:inline>
        </w:drawing>
      </w:r>
    </w:p>
    <w:p w:rsidR="00DB6CDF" w:rsidRDefault="00DB6CDF" w:rsidP="00DB6CDF">
      <w:pPr>
        <w:rPr>
          <w:rFonts w:asciiTheme="majorBidi" w:hAnsiTheme="majorBidi" w:cstheme="majorBidi"/>
          <w:b/>
          <w:bCs/>
          <w:sz w:val="24"/>
          <w:szCs w:val="24"/>
          <w:lang w:val="id-ID"/>
        </w:rPr>
      </w:pPr>
    </w:p>
    <w:p w:rsidR="00DB6CDF" w:rsidRDefault="00DB6CDF" w:rsidP="00DB6CDF">
      <w:pPr>
        <w:rPr>
          <w:rFonts w:asciiTheme="majorBidi" w:hAnsiTheme="majorBidi" w:cstheme="majorBidi"/>
          <w:b/>
          <w:bCs/>
          <w:sz w:val="24"/>
          <w:szCs w:val="24"/>
          <w:lang w:val="id-ID"/>
        </w:rPr>
      </w:pPr>
      <w:r>
        <w:rPr>
          <w:rFonts w:asciiTheme="majorBidi" w:hAnsiTheme="majorBidi" w:cstheme="majorBidi"/>
          <w:b/>
          <w:bCs/>
          <w:sz w:val="24"/>
          <w:szCs w:val="24"/>
          <w:lang w:val="id-ID"/>
        </w:rPr>
        <w:lastRenderedPageBreak/>
        <w:t>Berita Acara Sidang Skripsi</w:t>
      </w:r>
    </w:p>
    <w:p w:rsidR="00DB6CDF" w:rsidRDefault="00DB6CDF" w:rsidP="00DB6CDF">
      <w:pPr>
        <w:rPr>
          <w:rFonts w:asciiTheme="majorBidi" w:hAnsiTheme="majorBidi" w:cstheme="majorBidi"/>
          <w:b/>
          <w:bCs/>
          <w:sz w:val="24"/>
          <w:szCs w:val="24"/>
          <w:lang w:val="id-ID"/>
        </w:rPr>
      </w:pPr>
      <w:r>
        <w:rPr>
          <w:rFonts w:asciiTheme="majorBidi" w:hAnsiTheme="majorBidi" w:cstheme="majorBidi"/>
          <w:b/>
          <w:bCs/>
          <w:noProof/>
          <w:sz w:val="24"/>
          <w:szCs w:val="24"/>
          <w:lang w:val="id-ID" w:eastAsia="id-ID"/>
        </w:rPr>
        <w:drawing>
          <wp:inline distT="0" distB="0" distL="0" distR="0" wp14:anchorId="4CE44BB8" wp14:editId="6D39B99E">
            <wp:extent cx="3589540" cy="5586855"/>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WhatsApp Image 2022-07-18 at 20.13.01.jpeg"/>
                    <pic:cNvPicPr/>
                  </pic:nvPicPr>
                  <pic:blipFill>
                    <a:blip r:embed="rId60" cstate="print">
                      <a:extLst>
                        <a:ext uri="{28A0092B-C50C-407E-A947-70E740481C1C}">
                          <a14:useLocalDpi xmlns:a14="http://schemas.microsoft.com/office/drawing/2010/main" val="0"/>
                        </a:ext>
                      </a:extLst>
                    </a:blip>
                    <a:stretch>
                      <a:fillRect/>
                    </a:stretch>
                  </pic:blipFill>
                  <pic:spPr>
                    <a:xfrm>
                      <a:off x="0" y="0"/>
                      <a:ext cx="3592027" cy="5590726"/>
                    </a:xfrm>
                    <a:prstGeom prst="rect">
                      <a:avLst/>
                    </a:prstGeom>
                  </pic:spPr>
                </pic:pic>
              </a:graphicData>
            </a:graphic>
          </wp:inline>
        </w:drawing>
      </w:r>
    </w:p>
    <w:p w:rsidR="00DB6CDF" w:rsidRDefault="00DB6CDF" w:rsidP="00DB6CDF">
      <w:pPr>
        <w:rPr>
          <w:rFonts w:asciiTheme="majorBidi" w:hAnsiTheme="majorBidi" w:cstheme="majorBidi"/>
          <w:b/>
          <w:bCs/>
          <w:sz w:val="24"/>
          <w:szCs w:val="24"/>
          <w:lang w:val="id-ID"/>
        </w:rPr>
      </w:pPr>
    </w:p>
    <w:p w:rsidR="00DB6CDF" w:rsidRDefault="00DB6CDF" w:rsidP="00DB6CDF">
      <w:pPr>
        <w:rPr>
          <w:rFonts w:asciiTheme="majorBidi" w:hAnsiTheme="majorBidi" w:cstheme="majorBidi"/>
          <w:b/>
          <w:bCs/>
          <w:sz w:val="24"/>
          <w:szCs w:val="24"/>
          <w:lang w:val="id-ID"/>
        </w:rPr>
      </w:pPr>
      <w:r>
        <w:rPr>
          <w:rFonts w:asciiTheme="majorBidi" w:hAnsiTheme="majorBidi" w:cstheme="majorBidi"/>
          <w:b/>
          <w:bCs/>
          <w:sz w:val="24"/>
          <w:szCs w:val="24"/>
          <w:lang w:val="id-ID"/>
        </w:rPr>
        <w:lastRenderedPageBreak/>
        <w:t>Surat Izin Penelitian</w:t>
      </w:r>
    </w:p>
    <w:p w:rsidR="00DB6CDF" w:rsidRDefault="00DB6CDF" w:rsidP="00DB6CDF">
      <w:pPr>
        <w:rPr>
          <w:rFonts w:asciiTheme="majorBidi" w:hAnsiTheme="majorBidi" w:cstheme="majorBidi"/>
          <w:b/>
          <w:bCs/>
          <w:sz w:val="24"/>
          <w:szCs w:val="24"/>
          <w:lang w:val="id-ID"/>
        </w:rPr>
      </w:pPr>
      <w:r>
        <w:rPr>
          <w:b/>
          <w:bCs/>
          <w:noProof/>
          <w:lang w:val="id-ID" w:eastAsia="id-ID"/>
        </w:rPr>
        <w:drawing>
          <wp:inline distT="0" distB="0" distL="0" distR="0" wp14:anchorId="5A92D231" wp14:editId="4D967BF0">
            <wp:extent cx="3468915" cy="4895798"/>
            <wp:effectExtent l="0" t="0" r="0" b="63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WhatsApp Image 2022-06-29 at 21.47.32.jpeg"/>
                    <pic:cNvPicPr/>
                  </pic:nvPicPr>
                  <pic:blipFill rotWithShape="1">
                    <a:blip r:embed="rId61">
                      <a:extLst>
                        <a:ext uri="{28A0092B-C50C-407E-A947-70E740481C1C}">
                          <a14:useLocalDpi xmlns:a14="http://schemas.microsoft.com/office/drawing/2010/main" val="0"/>
                        </a:ext>
                      </a:extLst>
                    </a:blip>
                    <a:srcRect l="4347" t="19583" r="4818" b="12449"/>
                    <a:stretch/>
                  </pic:blipFill>
                  <pic:spPr bwMode="auto">
                    <a:xfrm>
                      <a:off x="0" y="0"/>
                      <a:ext cx="3497034" cy="4935484"/>
                    </a:xfrm>
                    <a:prstGeom prst="rect">
                      <a:avLst/>
                    </a:prstGeom>
                    <a:ln>
                      <a:noFill/>
                    </a:ln>
                    <a:extLst>
                      <a:ext uri="{53640926-AAD7-44D8-BBD7-CCE9431645EC}">
                        <a14:shadowObscured xmlns:a14="http://schemas.microsoft.com/office/drawing/2010/main"/>
                      </a:ext>
                    </a:extLst>
                  </pic:spPr>
                </pic:pic>
              </a:graphicData>
            </a:graphic>
          </wp:inline>
        </w:drawing>
      </w:r>
    </w:p>
    <w:p w:rsidR="00DB6CDF" w:rsidRDefault="00DB6CDF" w:rsidP="00DB6CDF">
      <w:pPr>
        <w:rPr>
          <w:rFonts w:asciiTheme="majorBidi" w:hAnsiTheme="majorBidi" w:cstheme="majorBidi"/>
          <w:b/>
          <w:bCs/>
          <w:sz w:val="24"/>
          <w:szCs w:val="24"/>
          <w:lang w:val="id-ID"/>
        </w:rPr>
      </w:pPr>
    </w:p>
    <w:p w:rsidR="00DB6CDF" w:rsidRDefault="00DB6CDF" w:rsidP="00DB6CDF">
      <w:pPr>
        <w:rPr>
          <w:rFonts w:asciiTheme="majorBidi" w:hAnsiTheme="majorBidi" w:cstheme="majorBidi"/>
          <w:b/>
          <w:bCs/>
          <w:sz w:val="24"/>
          <w:szCs w:val="24"/>
          <w:lang w:val="id-ID"/>
        </w:rPr>
      </w:pPr>
    </w:p>
    <w:p w:rsidR="00DB6CDF" w:rsidRDefault="00DB6CDF" w:rsidP="00DB6CDF">
      <w:pPr>
        <w:rPr>
          <w:rFonts w:asciiTheme="majorBidi" w:hAnsiTheme="majorBidi" w:cstheme="majorBidi"/>
          <w:b/>
          <w:bCs/>
          <w:sz w:val="24"/>
          <w:szCs w:val="24"/>
          <w:lang w:val="id-ID"/>
        </w:rPr>
      </w:pPr>
    </w:p>
    <w:p w:rsidR="00DB6CDF" w:rsidRDefault="00DB6CDF" w:rsidP="00DB6CDF">
      <w:pPr>
        <w:rPr>
          <w:rFonts w:asciiTheme="majorBidi" w:hAnsiTheme="majorBidi" w:cstheme="majorBidi"/>
          <w:b/>
          <w:bCs/>
          <w:sz w:val="24"/>
          <w:szCs w:val="24"/>
          <w:lang w:val="id-ID"/>
        </w:rPr>
      </w:pPr>
    </w:p>
    <w:p w:rsidR="00DB6CDF" w:rsidRDefault="00DB6CDF" w:rsidP="00DB6CDF">
      <w:pPr>
        <w:rPr>
          <w:rFonts w:asciiTheme="majorBidi" w:hAnsiTheme="majorBidi" w:cstheme="majorBidi"/>
          <w:b/>
          <w:bCs/>
          <w:sz w:val="24"/>
          <w:szCs w:val="24"/>
          <w:lang w:val="id-ID"/>
        </w:rPr>
      </w:pPr>
    </w:p>
    <w:p w:rsidR="00DB6CDF" w:rsidRDefault="00DB6CDF" w:rsidP="00DB6CDF">
      <w:pPr>
        <w:rPr>
          <w:rFonts w:asciiTheme="majorBidi" w:hAnsiTheme="majorBidi" w:cstheme="majorBidi"/>
          <w:b/>
          <w:bCs/>
          <w:sz w:val="24"/>
          <w:szCs w:val="24"/>
          <w:lang w:val="id-ID"/>
        </w:rPr>
      </w:pPr>
      <w:r>
        <w:rPr>
          <w:rFonts w:asciiTheme="majorBidi" w:hAnsiTheme="majorBidi" w:cstheme="majorBidi"/>
          <w:b/>
          <w:bCs/>
          <w:sz w:val="24"/>
          <w:szCs w:val="24"/>
          <w:lang w:val="id-ID"/>
        </w:rPr>
        <w:lastRenderedPageBreak/>
        <w:t>Kartu Bimbingan Skripsi</w:t>
      </w:r>
    </w:p>
    <w:p w:rsidR="00DB6CDF" w:rsidRDefault="00DB6CDF" w:rsidP="00DB6CDF">
      <w:pPr>
        <w:rPr>
          <w:rFonts w:asciiTheme="majorBidi" w:hAnsiTheme="majorBidi" w:cstheme="majorBidi"/>
          <w:b/>
          <w:bCs/>
          <w:noProof/>
          <w:sz w:val="24"/>
          <w:szCs w:val="24"/>
          <w:lang w:val="id-ID" w:eastAsia="id-ID"/>
        </w:rPr>
      </w:pPr>
    </w:p>
    <w:p w:rsidR="00DB6CDF" w:rsidRPr="00652D6B" w:rsidRDefault="00DB6CDF" w:rsidP="00DB6CDF">
      <w:pPr>
        <w:rPr>
          <w:rFonts w:asciiTheme="majorBidi" w:hAnsiTheme="majorBidi" w:cstheme="majorBidi"/>
          <w:b/>
          <w:bCs/>
          <w:sz w:val="24"/>
          <w:szCs w:val="24"/>
          <w:lang w:val="id-ID"/>
        </w:rPr>
      </w:pPr>
      <w:r>
        <w:rPr>
          <w:rFonts w:asciiTheme="majorBidi" w:hAnsiTheme="majorBidi" w:cstheme="majorBidi"/>
          <w:b/>
          <w:bCs/>
          <w:noProof/>
          <w:sz w:val="24"/>
          <w:szCs w:val="24"/>
          <w:lang w:val="id-ID" w:eastAsia="id-ID"/>
        </w:rPr>
        <w:drawing>
          <wp:inline distT="0" distB="0" distL="0" distR="0" wp14:anchorId="211D93BC" wp14:editId="06B95C35">
            <wp:extent cx="3747135" cy="4751883"/>
            <wp:effectExtent l="0" t="0" r="5715"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WhatsApp Image 2022-07-18 at 20.58.45.jpeg"/>
                    <pic:cNvPicPr/>
                  </pic:nvPicPr>
                  <pic:blipFill rotWithShape="1">
                    <a:blip r:embed="rId62" cstate="print">
                      <a:extLst>
                        <a:ext uri="{28A0092B-C50C-407E-A947-70E740481C1C}">
                          <a14:useLocalDpi xmlns:a14="http://schemas.microsoft.com/office/drawing/2010/main" val="0"/>
                        </a:ext>
                      </a:extLst>
                    </a:blip>
                    <a:srcRect r="3615" b="16173"/>
                    <a:stretch/>
                  </pic:blipFill>
                  <pic:spPr bwMode="auto">
                    <a:xfrm>
                      <a:off x="0" y="0"/>
                      <a:ext cx="3749049" cy="4754310"/>
                    </a:xfrm>
                    <a:prstGeom prst="rect">
                      <a:avLst/>
                    </a:prstGeom>
                    <a:ln>
                      <a:noFill/>
                    </a:ln>
                    <a:extLst>
                      <a:ext uri="{53640926-AAD7-44D8-BBD7-CCE9431645EC}">
                        <a14:shadowObscured xmlns:a14="http://schemas.microsoft.com/office/drawing/2010/main"/>
                      </a:ext>
                    </a:extLst>
                  </pic:spPr>
                </pic:pic>
              </a:graphicData>
            </a:graphic>
          </wp:inline>
        </w:drawing>
      </w:r>
    </w:p>
    <w:p w:rsidR="00DB6CDF" w:rsidRDefault="00DB6CDF" w:rsidP="00DB6CDF"/>
    <w:p w:rsidR="00CE0C01" w:rsidRDefault="00CE0C01">
      <w:bookmarkStart w:id="699" w:name="_GoBack"/>
      <w:bookmarkEnd w:id="699"/>
    </w:p>
    <w:sectPr w:rsidR="00CE0C01" w:rsidSect="00DB6CDF">
      <w:pgSz w:w="8391" w:h="11907" w:code="11"/>
      <w:pgMar w:top="1134" w:right="1134" w:bottom="851" w:left="1134" w:header="709" w:footer="709" w:gutter="0"/>
      <w:pgNumType w:start="1"/>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FB7E76" w:rsidRDefault="00FB7E76" w:rsidP="00DB6CDF">
      <w:r>
        <w:separator/>
      </w:r>
    </w:p>
  </w:endnote>
  <w:endnote w:type="continuationSeparator" w:id="0">
    <w:p w:rsidR="00FB7E76" w:rsidRDefault="00FB7E76" w:rsidP="00DB6CD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Helvetica">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737318478"/>
      <w:docPartObj>
        <w:docPartGallery w:val="Page Numbers (Bottom of Page)"/>
        <w:docPartUnique/>
      </w:docPartObj>
    </w:sdtPr>
    <w:sdtEndPr>
      <w:rPr>
        <w:noProof/>
      </w:rPr>
    </w:sdtEndPr>
    <w:sdtContent>
      <w:p w:rsidR="00DB6CDF" w:rsidRDefault="00DB6CDF">
        <w:pPr>
          <w:pStyle w:val="Footer"/>
          <w:jc w:val="center"/>
        </w:pPr>
        <w:r>
          <w:fldChar w:fldCharType="begin"/>
        </w:r>
        <w:r>
          <w:instrText xml:space="preserve"> PAGE   \* MERGEFORMAT </w:instrText>
        </w:r>
        <w:r>
          <w:fldChar w:fldCharType="separate"/>
        </w:r>
        <w:r w:rsidR="00671F9A">
          <w:rPr>
            <w:noProof/>
          </w:rPr>
          <w:t>xiii</w:t>
        </w:r>
        <w:r>
          <w:rPr>
            <w:noProof/>
          </w:rPr>
          <w:fldChar w:fldCharType="end"/>
        </w:r>
      </w:p>
    </w:sdtContent>
  </w:sdt>
  <w:p w:rsidR="00DB6CDF" w:rsidRDefault="00DB6CDF"/>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FB7E76" w:rsidRDefault="00FB7E76" w:rsidP="00DB6CDF">
      <w:r>
        <w:separator/>
      </w:r>
    </w:p>
  </w:footnote>
  <w:footnote w:type="continuationSeparator" w:id="0">
    <w:p w:rsidR="00FB7E76" w:rsidRDefault="00FB7E76" w:rsidP="00DB6CDF">
      <w:r>
        <w:continuationSeparator/>
      </w:r>
    </w:p>
  </w:footnote>
  <w:footnote w:id="1">
    <w:p w:rsidR="00DB6CDF" w:rsidRPr="00FE0AFB" w:rsidRDefault="00DB6CDF" w:rsidP="00DB6CDF">
      <w:pPr>
        <w:pStyle w:val="FootnoteText"/>
        <w:jc w:val="both"/>
        <w:rPr>
          <w:rFonts w:asciiTheme="majorBidi" w:hAnsiTheme="majorBidi" w:cstheme="majorBidi"/>
        </w:rPr>
      </w:pPr>
      <w:r w:rsidRPr="00FE0AFB">
        <w:rPr>
          <w:rStyle w:val="FootnoteReference"/>
          <w:rFonts w:asciiTheme="majorBidi" w:hAnsiTheme="majorBidi" w:cstheme="majorBidi"/>
        </w:rPr>
        <w:footnoteRef/>
      </w:r>
      <w:r w:rsidRPr="00FE0AFB">
        <w:rPr>
          <w:rFonts w:asciiTheme="majorBidi" w:hAnsiTheme="majorBidi" w:cstheme="majorBidi"/>
        </w:rPr>
        <w:t xml:space="preserve"> </w:t>
      </w:r>
      <w:r>
        <w:rPr>
          <w:rFonts w:asciiTheme="majorBidi" w:hAnsiTheme="majorBidi" w:cstheme="majorBidi"/>
        </w:rPr>
        <w:t xml:space="preserve">Annisa Yasmine, </w:t>
      </w:r>
      <w:r w:rsidRPr="00672623">
        <w:rPr>
          <w:rFonts w:asciiTheme="majorBidi" w:hAnsiTheme="majorBidi" w:cstheme="majorBidi"/>
          <w:i/>
          <w:iCs/>
        </w:rPr>
        <w:t>Sahabat Islami</w:t>
      </w:r>
      <w:r>
        <w:rPr>
          <w:rFonts w:asciiTheme="majorBidi" w:hAnsiTheme="majorBidi" w:cstheme="majorBidi"/>
        </w:rPr>
        <w:t>, diakses pada tanggal 30 Juli 2022 dari https://umma.id/article/share/id/1021/364235</w:t>
      </w:r>
    </w:p>
  </w:footnote>
  <w:footnote w:id="2">
    <w:p w:rsidR="00DB6CDF" w:rsidRDefault="00DB6CDF" w:rsidP="00DB6CDF">
      <w:pPr>
        <w:pStyle w:val="FootnoteText"/>
        <w:jc w:val="both"/>
      </w:pPr>
      <w:r>
        <w:rPr>
          <w:rStyle w:val="FootnoteReference"/>
        </w:rPr>
        <w:footnoteRef/>
      </w:r>
      <w:r>
        <w:t xml:space="preserve"> </w:t>
      </w:r>
      <w:r w:rsidRPr="00E91BBE">
        <w:rPr>
          <w:rFonts w:asciiTheme="majorBidi" w:hAnsiTheme="majorBidi" w:cstheme="majorBidi"/>
        </w:rPr>
        <w:fldChar w:fldCharType="begin" w:fldLock="1"/>
      </w:r>
      <w:r w:rsidRPr="00E91BBE">
        <w:rPr>
          <w:rFonts w:asciiTheme="majorBidi" w:hAnsiTheme="majorBidi" w:cstheme="majorBidi"/>
        </w:rPr>
        <w:instrText>ADDIN CSL_CITATION {"citationItems":[{"id":"ITEM-1","itemData":{"author":[{"dropping-particle":"","family":"Iswarawanti","given":"Dwi Nastiti","non-dropping-particle":"","parse-names":false,"suffix":""},{"dropping-particle":"","family":"Nutrition","given":"SEAMEO TROPMED Regional Center for Community","non-dropping-particle":"","parse-names":false,"suffix":""}],"container-title":"Jurnal Manajemen Pelayanan Kesehatan","id":"ITEM-1","issue":"04","issued":{"date-parts":[["2010"]]},"page":"169-173","title":"Kader Posyandu :","type":"article-journal","volume":"13"},"uris":["http://www.mendeley.com/documents/?uuid=2df19398-b540-4cfe-b206-48b03c3f9028"]}],"mendeley":{"formattedCitation":"Dwi Nastiti Iswarawanti and SEAMEO TROPMED Regional Center for Community Nutrition, ‘Kader Posyandu ’:, &lt;i&gt;Jurnal Manajemen Pelayanan Kesehatan&lt;/i&gt;, 13.04 (2010), 169–73.","manualFormatting":"Dwi Nastiti Iswarawanti and SEAMEO TROPMED Regional Center for Community Nutrition, ‘Kader Posyandu ’:, Jurnal Manajemen Pelayanan Kesehatan, 13.04 (2010), 169.","plainTextFormattedCitation":"Dwi Nastiti Iswarawanti and SEAMEO TROPMED Regional Center for Community Nutrition, ‘Kader Posyandu ’:, Jurnal Manajemen Pelayanan Kesehatan, 13.04 (2010), 169–73.","previouslyFormattedCitation":"Dwi Nastiti Iswarawanti and SEAMEO TROPMED Regional Center for Community Nutrition, ‘Kader Posyandu ’:, &lt;i&gt;Jurnal Manajemen Pelayanan Kesehatan&lt;/i&gt;, 13.04 (2010), 169–73."},"properties":{"noteIndex":1},"schema":"https://github.com/citation-style-language/schema/raw/master/csl-citation.json"}</w:instrText>
      </w:r>
      <w:r w:rsidRPr="00E91BBE">
        <w:rPr>
          <w:rFonts w:asciiTheme="majorBidi" w:hAnsiTheme="majorBidi" w:cstheme="majorBidi"/>
        </w:rPr>
        <w:fldChar w:fldCharType="separate"/>
      </w:r>
      <w:r w:rsidRPr="00E91BBE">
        <w:rPr>
          <w:rFonts w:asciiTheme="majorBidi" w:hAnsiTheme="majorBidi" w:cstheme="majorBidi"/>
          <w:noProof/>
        </w:rPr>
        <w:t>Dwi Nastiti Iswara</w:t>
      </w:r>
      <w:r>
        <w:rPr>
          <w:rFonts w:asciiTheme="majorBidi" w:hAnsiTheme="majorBidi" w:cstheme="majorBidi"/>
          <w:noProof/>
        </w:rPr>
        <w:t xml:space="preserve">wanti, </w:t>
      </w:r>
      <w:r w:rsidRPr="00E91BBE">
        <w:rPr>
          <w:rFonts w:asciiTheme="majorBidi" w:hAnsiTheme="majorBidi" w:cstheme="majorBidi"/>
          <w:noProof/>
        </w:rPr>
        <w:t xml:space="preserve">"Kader Posyandu: peranan dan tantangan pemberdayaannya dalam usaha peningkatan gizi anak di Indonesia", </w:t>
      </w:r>
      <w:r w:rsidRPr="00E91BBE">
        <w:rPr>
          <w:rFonts w:asciiTheme="majorBidi" w:hAnsiTheme="majorBidi" w:cstheme="majorBidi"/>
          <w:i/>
          <w:noProof/>
        </w:rPr>
        <w:t>Jurnal Manajemen Pelayanan Kesehatan</w:t>
      </w:r>
      <w:r w:rsidRPr="00E91BBE">
        <w:rPr>
          <w:rFonts w:asciiTheme="majorBidi" w:hAnsiTheme="majorBidi" w:cstheme="majorBidi"/>
          <w:noProof/>
        </w:rPr>
        <w:t>,</w:t>
      </w:r>
      <w:r>
        <w:rPr>
          <w:rFonts w:asciiTheme="majorBidi" w:hAnsiTheme="majorBidi" w:cstheme="majorBidi"/>
          <w:noProof/>
        </w:rPr>
        <w:t xml:space="preserve"> vol.</w:t>
      </w:r>
      <w:r w:rsidRPr="00E91BBE">
        <w:rPr>
          <w:rFonts w:asciiTheme="majorBidi" w:hAnsiTheme="majorBidi" w:cstheme="majorBidi"/>
          <w:noProof/>
        </w:rPr>
        <w:t xml:space="preserve"> 13, no.04,</w:t>
      </w:r>
      <w:r>
        <w:rPr>
          <w:rFonts w:asciiTheme="majorBidi" w:hAnsiTheme="majorBidi" w:cstheme="majorBidi"/>
          <w:noProof/>
        </w:rPr>
        <w:t xml:space="preserve"> 2010,169</w:t>
      </w:r>
      <w:r w:rsidRPr="00E91BBE">
        <w:rPr>
          <w:rFonts w:asciiTheme="majorBidi" w:hAnsiTheme="majorBidi" w:cstheme="majorBidi"/>
          <w:noProof/>
        </w:rPr>
        <w:t xml:space="preserve"> </w:t>
      </w:r>
      <w:r w:rsidRPr="00E91BBE">
        <w:rPr>
          <w:rFonts w:asciiTheme="majorBidi" w:hAnsiTheme="majorBidi" w:cstheme="majorBidi"/>
        </w:rPr>
        <w:fldChar w:fldCharType="end"/>
      </w:r>
    </w:p>
  </w:footnote>
  <w:footnote w:id="3">
    <w:p w:rsidR="00DB6CDF" w:rsidRDefault="00DB6CDF" w:rsidP="00DB6CDF">
      <w:pPr>
        <w:pStyle w:val="FootnoteText"/>
        <w:jc w:val="both"/>
      </w:pPr>
      <w:r>
        <w:rPr>
          <w:rStyle w:val="FootnoteReference"/>
        </w:rPr>
        <w:footnoteRef/>
      </w:r>
      <w:r>
        <w:t xml:space="preserve"> </w:t>
      </w:r>
      <w:r w:rsidRPr="00CC2D52">
        <w:rPr>
          <w:rFonts w:asciiTheme="majorBidi" w:hAnsiTheme="majorBidi" w:cstheme="majorBidi"/>
        </w:rPr>
        <w:fldChar w:fldCharType="begin" w:fldLock="1"/>
      </w:r>
      <w:r w:rsidRPr="00CC2D52">
        <w:rPr>
          <w:rFonts w:asciiTheme="majorBidi" w:hAnsiTheme="majorBidi" w:cstheme="majorBidi"/>
        </w:rPr>
        <w:instrText>ADDIN CSL_CITATION {"citationItems":[{"id":"ITEM-1","itemData":{"author":[{"dropping-particle":"","family":"Andy Dikson P. Tse, Agung Suprojo","given":"Ignatius Adiwidjaja","non-dropping-particle":"","parse-names":false,"suffix":""}],"container-title":"JISIP: Jurnal Ilmu Sosial dan Ilmu Politik","id":"ITEM-1","issue":"1","issued":{"date-parts":[["2017"]]},"page":"2442-6962","title":"PERAN KADER POSYANDU TERHADAP PEMBANGUNAN KESEHATAN MASYARAKAT | P. Tse | JISIP : Jurnal Ilmu Sosial dan Ilmu Politik","type":"article-journal","volume":"06"},"uris":["http://www.mendeley.com/documents/?uuid=2003970b-378b-3a29-b007-cc54f3976b7e"]}],"mendeley":{"formattedCitation":"Ignatius Adiwidjaja Andy Dikson P. Tse, Agung Suprojo, ‘PERAN KADER POSYANDU TERHADAP PEMBANGUNAN KESEHATAN MASYARAKAT | P. Tse | JISIP : Jurnal Ilmu Sosial Dan Ilmu Politik’, &lt;i&gt;JISIP: Jurnal Ilmu Sosial Dan Ilmu Politik&lt;/i&gt;, 06.1 (2017), 2442–6962 &lt;https://publikasi.unitri.ac.id/index.php/fisip/article/view/372/305&gt; [accessed 16 April 2022].","manualFormatting":"Ignatius Adiwidjaja Andy Dikson P. Tse, Agung Suprojo, ‘PERAN KADER POSYANDU TERHADAP PEMBANGUNAN KESEHATAN MASYARAKAT | P. Tse | JISIP : Jurnal Ilmu Sosial Dan Ilmu Politik’, JISIP: Jurnal Ilmu Sosial Dan Ilmu Politik, 06.1 (2017), 60.","plainTextFormattedCitation":"Ignatius Adiwidjaja Andy Dikson P. Tse, Agung Suprojo, ‘PERAN KADER POSYANDU TERHADAP PEMBANGUNAN KESEHATAN MASYARAKAT | P. Tse | JISIP : Jurnal Ilmu Sosial Dan Ilmu Politik’, JISIP: Jurnal Ilmu Sosial Dan Ilmu Politik, 06.1 (2017), 2442–6962  [accessed 16 April 2022].","previouslyFormattedCitation":"Ignatius Adiwidjaja Andy Dikson P. Tse, Agung Suprojo, ‘PERAN KADER POSYANDU TERHADAP PEMBANGUNAN KESEHATAN MASYARAKAT | P. Tse | JISIP : Jurnal Ilmu Sosial Dan Ilmu Politik’, &lt;i&gt;JISIP: Jurnal Ilmu Sosial Dan Ilmu Politik&lt;/i&gt;, 06.1 (2017), 2442–6962 &lt;https://publikasi.unitri.ac.id/index.php/fisip/article/view/372/305&gt; [accessed 16 April 2022]."},"properties":{"noteIndex":2},"schema":"https://github.com/citation-style-language/schema/raw/master/csl-citation.json"}</w:instrText>
      </w:r>
      <w:r w:rsidRPr="00CC2D52">
        <w:rPr>
          <w:rFonts w:asciiTheme="majorBidi" w:hAnsiTheme="majorBidi" w:cstheme="majorBidi"/>
        </w:rPr>
        <w:fldChar w:fldCharType="separate"/>
      </w:r>
      <w:r w:rsidRPr="00CC2D52">
        <w:rPr>
          <w:rFonts w:asciiTheme="majorBidi" w:hAnsiTheme="majorBidi" w:cstheme="majorBidi"/>
          <w:noProof/>
        </w:rPr>
        <w:t xml:space="preserve">Andy Dikson P, dkk, "Peran Kader Posyandu Terhadap Pembangunan Kesehatan Masyarakat", </w:t>
      </w:r>
      <w:r w:rsidRPr="00CC2D52">
        <w:rPr>
          <w:rFonts w:asciiTheme="majorBidi" w:hAnsiTheme="majorBidi" w:cstheme="majorBidi"/>
          <w:i/>
          <w:iCs/>
          <w:noProof/>
        </w:rPr>
        <w:t>Jurnal Ilmu Sosial Dan Ilmu Politik</w:t>
      </w:r>
      <w:r w:rsidRPr="00CC2D52">
        <w:rPr>
          <w:rFonts w:asciiTheme="majorBidi" w:hAnsiTheme="majorBidi" w:cstheme="majorBidi"/>
          <w:noProof/>
        </w:rPr>
        <w:t xml:space="preserve">, </w:t>
      </w:r>
      <w:r w:rsidRPr="00CC2D52">
        <w:rPr>
          <w:rFonts w:asciiTheme="majorBidi" w:hAnsiTheme="majorBidi" w:cstheme="majorBidi"/>
          <w:iCs/>
          <w:noProof/>
        </w:rPr>
        <w:t xml:space="preserve">Vol. </w:t>
      </w:r>
      <w:r w:rsidRPr="00CC2D52">
        <w:rPr>
          <w:rFonts w:asciiTheme="majorBidi" w:hAnsiTheme="majorBidi" w:cstheme="majorBidi"/>
          <w:noProof/>
        </w:rPr>
        <w:t>6, no. 1, 2017, 60.</w:t>
      </w:r>
      <w:r w:rsidRPr="00CC2D52">
        <w:rPr>
          <w:rFonts w:asciiTheme="majorBidi" w:hAnsiTheme="majorBidi" w:cstheme="majorBidi"/>
        </w:rPr>
        <w:fldChar w:fldCharType="end"/>
      </w:r>
    </w:p>
  </w:footnote>
  <w:footnote w:id="4">
    <w:p w:rsidR="00DB6CDF" w:rsidRDefault="00DB6CDF" w:rsidP="00DB6CDF">
      <w:pPr>
        <w:pStyle w:val="FootnoteText"/>
        <w:jc w:val="both"/>
      </w:pPr>
      <w:r>
        <w:rPr>
          <w:rStyle w:val="FootnoteReference"/>
        </w:rPr>
        <w:footnoteRef/>
      </w:r>
      <w:r>
        <w:t xml:space="preserve"> </w:t>
      </w:r>
      <w:r w:rsidRPr="00CC2D52">
        <w:rPr>
          <w:rFonts w:asciiTheme="majorBidi" w:hAnsiTheme="majorBidi" w:cstheme="majorBidi"/>
        </w:rPr>
        <w:fldChar w:fldCharType="begin" w:fldLock="1"/>
      </w:r>
      <w:r w:rsidRPr="00CC2D52">
        <w:rPr>
          <w:rFonts w:asciiTheme="majorBidi" w:hAnsiTheme="majorBidi" w:cstheme="majorBidi"/>
        </w:rPr>
        <w:instrText>ADDIN CSL_CITATION {"citationItems":[{"id":"ITEM-1","itemData":{"author":[{"dropping-particle":"","family":"Dt","given":"Karjuni","non-dropping-particle":"","parse-names":false,"suffix":""}],"container-title":"DEMOKRASI","id":"ITEM-1","issue":"1","issued":{"date-parts":[["2011"]]},"page":"53-66","title":"Teori ACTORS dalam Pemberdayaan Masyarakat","type":"article-journal","volume":"10"},"uris":["http://www.mendeley.com/documents/?uuid=5aea23db-4edc-48ea-bf31-ebe7b62cba73"]}],"mendeley":{"formattedCitation":"Karjuni Dt, ‘Teori ACTORS Dalam Pemberdayaan Masyarakat’, &lt;i&gt;DEMOKRASI&lt;/i&gt;, 10.1 (2011), 53–66.","manualFormatting":"Karjuni Dt, ‘Teori ACTORS Dalam Pemberdayaan Masyarakat’, DEMOKRASI, 10.1 (2011), 54.","plainTextFormattedCitation":"Karjuni Dt, ‘Teori ACTORS Dalam Pemberdayaan Masyarakat’, DEMOKRASI, 10.1 (2011), 53–66.","previouslyFormattedCitation":"Karjuni Dt, ‘Teori ACTORS Dalam Pemberdayaan Masyarakat’, &lt;i&gt;DEMOKRASI&lt;/i&gt;, 10.1 (2011), 53–66."},"properties":{"noteIndex":3},"schema":"https://github.com/citation-style-language/schema/raw/master/csl-citation.json"}</w:instrText>
      </w:r>
      <w:r w:rsidRPr="00CC2D52">
        <w:rPr>
          <w:rFonts w:asciiTheme="majorBidi" w:hAnsiTheme="majorBidi" w:cstheme="majorBidi"/>
        </w:rPr>
        <w:fldChar w:fldCharType="separate"/>
      </w:r>
      <w:r w:rsidRPr="00CC2D52">
        <w:rPr>
          <w:rFonts w:asciiTheme="majorBidi" w:hAnsiTheme="majorBidi" w:cstheme="majorBidi"/>
          <w:noProof/>
        </w:rPr>
        <w:t>Karjuni Dt. Maani, "Teori ACTORS</w:t>
      </w:r>
      <w:r>
        <w:rPr>
          <w:rFonts w:asciiTheme="majorBidi" w:hAnsiTheme="majorBidi" w:cstheme="majorBidi"/>
          <w:noProof/>
        </w:rPr>
        <w:t xml:space="preserve"> d</w:t>
      </w:r>
      <w:r w:rsidRPr="00CC2D52">
        <w:rPr>
          <w:rFonts w:asciiTheme="majorBidi" w:hAnsiTheme="majorBidi" w:cstheme="majorBidi"/>
          <w:noProof/>
        </w:rPr>
        <w:t xml:space="preserve">alam Pemberdayaan Masyarakat",  </w:t>
      </w:r>
      <w:r w:rsidRPr="00CC2D52">
        <w:rPr>
          <w:rFonts w:asciiTheme="majorBidi" w:hAnsiTheme="majorBidi" w:cstheme="majorBidi"/>
          <w:i/>
          <w:iCs/>
          <w:noProof/>
        </w:rPr>
        <w:t xml:space="preserve">Jurnal </w:t>
      </w:r>
      <w:r w:rsidRPr="00CC2D52">
        <w:rPr>
          <w:rFonts w:asciiTheme="majorBidi" w:hAnsiTheme="majorBidi" w:cstheme="majorBidi"/>
          <w:i/>
          <w:noProof/>
        </w:rPr>
        <w:t>Demokrasi</w:t>
      </w:r>
      <w:r w:rsidRPr="00CC2D52">
        <w:rPr>
          <w:rFonts w:asciiTheme="majorBidi" w:hAnsiTheme="majorBidi" w:cstheme="majorBidi"/>
          <w:noProof/>
        </w:rPr>
        <w:t xml:space="preserve">, (Online), Vol. 10, no. 1 diakses pada januari 2022 dari </w:t>
      </w:r>
      <w:r w:rsidRPr="00CC2D52">
        <w:rPr>
          <w:rFonts w:asciiTheme="majorBidi" w:hAnsiTheme="majorBidi" w:cstheme="majorBidi"/>
        </w:rPr>
        <w:fldChar w:fldCharType="end"/>
      </w:r>
      <w:r w:rsidRPr="00CC2D52">
        <w:rPr>
          <w:rFonts w:asciiTheme="majorBidi" w:hAnsiTheme="majorBidi" w:cstheme="majorBidi"/>
        </w:rPr>
        <w:t>http://ejournal.unp.ac.id/index.php/jd/article/view/1430/1240</w:t>
      </w:r>
    </w:p>
  </w:footnote>
  <w:footnote w:id="5">
    <w:p w:rsidR="00DB6CDF" w:rsidRPr="00813F06" w:rsidRDefault="00DB6CDF" w:rsidP="00DB6CDF">
      <w:pPr>
        <w:pStyle w:val="FootnoteText"/>
        <w:rPr>
          <w:i/>
          <w:iCs/>
        </w:rPr>
      </w:pPr>
      <w:r w:rsidRPr="00813F06">
        <w:rPr>
          <w:rStyle w:val="FootnoteReference"/>
          <w:i/>
          <w:iCs/>
        </w:rPr>
        <w:footnoteRef/>
      </w:r>
      <w:r w:rsidRPr="00813F06">
        <w:rPr>
          <w:i/>
          <w:iCs/>
        </w:rPr>
        <w:t xml:space="preserve"> </w:t>
      </w:r>
      <w:r w:rsidRPr="00CC2D52">
        <w:rPr>
          <w:rFonts w:asciiTheme="majorBidi" w:hAnsiTheme="majorBidi" w:cstheme="majorBidi"/>
        </w:rPr>
        <w:fldChar w:fldCharType="begin" w:fldLock="1"/>
      </w:r>
      <w:r w:rsidRPr="00CC2D52">
        <w:rPr>
          <w:rFonts w:asciiTheme="majorBidi" w:hAnsiTheme="majorBidi" w:cstheme="majorBidi"/>
        </w:rPr>
        <w:instrText>ADDIN CSL_CITATION {"citationItems":[{"id":"ITEM-1","itemData":{"author":[{"dropping-particle":"","family":"Dt","given":"Karjuni","non-dropping-particle":"","parse-names":false,"suffix":""}],"container-title":"DEMOKRASI","id":"ITEM-1","issue":"1","issued":{"date-parts":[["2011"]]},"page":"53-66","title":"Teori ACTORS dalam Pemberdayaan Masyarakat","type":"article-journal","volume":"10"},"uris":["http://www.mendeley.com/documents/?uuid=5aea23db-4edc-48ea-bf31-ebe7b62cba73"]}],"mendeley":{"formattedCitation":"Karjuni Dt, ‘Teori ACTORS Dalam Pemberdayaan Masyarakat’, &lt;i&gt;DEMOKRASI&lt;/i&gt;, 10.1 (2011), 53–66.","manualFormatting":"Karjuni Dt, ‘Teori ACTORS Dalam Pemberdayaan Masyarakat’, DEMOKRASI, 10.1 (2011), 54.","plainTextFormattedCitation":"Karjuni Dt, ‘Teori ACTORS Dalam Pemberdayaan Masyarakat’, DEMOKRASI, 10.1 (2011), 53–66.","previouslyFormattedCitation":"Karjuni Dt, ‘Teori ACTORS Dalam Pemberdayaan Masyarakat’, &lt;i&gt;DEMOKRASI&lt;/i&gt;, 10.1 (2011), 53–66."},"properties":{"noteIndex":3},"schema":"https://github.com/citation-style-language/schema/raw/master/csl-citation.json"}</w:instrText>
      </w:r>
      <w:r w:rsidRPr="00CC2D52">
        <w:rPr>
          <w:rFonts w:asciiTheme="majorBidi" w:hAnsiTheme="majorBidi" w:cstheme="majorBidi"/>
        </w:rPr>
        <w:fldChar w:fldCharType="separate"/>
      </w:r>
      <w:r w:rsidRPr="00CC2D52">
        <w:rPr>
          <w:rFonts w:asciiTheme="majorBidi" w:hAnsiTheme="majorBidi" w:cstheme="majorBidi"/>
          <w:noProof/>
        </w:rPr>
        <w:t>Karjuni Dt. Maani, "Teori ACTORS</w:t>
      </w:r>
      <w:r>
        <w:rPr>
          <w:rFonts w:asciiTheme="majorBidi" w:hAnsiTheme="majorBidi" w:cstheme="majorBidi"/>
          <w:noProof/>
        </w:rPr>
        <w:t xml:space="preserve"> d</w:t>
      </w:r>
      <w:r w:rsidRPr="00CC2D52">
        <w:rPr>
          <w:rFonts w:asciiTheme="majorBidi" w:hAnsiTheme="majorBidi" w:cstheme="majorBidi"/>
          <w:noProof/>
        </w:rPr>
        <w:t xml:space="preserve">alam Pemberdayaan Masyarakat",  </w:t>
      </w:r>
      <w:r w:rsidRPr="00CC2D52">
        <w:rPr>
          <w:rFonts w:asciiTheme="majorBidi" w:hAnsiTheme="majorBidi" w:cstheme="majorBidi"/>
          <w:i/>
          <w:iCs/>
          <w:noProof/>
        </w:rPr>
        <w:t xml:space="preserve">Jurnal </w:t>
      </w:r>
      <w:r w:rsidRPr="00CC2D52">
        <w:rPr>
          <w:rFonts w:asciiTheme="majorBidi" w:hAnsiTheme="majorBidi" w:cstheme="majorBidi"/>
          <w:i/>
          <w:noProof/>
        </w:rPr>
        <w:t>Demokrasi</w:t>
      </w:r>
      <w:r w:rsidRPr="00CC2D52">
        <w:rPr>
          <w:rFonts w:asciiTheme="majorBidi" w:hAnsiTheme="majorBidi" w:cstheme="majorBidi"/>
          <w:noProof/>
        </w:rPr>
        <w:t xml:space="preserve">, (Online), Vol. 10, no. 1 diakses pada januari 2022 dari </w:t>
      </w:r>
      <w:r w:rsidRPr="00CC2D52">
        <w:rPr>
          <w:rFonts w:asciiTheme="majorBidi" w:hAnsiTheme="majorBidi" w:cstheme="majorBidi"/>
        </w:rPr>
        <w:fldChar w:fldCharType="end"/>
      </w:r>
      <w:r w:rsidRPr="00CC2D52">
        <w:rPr>
          <w:rFonts w:asciiTheme="majorBidi" w:hAnsiTheme="majorBidi" w:cstheme="majorBidi"/>
        </w:rPr>
        <w:t>http://ejournal.unp.ac.id/index.php/jd/article/view/1430/1240</w:t>
      </w:r>
    </w:p>
  </w:footnote>
  <w:footnote w:id="6">
    <w:p w:rsidR="00DB6CDF" w:rsidRDefault="00DB6CDF" w:rsidP="00DB6CDF">
      <w:pPr>
        <w:pStyle w:val="FootnoteText"/>
      </w:pPr>
      <w:r>
        <w:rPr>
          <w:rStyle w:val="FootnoteReference"/>
        </w:rPr>
        <w:footnoteRef/>
      </w:r>
      <w:r>
        <w:t xml:space="preserve"> </w:t>
      </w:r>
      <w:r w:rsidRPr="00CC2D52">
        <w:rPr>
          <w:rFonts w:asciiTheme="majorBidi" w:hAnsiTheme="majorBidi" w:cstheme="majorBidi"/>
        </w:rPr>
        <w:fldChar w:fldCharType="begin" w:fldLock="1"/>
      </w:r>
      <w:r w:rsidRPr="00CC2D52">
        <w:rPr>
          <w:rFonts w:asciiTheme="majorBidi" w:hAnsiTheme="majorBidi" w:cstheme="majorBidi"/>
        </w:rPr>
        <w:instrText>ADDIN CSL_CITATION {"citationItems":[{"id":"ITEM-1","itemData":{"author":[{"dropping-particle":"","family":"Dt","given":"Karjuni","non-dropping-particle":"","parse-names":false,"suffix":""}],"container-title":"DEMOKRASI","id":"ITEM-1","issue":"1","issued":{"date-parts":[["2011"]]},"page":"53-66","title":"Teori ACTORS dalam Pemberdayaan Masyarakat","type":"article-journal","volume":"10"},"uris":["http://www.mendeley.com/documents/?uuid=5aea23db-4edc-48ea-bf31-ebe7b62cba73"]}],"mendeley":{"formattedCitation":"Karjuni Dt, ‘Teori ACTORS Dalam Pemberdayaan Masyarakat’, &lt;i&gt;DEMOKRASI&lt;/i&gt;, 10.1 (2011), 53–66.","manualFormatting":"Karjuni Dt, ‘Teori ACTORS Dalam Pemberdayaan Masyarakat’, DEMOKRASI, 10.1 (2011), 54.","plainTextFormattedCitation":"Karjuni Dt, ‘Teori ACTORS Dalam Pemberdayaan Masyarakat’, DEMOKRASI, 10.1 (2011), 53–66.","previouslyFormattedCitation":"Karjuni Dt, ‘Teori ACTORS Dalam Pemberdayaan Masyarakat’, &lt;i&gt;DEMOKRASI&lt;/i&gt;, 10.1 (2011), 53–66."},"properties":{"noteIndex":3},"schema":"https://github.com/citation-style-language/schema/raw/master/csl-citation.json"}</w:instrText>
      </w:r>
      <w:r w:rsidRPr="00CC2D52">
        <w:rPr>
          <w:rFonts w:asciiTheme="majorBidi" w:hAnsiTheme="majorBidi" w:cstheme="majorBidi"/>
        </w:rPr>
        <w:fldChar w:fldCharType="separate"/>
      </w:r>
      <w:r w:rsidRPr="00CC2D52">
        <w:rPr>
          <w:rFonts w:asciiTheme="majorBidi" w:hAnsiTheme="majorBidi" w:cstheme="majorBidi"/>
          <w:noProof/>
        </w:rPr>
        <w:t>Karjuni Dt. Maani, "Teori ACTORS</w:t>
      </w:r>
      <w:r>
        <w:rPr>
          <w:rFonts w:asciiTheme="majorBidi" w:hAnsiTheme="majorBidi" w:cstheme="majorBidi"/>
          <w:noProof/>
        </w:rPr>
        <w:t xml:space="preserve"> d</w:t>
      </w:r>
      <w:r w:rsidRPr="00CC2D52">
        <w:rPr>
          <w:rFonts w:asciiTheme="majorBidi" w:hAnsiTheme="majorBidi" w:cstheme="majorBidi"/>
          <w:noProof/>
        </w:rPr>
        <w:t xml:space="preserve">alam Pemberdayaan Masyarakat",  </w:t>
      </w:r>
      <w:r w:rsidRPr="00CC2D52">
        <w:rPr>
          <w:rFonts w:asciiTheme="majorBidi" w:hAnsiTheme="majorBidi" w:cstheme="majorBidi"/>
          <w:i/>
          <w:iCs/>
          <w:noProof/>
        </w:rPr>
        <w:t xml:space="preserve">Jurnal </w:t>
      </w:r>
      <w:r w:rsidRPr="00CC2D52">
        <w:rPr>
          <w:rFonts w:asciiTheme="majorBidi" w:hAnsiTheme="majorBidi" w:cstheme="majorBidi"/>
          <w:i/>
          <w:noProof/>
        </w:rPr>
        <w:t>Demokrasi</w:t>
      </w:r>
      <w:r w:rsidRPr="00CC2D52">
        <w:rPr>
          <w:rFonts w:asciiTheme="majorBidi" w:hAnsiTheme="majorBidi" w:cstheme="majorBidi"/>
          <w:noProof/>
        </w:rPr>
        <w:t xml:space="preserve">, (Online), Vol. 10, no. 1 diakses pada januari 2022 dari </w:t>
      </w:r>
      <w:r w:rsidRPr="00CC2D52">
        <w:rPr>
          <w:rFonts w:asciiTheme="majorBidi" w:hAnsiTheme="majorBidi" w:cstheme="majorBidi"/>
        </w:rPr>
        <w:fldChar w:fldCharType="end"/>
      </w:r>
      <w:r w:rsidRPr="00CC2D52">
        <w:rPr>
          <w:rFonts w:asciiTheme="majorBidi" w:hAnsiTheme="majorBidi" w:cstheme="majorBidi"/>
        </w:rPr>
        <w:t>http://ejournal.unp.ac.id/index.php/jd/article/view/1430/1240</w:t>
      </w:r>
    </w:p>
  </w:footnote>
  <w:footnote w:id="7">
    <w:p w:rsidR="00DB6CDF" w:rsidRPr="00B63EC3" w:rsidRDefault="00DB6CDF" w:rsidP="00DB6CDF">
      <w:pPr>
        <w:pStyle w:val="FootnoteText"/>
        <w:jc w:val="both"/>
        <w:rPr>
          <w:rFonts w:asciiTheme="majorBidi" w:hAnsiTheme="majorBidi" w:cstheme="majorBidi"/>
        </w:rPr>
      </w:pPr>
      <w:r w:rsidRPr="00B63EC3">
        <w:rPr>
          <w:rStyle w:val="FootnoteReference"/>
          <w:rFonts w:asciiTheme="majorBidi" w:hAnsiTheme="majorBidi" w:cstheme="majorBidi"/>
        </w:rPr>
        <w:footnoteRef/>
      </w:r>
      <w:r w:rsidRPr="00B63EC3">
        <w:rPr>
          <w:rFonts w:asciiTheme="majorBidi" w:hAnsiTheme="majorBidi" w:cstheme="majorBidi"/>
        </w:rPr>
        <w:t xml:space="preserve"> Mirza Maulana, “ASSET-BASED COMMUNITY DEVELOPMENT : Strategi Pengembangan Masyarakat di Desa Wisata Ledok Sambi Kaliurang,” </w:t>
      </w:r>
      <w:r w:rsidRPr="00B63EC3">
        <w:rPr>
          <w:rFonts w:asciiTheme="majorBidi" w:hAnsiTheme="majorBidi" w:cstheme="majorBidi"/>
          <w:i/>
          <w:iCs/>
        </w:rPr>
        <w:t>Jurnal Pengembangan Masyarakat Islam,</w:t>
      </w:r>
      <w:r w:rsidRPr="00B63EC3">
        <w:rPr>
          <w:rFonts w:asciiTheme="majorBidi" w:hAnsiTheme="majorBidi" w:cstheme="majorBidi"/>
        </w:rPr>
        <w:t xml:space="preserve"> Vol. 4, No. 2, 2019, 260. </w:t>
      </w:r>
    </w:p>
  </w:footnote>
  <w:footnote w:id="8">
    <w:p w:rsidR="00DB6CDF" w:rsidRDefault="00DB6CDF" w:rsidP="00DB6CDF">
      <w:pPr>
        <w:pStyle w:val="FootnoteText"/>
        <w:jc w:val="both"/>
      </w:pPr>
      <w:r w:rsidRPr="00B63EC3">
        <w:rPr>
          <w:rStyle w:val="FootnoteReference"/>
          <w:rFonts w:asciiTheme="majorBidi" w:hAnsiTheme="majorBidi" w:cstheme="majorBidi"/>
        </w:rPr>
        <w:footnoteRef/>
      </w:r>
      <w:r w:rsidRPr="00B63EC3">
        <w:rPr>
          <w:rFonts w:asciiTheme="majorBidi" w:hAnsiTheme="majorBidi" w:cstheme="majorBidi"/>
        </w:rPr>
        <w:t xml:space="preserve"> Nuril Endi Rahman, “Potret Pemberdayaan Masyarakat Berbasis Aset Lokal pada Kelompok Budidaya Ikan Koi di Desa Banyuglugur Kecamatan Banyuglugur Situbondo,” </w:t>
      </w:r>
      <w:r w:rsidRPr="00B63EC3">
        <w:rPr>
          <w:rFonts w:asciiTheme="majorBidi" w:hAnsiTheme="majorBidi" w:cstheme="majorBidi"/>
          <w:i/>
          <w:iCs/>
        </w:rPr>
        <w:t>Jurnal PKS,</w:t>
      </w:r>
      <w:r w:rsidRPr="00B63EC3">
        <w:rPr>
          <w:rFonts w:asciiTheme="majorBidi" w:hAnsiTheme="majorBidi" w:cstheme="majorBidi"/>
        </w:rPr>
        <w:t xml:space="preserve"> (online), Vol. </w:t>
      </w:r>
      <w:r>
        <w:rPr>
          <w:rFonts w:asciiTheme="majorBidi" w:hAnsiTheme="majorBidi" w:cstheme="majorBidi"/>
        </w:rPr>
        <w:t xml:space="preserve">17, no. 3, diakses pada januari 2022 dari </w:t>
      </w:r>
      <w:r w:rsidRPr="00B63EC3">
        <w:rPr>
          <w:rFonts w:asciiTheme="majorBidi" w:hAnsiTheme="majorBidi" w:cstheme="majorBidi"/>
        </w:rPr>
        <w:t>https://ejournal.kemsos.go.id/index.Php/jpks/article/view</w:t>
      </w:r>
      <w:r>
        <w:rPr>
          <w:rFonts w:asciiTheme="majorBidi" w:hAnsiTheme="majorBidi" w:cstheme="majorBidi"/>
        </w:rPr>
        <w:t xml:space="preserve"> </w:t>
      </w:r>
      <w:r w:rsidRPr="00B63EC3">
        <w:rPr>
          <w:rFonts w:asciiTheme="majorBidi" w:hAnsiTheme="majorBidi" w:cstheme="majorBidi"/>
        </w:rPr>
        <w:t>/1457/863.</w:t>
      </w:r>
    </w:p>
  </w:footnote>
  <w:footnote w:id="9">
    <w:p w:rsidR="00DB6CDF" w:rsidRPr="00540775" w:rsidRDefault="00DB6CDF" w:rsidP="00DB6CDF">
      <w:pPr>
        <w:pStyle w:val="FootnoteText"/>
        <w:jc w:val="both"/>
        <w:rPr>
          <w:rFonts w:asciiTheme="majorBidi" w:hAnsiTheme="majorBidi" w:cstheme="majorBidi"/>
        </w:rPr>
      </w:pPr>
      <w:r w:rsidRPr="00540775">
        <w:rPr>
          <w:rStyle w:val="FootnoteReference"/>
          <w:rFonts w:asciiTheme="majorBidi" w:hAnsiTheme="majorBidi" w:cstheme="majorBidi"/>
        </w:rPr>
        <w:footnoteRef/>
      </w:r>
      <w:r w:rsidRPr="00540775">
        <w:rPr>
          <w:rFonts w:asciiTheme="majorBidi" w:hAnsiTheme="majorBidi" w:cstheme="majorBidi"/>
        </w:rPr>
        <w:t xml:space="preserve"> Christopher Dureau, </w:t>
      </w:r>
      <w:r w:rsidRPr="00540775">
        <w:rPr>
          <w:rFonts w:asciiTheme="majorBidi" w:hAnsiTheme="majorBidi" w:cstheme="majorBidi"/>
          <w:i/>
          <w:iCs/>
        </w:rPr>
        <w:t>Pembaru dan Kekuatan Lokal untuk pembangunan,</w:t>
      </w:r>
      <w:r w:rsidRPr="00540775">
        <w:rPr>
          <w:rFonts w:asciiTheme="majorBidi" w:hAnsiTheme="majorBidi" w:cstheme="majorBidi"/>
        </w:rPr>
        <w:t xml:space="preserve"> Terj. Budhita Kismadi, Sunt. Dani w. Munggoro (Australian Community Development and Civil Society Strengthening Scheme (ACCES) Tahap II), hlm. 131.</w:t>
      </w:r>
    </w:p>
  </w:footnote>
  <w:footnote w:id="10">
    <w:p w:rsidR="00DB6CDF" w:rsidRDefault="00DB6CDF" w:rsidP="00DB6CDF">
      <w:pPr>
        <w:pStyle w:val="FootnoteText"/>
        <w:jc w:val="both"/>
      </w:pPr>
      <w:r w:rsidRPr="00540775">
        <w:rPr>
          <w:rStyle w:val="FootnoteReference"/>
          <w:rFonts w:asciiTheme="majorBidi" w:hAnsiTheme="majorBidi" w:cstheme="majorBidi"/>
          <w:i/>
          <w:iCs/>
        </w:rPr>
        <w:footnoteRef/>
      </w:r>
      <w:r w:rsidRPr="00540775">
        <w:rPr>
          <w:rFonts w:asciiTheme="majorBidi" w:hAnsiTheme="majorBidi" w:cstheme="majorBidi"/>
          <w:i/>
          <w:iCs/>
        </w:rPr>
        <w:t xml:space="preserve"> </w:t>
      </w:r>
      <w:r w:rsidRPr="00540775">
        <w:rPr>
          <w:rFonts w:asciiTheme="majorBidi" w:hAnsiTheme="majorBidi" w:cstheme="majorBidi"/>
        </w:rPr>
        <w:t>Hasan Bisri</w:t>
      </w:r>
      <w:r w:rsidRPr="00540775">
        <w:rPr>
          <w:rFonts w:asciiTheme="majorBidi" w:hAnsiTheme="majorBidi" w:cstheme="majorBidi"/>
          <w:i/>
          <w:iCs/>
        </w:rPr>
        <w:t xml:space="preserve">, Ilmu Dakwah, </w:t>
      </w:r>
      <w:r w:rsidRPr="00540775">
        <w:rPr>
          <w:rFonts w:asciiTheme="majorBidi" w:hAnsiTheme="majorBidi" w:cstheme="majorBidi"/>
        </w:rPr>
        <w:t>(Surabaya:PT. Revka Petra Media,2016), Cet.3,  11</w:t>
      </w:r>
    </w:p>
  </w:footnote>
  <w:footnote w:id="11">
    <w:p w:rsidR="00DB6CDF" w:rsidRPr="00813F06" w:rsidRDefault="00DB6CDF" w:rsidP="00DB6CDF">
      <w:pPr>
        <w:pStyle w:val="FootnoteText"/>
        <w:jc w:val="both"/>
        <w:rPr>
          <w:i/>
          <w:iCs/>
        </w:rPr>
      </w:pPr>
      <w:r w:rsidRPr="00813F06">
        <w:rPr>
          <w:rStyle w:val="FootnoteReference"/>
          <w:i/>
          <w:iCs/>
        </w:rPr>
        <w:footnoteRef/>
      </w:r>
      <w:r w:rsidRPr="00813F06">
        <w:rPr>
          <w:i/>
          <w:iCs/>
        </w:rPr>
        <w:t xml:space="preserve"> </w:t>
      </w:r>
      <w:r w:rsidRPr="00540775">
        <w:rPr>
          <w:rFonts w:asciiTheme="majorBidi" w:hAnsiTheme="majorBidi" w:cstheme="majorBidi"/>
        </w:rPr>
        <w:t>Hasan Bisri</w:t>
      </w:r>
      <w:r w:rsidRPr="00540775">
        <w:rPr>
          <w:rFonts w:asciiTheme="majorBidi" w:hAnsiTheme="majorBidi" w:cstheme="majorBidi"/>
          <w:i/>
          <w:iCs/>
        </w:rPr>
        <w:t xml:space="preserve">, Ilmu Dakwah, </w:t>
      </w:r>
      <w:r w:rsidRPr="00540775">
        <w:rPr>
          <w:rFonts w:asciiTheme="majorBidi" w:hAnsiTheme="majorBidi" w:cstheme="majorBidi"/>
        </w:rPr>
        <w:t>(Surabaya:PT. Rev</w:t>
      </w:r>
      <w:r>
        <w:rPr>
          <w:rFonts w:asciiTheme="majorBidi" w:hAnsiTheme="majorBidi" w:cstheme="majorBidi"/>
        </w:rPr>
        <w:t xml:space="preserve">ka Petra Media,2016), Cet.3, </w:t>
      </w:r>
      <w:r w:rsidRPr="00540775">
        <w:t>2</w:t>
      </w:r>
      <w:r>
        <w:t>.</w:t>
      </w:r>
    </w:p>
  </w:footnote>
  <w:footnote w:id="12">
    <w:p w:rsidR="00DB6CDF" w:rsidRPr="00540775" w:rsidRDefault="00DB6CDF" w:rsidP="00DB6CDF">
      <w:pPr>
        <w:pStyle w:val="FootnoteText"/>
        <w:jc w:val="both"/>
        <w:rPr>
          <w:rFonts w:asciiTheme="majorBidi" w:hAnsiTheme="majorBidi" w:cstheme="majorBidi"/>
          <w:i/>
          <w:iCs/>
        </w:rPr>
      </w:pPr>
      <w:r w:rsidRPr="00540775">
        <w:rPr>
          <w:rStyle w:val="FootnoteReference"/>
          <w:rFonts w:asciiTheme="majorBidi" w:hAnsiTheme="majorBidi" w:cstheme="majorBidi"/>
          <w:i/>
          <w:iCs/>
        </w:rPr>
        <w:footnoteRef/>
      </w:r>
      <w:r w:rsidRPr="00540775">
        <w:rPr>
          <w:rFonts w:asciiTheme="majorBidi" w:hAnsiTheme="majorBidi" w:cstheme="majorBidi"/>
          <w:i/>
          <w:iCs/>
        </w:rPr>
        <w:t xml:space="preserve"> </w:t>
      </w:r>
      <w:r>
        <w:rPr>
          <w:rFonts w:asciiTheme="majorBidi" w:hAnsiTheme="majorBidi" w:cstheme="majorBidi"/>
          <w:i/>
          <w:iCs/>
        </w:rPr>
        <w:t>al-Qur’an,</w:t>
      </w:r>
      <w:r w:rsidRPr="00540775">
        <w:rPr>
          <w:rFonts w:asciiTheme="majorBidi" w:hAnsiTheme="majorBidi" w:cstheme="majorBidi"/>
          <w:i/>
          <w:iCs/>
        </w:rPr>
        <w:t xml:space="preserve"> Ar-Ra’d: 11</w:t>
      </w:r>
    </w:p>
  </w:footnote>
  <w:footnote w:id="13">
    <w:p w:rsidR="00DB6CDF" w:rsidRPr="00586F72" w:rsidRDefault="00DB6CDF" w:rsidP="00DB6CDF">
      <w:pPr>
        <w:pStyle w:val="FootnoteText"/>
        <w:jc w:val="both"/>
        <w:rPr>
          <w:rFonts w:asciiTheme="majorBidi" w:hAnsiTheme="majorBidi" w:cstheme="majorBidi"/>
        </w:rPr>
      </w:pPr>
      <w:r>
        <w:rPr>
          <w:rStyle w:val="FootnoteReference"/>
        </w:rPr>
        <w:footnoteRef/>
      </w:r>
      <w:r>
        <w:t xml:space="preserve"> </w:t>
      </w:r>
      <w:r w:rsidRPr="00586F72">
        <w:rPr>
          <w:rFonts w:asciiTheme="majorBidi" w:hAnsiTheme="majorBidi" w:cstheme="majorBidi"/>
        </w:rPr>
        <w:fldChar w:fldCharType="begin" w:fldLock="1"/>
      </w:r>
      <w:r w:rsidRPr="00586F72">
        <w:rPr>
          <w:rFonts w:asciiTheme="majorBidi" w:hAnsiTheme="majorBidi" w:cstheme="majorBidi"/>
        </w:rPr>
        <w:instrText>ADDIN CSL_CITATION {"citationItems":[{"id":"ITEM-1","itemData":{"ISBN":"9781119130536","abstract":"This study aims to find out how the use of yard land so far, and how the population in the utilization of yard in the village Kanjilo Barombong District Gowa regency. Population taking in this research is all population that have land yard in Kanjilo Village amounted to 202 people, sample in penenlitian is done by simple random sampling by taking sample as much as 15% from population amount, so that obtained 30 respondents as sample in this research. Data analysis used in this research is descriptive analysis by using scoring analysis. The results showed that the utilization of yard area in Kanjilo Village, Barombong District, Gowa Regency, was categorized as good with range 66,7 and interval 33,3, so have opportunity to continue to be maintained and maintained by utilizing yard land in effort to fulfill family need. which is used in the utilization of the yard is very easy, planting media and planting materials are easily obtained. Utilized yard land with various types of vegetable crops, toga, and spices that can meet the needs of families in everyday and financial gain for the people of the Village Kanjilo Barombong District Gowa District.","author":[{"dropping-particle":"","family":"Amruddin","given":"","non-dropping-particle":"","parse-names":false,"suffix":""},{"dropping-particle":"","family":"Iqbal","given":"Muhammad","non-dropping-particle":"","parse-names":false,"suffix":""}],"container-title":"Ziraa'ah","id":"ITEM-1","issue":"1","issued":{"date-parts":[["2018"]]},"page":"70-76","title":"Pemanfaatan Lahan Pekarangan Sebagai Upaya Pemenuhan Kebutuhan Keluarga Di Desa Kanjilo Kecamatan Barombong Kabupaten Gowa","type":"article-journal","volume":"43"},"uris":["http://www.mendeley.com/documents/?uuid=06856b2b-f849-4386-b789-b232e35d0a0a"]}],"mendeley":{"formattedCitation":"Amruddin and Muhammad Iqbal, ‘Pemanfaatan Lahan Pekarangan Sebagai Upaya Pemenuhan Kebutuhan Keluarga Di Desa Kanjilo Kecamatan Barombong Kabupaten Gowa’, &lt;i&gt;Ziraa’ah&lt;/i&gt;, 43.1 (2018), 70–76.","manualFormatting":"Amruddin and Muhammad Iqbal, ‘Pemanfaatan Lahan Pekarangan Sebagai Upaya Pemenuhan Kebutuhan Keluarga Di Desa Kanjilo Kecamatan Barombong Kabupaten Gowa’, Ziraa’ah, 43.1 (2018), 70.","plainTextFormattedCitation":"Amruddin and Muhammad Iqbal, ‘Pemanfaatan Lahan Pekarangan Sebagai Upaya Pemenuhan Kebutuhan Keluarga Di Desa Kanjilo Kecamatan Barombong Kabupaten Gowa’, Ziraa’ah, 43.1 (2018), 70–76.","previouslyFormattedCitation":"Amruddin and Muhammad Iqbal, ‘Pemanfaatan Lahan Pekarangan Sebagai Upaya Pemenuhan Kebutuhan Keluarga Di Desa Kanjilo Kecamatan Barombong Kabupaten Gowa’, &lt;i&gt;Ziraa’ah&lt;/i&gt;, 43.1 (2018), 70–76."},"properties":{"noteIndex":13},"schema":"https://github.com/citation-style-language/schema/raw/master/csl-citation.json"}</w:instrText>
      </w:r>
      <w:r w:rsidRPr="00586F72">
        <w:rPr>
          <w:rFonts w:asciiTheme="majorBidi" w:hAnsiTheme="majorBidi" w:cstheme="majorBidi"/>
        </w:rPr>
        <w:fldChar w:fldCharType="separate"/>
      </w:r>
      <w:r w:rsidRPr="00586F72">
        <w:rPr>
          <w:rFonts w:asciiTheme="majorBidi" w:hAnsiTheme="majorBidi" w:cstheme="majorBidi"/>
          <w:noProof/>
        </w:rPr>
        <w:t xml:space="preserve">Amruddin dan Muhammad Iqbal, "Pemanfaatan Lahan Pekarangan Sebagai Upaya Pemenuhan Kebutuhan Keluarga Di Desa Kanjilo Kecamatan Barombong Kabupaten Gowa", </w:t>
      </w:r>
      <w:r w:rsidRPr="00586F72">
        <w:rPr>
          <w:rFonts w:asciiTheme="majorBidi" w:hAnsiTheme="majorBidi" w:cstheme="majorBidi"/>
          <w:i/>
          <w:iCs/>
          <w:noProof/>
        </w:rPr>
        <w:t xml:space="preserve">Jurnal </w:t>
      </w:r>
      <w:r w:rsidRPr="00586F72">
        <w:rPr>
          <w:rFonts w:asciiTheme="majorBidi" w:hAnsiTheme="majorBidi" w:cstheme="majorBidi"/>
          <w:i/>
          <w:noProof/>
        </w:rPr>
        <w:t>Ziraa’ah</w:t>
      </w:r>
      <w:r w:rsidRPr="00586F72">
        <w:rPr>
          <w:rFonts w:asciiTheme="majorBidi" w:hAnsiTheme="majorBidi" w:cstheme="majorBidi"/>
          <w:noProof/>
        </w:rPr>
        <w:t>, Vol. 43, no. 1, 2018, 70.</w:t>
      </w:r>
      <w:r w:rsidRPr="00586F72">
        <w:rPr>
          <w:rFonts w:asciiTheme="majorBidi" w:hAnsiTheme="majorBidi" w:cstheme="majorBidi"/>
        </w:rPr>
        <w:fldChar w:fldCharType="end"/>
      </w:r>
    </w:p>
  </w:footnote>
  <w:footnote w:id="14">
    <w:p w:rsidR="00DB6CDF" w:rsidRPr="00586F72" w:rsidRDefault="00DB6CDF" w:rsidP="00DB6CDF">
      <w:pPr>
        <w:pStyle w:val="FootnoteText"/>
        <w:jc w:val="both"/>
        <w:rPr>
          <w:rFonts w:asciiTheme="majorBidi" w:hAnsiTheme="majorBidi" w:cstheme="majorBidi"/>
          <w:i/>
          <w:iCs/>
        </w:rPr>
      </w:pPr>
      <w:r w:rsidRPr="00586F72">
        <w:rPr>
          <w:rStyle w:val="FootnoteReference"/>
          <w:rFonts w:asciiTheme="majorBidi" w:hAnsiTheme="majorBidi" w:cstheme="majorBidi"/>
          <w:i/>
          <w:iCs/>
        </w:rPr>
        <w:footnoteRef/>
      </w:r>
      <w:r>
        <w:rPr>
          <w:rFonts w:asciiTheme="majorBidi" w:hAnsiTheme="majorBidi" w:cstheme="majorBidi"/>
          <w:i/>
          <w:iCs/>
        </w:rPr>
        <w:t xml:space="preserve"> al-Qur’an,</w:t>
      </w:r>
      <w:r w:rsidRPr="00586F72">
        <w:rPr>
          <w:rFonts w:asciiTheme="majorBidi" w:hAnsiTheme="majorBidi" w:cstheme="majorBidi"/>
          <w:i/>
          <w:iCs/>
        </w:rPr>
        <w:t xml:space="preserve"> An-Naba:14-16</w:t>
      </w:r>
    </w:p>
  </w:footnote>
  <w:footnote w:id="15">
    <w:p w:rsidR="00DB6CDF" w:rsidRPr="00F376F9" w:rsidRDefault="00DB6CDF" w:rsidP="00DB6CDF">
      <w:pPr>
        <w:pStyle w:val="FootnoteText"/>
        <w:jc w:val="both"/>
        <w:rPr>
          <w:rFonts w:asciiTheme="majorBidi" w:hAnsiTheme="majorBidi" w:cstheme="majorBidi"/>
        </w:rPr>
      </w:pPr>
      <w:r w:rsidRPr="00F376F9">
        <w:rPr>
          <w:rStyle w:val="FootnoteReference"/>
          <w:rFonts w:asciiTheme="majorBidi" w:hAnsiTheme="majorBidi" w:cstheme="majorBidi"/>
        </w:rPr>
        <w:footnoteRef/>
      </w:r>
      <w:r w:rsidRPr="00F376F9">
        <w:rPr>
          <w:rFonts w:asciiTheme="majorBidi" w:hAnsiTheme="majorBidi" w:cstheme="majorBidi"/>
        </w:rPr>
        <w:t xml:space="preserve"> . Luluk Nur Sayidatin Nisak, “Pengorganisasian Masyarakat Melalui Pemanfaatan Lahan Pekarangan Menuju Kampung Herbal Di Desa Sukolelo Kecamatan Sukolelo Kabupaten Pasuruan”, </w:t>
      </w:r>
      <w:r w:rsidRPr="00F376F9">
        <w:rPr>
          <w:rFonts w:asciiTheme="majorBidi" w:hAnsiTheme="majorBidi" w:cstheme="majorBidi"/>
          <w:i/>
          <w:iCs/>
        </w:rPr>
        <w:t>Skripsi</w:t>
      </w:r>
      <w:r w:rsidRPr="00F376F9">
        <w:rPr>
          <w:rFonts w:asciiTheme="majorBidi" w:hAnsiTheme="majorBidi" w:cstheme="majorBidi"/>
        </w:rPr>
        <w:t>, Program studi Pengembangan Masyarakat Islam Fakultas Dakwah dan Komunikasi UIN Sunan Ampel Surabaya, 2019,36.</w:t>
      </w:r>
    </w:p>
  </w:footnote>
  <w:footnote w:id="16">
    <w:p w:rsidR="00DB6CDF" w:rsidRDefault="00DB6CDF" w:rsidP="00DB6CDF">
      <w:pPr>
        <w:pStyle w:val="FootnoteText"/>
        <w:jc w:val="both"/>
      </w:pPr>
      <w:r w:rsidRPr="00F376F9">
        <w:rPr>
          <w:rStyle w:val="FootnoteReference"/>
          <w:rFonts w:asciiTheme="majorBidi" w:hAnsiTheme="majorBidi" w:cstheme="majorBidi"/>
        </w:rPr>
        <w:footnoteRef/>
      </w:r>
      <w:r w:rsidRPr="00F376F9">
        <w:rPr>
          <w:rFonts w:asciiTheme="majorBidi" w:hAnsiTheme="majorBidi" w:cstheme="majorBidi"/>
        </w:rPr>
        <w:t xml:space="preserve"> </w:t>
      </w:r>
      <w:r w:rsidRPr="00F376F9">
        <w:rPr>
          <w:rFonts w:asciiTheme="majorBidi" w:hAnsiTheme="majorBidi" w:cstheme="majorBidi"/>
        </w:rPr>
        <w:fldChar w:fldCharType="begin" w:fldLock="1"/>
      </w:r>
      <w:r w:rsidRPr="00F376F9">
        <w:rPr>
          <w:rFonts w:asciiTheme="majorBidi" w:hAnsiTheme="majorBidi" w:cstheme="majorBidi"/>
        </w:rPr>
        <w:instrText>ADDIN CSL_CITATION {"citationItems":[{"id":"ITEM-1","itemData":{"DOI":"10.29303/jpmpi.v4i1.535","ISSN":"2655-5263","abstract":"Kebun gizi merupakan program berbasis masyarakat sebagai upaya pemenuhan kebutuhan buah dan sayur dengan memanfaatkan lahan pekarangan maupun media lain. Program ini bertujuan dalam upaya untuk meningkatkan dan mencukupi kebutuhan gizi masyarakat maka perlu mengoptimalkan dan memanfaatkan pekarangan dan lahan kosong untuk ditanami menjadi kebun gizi sehingga dapat mencukupi kebutuhan gizi masyarakat. Proses pengumpulan data dilakukan dengan cara wawancara dan melakukan pengamatan langsung di lapangan. Data kemudian dianalisis secara deskriptif dan data disajikan secara deskriptif dengan gambar atau foto dari rumah bibit kebun gizi di kelurahan Jatiwangi. Kegiatan ini dilakukan dalam 2 tahap. Tahap pertama dimulai dengan melakukan penyemaian tanaman (sayur, buah dan obat). Tahap kedua merupakan tahap perawatan dimana tanaman yang mulai dibibit dirawat agar tumbuh dengan baik.","author":[{"dropping-particle":"","family":"Nadiyah","given":"Nurfadhilah","non-dropping-particle":"","parse-names":false,"suffix":""},{"dropping-particle":"","family":"Aisyah","given":"Nurul","non-dropping-particle":"","parse-names":false,"suffix":""},{"dropping-particle":"","family":"Nurwahdania","given":"Nurwahdania","non-dropping-particle":"","parse-names":false,"suffix":""}],"container-title":"Jurnal Pengabdian Magister Pendidikan IPA","id":"ITEM-1","issue":"1","issued":{"date-parts":[["2021"]]},"page":"0-5","title":"Sosialisasi Rumah Bibit Model Kebun Gizi Pada Kelompok Roo Jao Mandiri Sebagai Strategi Ketahanan Pangan Keluarga Di Kelurahan Jatiwangi Kota Bima","type":"article-journal","volume":"4"},"uris":["http://www.mendeley.com/documents/?uuid=0356689b-c873-4767-97c9-1debcae0916e"]}],"mendeley":{"formattedCitation":"Nurfadhilah Nadiyah, Nurul Aisyah, and Nurwahdania Nurwahdania, ‘Sosialisasi Rumah Bibit Model Kebun Gizi Pada Kelompok Roo Jao Mandiri Sebagai Strategi Ketahanan Pangan Keluarga Di Kelurahan Jatiwangi Kota Bima’, &lt;i&gt;Jurnal Pengabdian Magister Pendidikan IPA&lt;/i&gt;, 4.1 (2021), 0–5 &lt;https://doi.org/10.29303/jpmpi.v4i1.535&gt;.","manualFormatting":"Nurfadhilah Nadiyah, Nurul Aisyah, and Nurwahdania Nurwahdania, ‘Sosialisasi Rumah Bibit Model Kebun Gizi Pada Kelompok Roo Jao Mandiri Sebagai Strategi Ketahanan Pangan Keluarga Di Kelurahan Jatiwangi Kota Bima’, Jurnal Pengabdian Magister Pendidikan IPA, 4.1 (2021), 0–5","plainTextFormattedCitation":"Nurfadhilah Nadiyah, Nurul Aisyah, and Nurwahdania Nurwahdania, ‘Sosialisasi Rumah Bibit Model Kebun Gizi Pada Kelompok Roo Jao Mandiri Sebagai Strategi Ketahanan Pangan Keluarga Di Kelurahan Jatiwangi Kota Bima’, Jurnal Pengabdian Magister Pendidikan IPA, 4.1 (2021), 0–5 .","previouslyFormattedCitation":"Nurfadhilah Nadiyah, Nurul Aisyah, and Nurwahdania Nurwahdania, ‘Sosialisasi Rumah Bibit Model Kebun Gizi Pada Kelompok Roo Jao Mandiri Sebagai Strategi Ketahanan Pangan Keluarga Di Kelurahan Jatiwangi Kota Bima’, &lt;i&gt;Jurnal Pengabdian Magister Pendidikan IPA&lt;/i&gt;, 4.1 (2021), 0–5 &lt;https://doi.org/10.29303/jpmpi.v4i1.535&gt;."},"properties":{"noteIndex":16},"schema":"https://github.com/citation-style-language/schema/raw/master/csl-citation.json"}</w:instrText>
      </w:r>
      <w:r w:rsidRPr="00F376F9">
        <w:rPr>
          <w:rFonts w:asciiTheme="majorBidi" w:hAnsiTheme="majorBidi" w:cstheme="majorBidi"/>
        </w:rPr>
        <w:fldChar w:fldCharType="separate"/>
      </w:r>
      <w:r w:rsidRPr="00F376F9">
        <w:rPr>
          <w:rFonts w:asciiTheme="majorBidi" w:hAnsiTheme="majorBidi" w:cstheme="majorBidi"/>
          <w:noProof/>
        </w:rPr>
        <w:t xml:space="preserve">Nurfadhilah Nadiyah, Nurul Aisyah, dan Nurwahdania Nurwahdania, "Sosialisasi Rumah Bibit Model Kebun Gizi Pada Kelompok Roo Jao Mandiri Sebagai Strategi Ketahanan Pangan Keluarga Di Kelurahan Jatiwangi Kota Bima", </w:t>
      </w:r>
      <w:r w:rsidRPr="00F376F9">
        <w:rPr>
          <w:rFonts w:asciiTheme="majorBidi" w:hAnsiTheme="majorBidi" w:cstheme="majorBidi"/>
          <w:i/>
          <w:noProof/>
        </w:rPr>
        <w:t>Jurnal Pengabdian Magister Pendidikan IPA</w:t>
      </w:r>
      <w:r w:rsidRPr="00F376F9">
        <w:rPr>
          <w:rFonts w:asciiTheme="majorBidi" w:hAnsiTheme="majorBidi" w:cstheme="majorBidi"/>
          <w:noProof/>
        </w:rPr>
        <w:t xml:space="preserve">, (online), vol. 4. no. 1 </w:t>
      </w:r>
      <w:r w:rsidRPr="00F376F9">
        <w:rPr>
          <w:rFonts w:asciiTheme="majorBidi" w:hAnsiTheme="majorBidi" w:cstheme="majorBidi"/>
        </w:rPr>
        <w:fldChar w:fldCharType="end"/>
      </w:r>
      <w:r w:rsidRPr="00F376F9">
        <w:rPr>
          <w:rFonts w:asciiTheme="majorBidi" w:hAnsiTheme="majorBidi" w:cstheme="majorBidi"/>
        </w:rPr>
        <w:t>diakses pada januari 2022 dari https://www.researchgate.net/publication/348900990_Sosialisasi_Rumah_Bibit_Model_Kebun_Gizi_Pada_Kelompok_Roo_Jao_Mandiri_Sebagai_Strategi_Ketahanan_Pangan_Keluarga_Di_Kelurahan_Jatiwangi_Kota_Bima</w:t>
      </w:r>
    </w:p>
  </w:footnote>
  <w:footnote w:id="17">
    <w:p w:rsidR="00DB6CDF" w:rsidRPr="0017660C" w:rsidRDefault="00DB6CDF" w:rsidP="00DB6CDF">
      <w:pPr>
        <w:shd w:val="clear" w:color="auto" w:fill="FFFFFF"/>
        <w:jc w:val="both"/>
        <w:rPr>
          <w:rFonts w:asciiTheme="majorBidi" w:hAnsiTheme="majorBidi" w:cstheme="majorBidi"/>
          <w:sz w:val="20"/>
          <w:szCs w:val="20"/>
          <w:lang w:eastAsia="id-ID"/>
        </w:rPr>
      </w:pPr>
      <w:r w:rsidRPr="0017660C">
        <w:rPr>
          <w:rStyle w:val="FootnoteReference"/>
          <w:rFonts w:asciiTheme="majorBidi" w:hAnsiTheme="majorBidi" w:cstheme="majorBidi"/>
        </w:rPr>
        <w:footnoteRef/>
      </w:r>
      <w:r w:rsidRPr="0017660C">
        <w:rPr>
          <w:rFonts w:asciiTheme="majorBidi" w:hAnsiTheme="majorBidi" w:cstheme="majorBidi"/>
          <w:sz w:val="20"/>
          <w:szCs w:val="20"/>
        </w:rPr>
        <w:t xml:space="preserve"> </w:t>
      </w:r>
      <w:r w:rsidRPr="0017660C">
        <w:rPr>
          <w:rFonts w:asciiTheme="majorBidi" w:hAnsiTheme="majorBidi" w:cstheme="majorBidi"/>
          <w:sz w:val="20"/>
          <w:szCs w:val="20"/>
          <w:lang w:eastAsia="id-ID"/>
        </w:rPr>
        <w:t xml:space="preserve">Departemen  Pendidikan  Nasional, Kamus  Besar  Bahasa  Indonesia  Pusat  Bahasa (Jakarta: Gramedia Pustaka Utama, 2011), 1241. </w:t>
      </w:r>
    </w:p>
  </w:footnote>
  <w:footnote w:id="18">
    <w:p w:rsidR="00DB6CDF" w:rsidRPr="00F376F9" w:rsidRDefault="00DB6CDF" w:rsidP="00DB6CDF">
      <w:pPr>
        <w:pStyle w:val="FootnoteText"/>
        <w:jc w:val="both"/>
        <w:rPr>
          <w:rFonts w:asciiTheme="majorBidi" w:hAnsiTheme="majorBidi" w:cstheme="majorBidi"/>
        </w:rPr>
      </w:pPr>
      <w:r w:rsidRPr="00F376F9">
        <w:rPr>
          <w:rStyle w:val="FootnoteReference"/>
          <w:rFonts w:asciiTheme="majorBidi" w:hAnsiTheme="majorBidi" w:cstheme="majorBidi"/>
        </w:rPr>
        <w:footnoteRef/>
      </w:r>
      <w:r w:rsidRPr="00F376F9">
        <w:rPr>
          <w:rFonts w:asciiTheme="majorBidi" w:hAnsiTheme="majorBidi" w:cstheme="majorBidi"/>
        </w:rPr>
        <w:t xml:space="preserve"> </w:t>
      </w:r>
      <w:r w:rsidRPr="00F376F9">
        <w:rPr>
          <w:rFonts w:asciiTheme="majorBidi" w:hAnsiTheme="majorBidi" w:cstheme="majorBidi"/>
        </w:rPr>
        <w:fldChar w:fldCharType="begin" w:fldLock="1"/>
      </w:r>
      <w:r w:rsidRPr="00F376F9">
        <w:rPr>
          <w:rFonts w:asciiTheme="majorBidi" w:hAnsiTheme="majorBidi" w:cstheme="majorBidi"/>
        </w:rPr>
        <w:instrText>ADDIN CSL_CITATION {"citationItems":[{"id":"ITEM-1","itemData":{"author":[{"dropping-particle":"","family":"Husin","given":"Achmad Fuadi","non-dropping-particle":"","parse-names":false,"suffix":""}],"container-title":"Islamuna","id":"ITEM-1","issue":"2","issued":{"date-parts":[["2014"]]},"page":"195-209","title":"Islam dan kesehatan","type":"article-journal","volume":"1"},"uris":["http://www.mendeley.com/documents/?uuid=edae17b7-ebad-428b-95cb-ad1892a81cb9"]}],"mendeley":{"formattedCitation":"Achmad Fuadi Husin, ‘Islam Dan Kesehatan’, &lt;i&gt;Islamuna&lt;/i&gt;, 1.2 (2014), 195–209.","plainTextFormattedCitation":"Achmad Fuadi Husin, ‘Islam Dan Kesehatan’, Islamuna, 1.2 (2014), 195–209.","previouslyFormattedCitation":"Achmad Fuadi Husin, ‘Islam Dan Kesehatan’, &lt;i&gt;Islamuna&lt;/i&gt;, 1.2 (2014), 195–209."},"properties":{"noteIndex":18},"schema":"https://github.com/citation-style-language/schema/raw/master/csl-citation.json"}</w:instrText>
      </w:r>
      <w:r w:rsidRPr="00F376F9">
        <w:rPr>
          <w:rFonts w:asciiTheme="majorBidi" w:hAnsiTheme="majorBidi" w:cstheme="majorBidi"/>
        </w:rPr>
        <w:fldChar w:fldCharType="separate"/>
      </w:r>
      <w:r w:rsidRPr="00F376F9">
        <w:rPr>
          <w:rFonts w:asciiTheme="majorBidi" w:hAnsiTheme="majorBidi" w:cstheme="majorBidi"/>
          <w:noProof/>
        </w:rPr>
        <w:t xml:space="preserve">Achmad Fuadi Husin, "Islam Dan Kesehatan", </w:t>
      </w:r>
      <w:r w:rsidRPr="00F376F9">
        <w:rPr>
          <w:rFonts w:asciiTheme="majorBidi" w:hAnsiTheme="majorBidi" w:cstheme="majorBidi"/>
          <w:i/>
          <w:iCs/>
          <w:noProof/>
        </w:rPr>
        <w:t>Jurnal Islamuna</w:t>
      </w:r>
      <w:r w:rsidRPr="00F376F9">
        <w:rPr>
          <w:rFonts w:asciiTheme="majorBidi" w:hAnsiTheme="majorBidi" w:cstheme="majorBidi"/>
          <w:noProof/>
        </w:rPr>
        <w:t>, vol. 1, no. 2, 2014, 196.</w:t>
      </w:r>
      <w:r w:rsidRPr="00F376F9">
        <w:rPr>
          <w:rFonts w:asciiTheme="majorBidi" w:hAnsiTheme="majorBidi" w:cstheme="majorBidi"/>
        </w:rPr>
        <w:fldChar w:fldCharType="end"/>
      </w:r>
    </w:p>
  </w:footnote>
  <w:footnote w:id="19">
    <w:p w:rsidR="00DB6CDF" w:rsidRPr="00F376F9" w:rsidRDefault="00DB6CDF" w:rsidP="00DB6CDF">
      <w:pPr>
        <w:pStyle w:val="FootnoteText"/>
        <w:jc w:val="both"/>
        <w:rPr>
          <w:rFonts w:asciiTheme="majorBidi" w:hAnsiTheme="majorBidi" w:cstheme="majorBidi"/>
        </w:rPr>
      </w:pPr>
      <w:r w:rsidRPr="00F376F9">
        <w:rPr>
          <w:rStyle w:val="FootnoteReference"/>
          <w:rFonts w:asciiTheme="majorBidi" w:hAnsiTheme="majorBidi" w:cstheme="majorBidi"/>
        </w:rPr>
        <w:footnoteRef/>
      </w:r>
      <w:r>
        <w:rPr>
          <w:rFonts w:asciiTheme="majorBidi" w:hAnsiTheme="majorBidi" w:cstheme="majorBidi"/>
        </w:rPr>
        <w:t xml:space="preserve"> </w:t>
      </w:r>
      <w:r w:rsidRPr="00F376F9">
        <w:rPr>
          <w:rFonts w:asciiTheme="majorBidi" w:hAnsiTheme="majorBidi" w:cstheme="majorBidi"/>
          <w:noProof/>
        </w:rPr>
        <w:t xml:space="preserve">Achmad Fuadi Husin, "Islam Dan Kesehatan", </w:t>
      </w:r>
      <w:r w:rsidRPr="00F376F9">
        <w:rPr>
          <w:rFonts w:asciiTheme="majorBidi" w:hAnsiTheme="majorBidi" w:cstheme="majorBidi"/>
          <w:i/>
          <w:iCs/>
          <w:noProof/>
        </w:rPr>
        <w:t>Jurnal Islamuna</w:t>
      </w:r>
      <w:r w:rsidRPr="00F376F9">
        <w:rPr>
          <w:rFonts w:asciiTheme="majorBidi" w:hAnsiTheme="majorBidi" w:cstheme="majorBidi"/>
          <w:noProof/>
        </w:rPr>
        <w:t>, vol. 1, no. 2, 2014,</w:t>
      </w:r>
      <w:r w:rsidRPr="00F376F9">
        <w:rPr>
          <w:rFonts w:asciiTheme="majorBidi" w:hAnsiTheme="majorBidi" w:cstheme="majorBidi"/>
        </w:rPr>
        <w:t xml:space="preserve"> 197</w:t>
      </w:r>
    </w:p>
  </w:footnote>
  <w:footnote w:id="20">
    <w:p w:rsidR="00DB6CDF" w:rsidRPr="00F376F9" w:rsidRDefault="00DB6CDF" w:rsidP="00DB6CDF">
      <w:pPr>
        <w:pStyle w:val="FootnoteText"/>
        <w:jc w:val="both"/>
        <w:rPr>
          <w:rFonts w:asciiTheme="majorBidi" w:hAnsiTheme="majorBidi" w:cstheme="majorBidi"/>
        </w:rPr>
      </w:pPr>
      <w:r w:rsidRPr="00F376F9">
        <w:rPr>
          <w:rStyle w:val="FootnoteReference"/>
          <w:rFonts w:asciiTheme="majorBidi" w:hAnsiTheme="majorBidi" w:cstheme="majorBidi"/>
        </w:rPr>
        <w:footnoteRef/>
      </w:r>
      <w:r>
        <w:rPr>
          <w:rFonts w:asciiTheme="majorBidi" w:hAnsiTheme="majorBidi" w:cstheme="majorBidi"/>
        </w:rPr>
        <w:t xml:space="preserve"> </w:t>
      </w:r>
      <w:r w:rsidRPr="00F376F9">
        <w:rPr>
          <w:rFonts w:asciiTheme="majorBidi" w:hAnsiTheme="majorBidi" w:cstheme="majorBidi"/>
          <w:noProof/>
        </w:rPr>
        <w:t xml:space="preserve">Achmad Fuadi Husin, "Islam Dan Kesehatan", </w:t>
      </w:r>
      <w:r w:rsidRPr="00F376F9">
        <w:rPr>
          <w:rFonts w:asciiTheme="majorBidi" w:hAnsiTheme="majorBidi" w:cstheme="majorBidi"/>
          <w:i/>
          <w:iCs/>
          <w:noProof/>
        </w:rPr>
        <w:t>Jurnal Islamuna</w:t>
      </w:r>
      <w:r>
        <w:rPr>
          <w:rFonts w:asciiTheme="majorBidi" w:hAnsiTheme="majorBidi" w:cstheme="majorBidi"/>
          <w:noProof/>
        </w:rPr>
        <w:t>, vol. 1, no. 2, 2014</w:t>
      </w:r>
      <w:r w:rsidRPr="00F376F9">
        <w:rPr>
          <w:rFonts w:asciiTheme="majorBidi" w:hAnsiTheme="majorBidi" w:cstheme="majorBidi"/>
        </w:rPr>
        <w:t>, 197</w:t>
      </w:r>
    </w:p>
  </w:footnote>
  <w:footnote w:id="21">
    <w:p w:rsidR="00DB6CDF" w:rsidRPr="00F376F9" w:rsidRDefault="00DB6CDF" w:rsidP="00DB6CDF">
      <w:pPr>
        <w:pStyle w:val="FootnoteText"/>
        <w:jc w:val="both"/>
        <w:rPr>
          <w:rFonts w:asciiTheme="majorBidi" w:hAnsiTheme="majorBidi" w:cstheme="majorBidi"/>
        </w:rPr>
      </w:pPr>
      <w:r w:rsidRPr="00F376F9">
        <w:rPr>
          <w:rStyle w:val="FootnoteReference"/>
          <w:rFonts w:asciiTheme="majorBidi" w:hAnsiTheme="majorBidi" w:cstheme="majorBidi"/>
        </w:rPr>
        <w:footnoteRef/>
      </w:r>
      <w:r>
        <w:rPr>
          <w:rFonts w:asciiTheme="majorBidi" w:hAnsiTheme="majorBidi" w:cstheme="majorBidi"/>
        </w:rPr>
        <w:t xml:space="preserve"> </w:t>
      </w:r>
      <w:r w:rsidRPr="00F376F9">
        <w:rPr>
          <w:rFonts w:asciiTheme="majorBidi" w:hAnsiTheme="majorBidi" w:cstheme="majorBidi"/>
          <w:noProof/>
        </w:rPr>
        <w:t xml:space="preserve">Achmad Fuadi Husin, "Islam Dan Kesehatan", </w:t>
      </w:r>
      <w:r w:rsidRPr="00F376F9">
        <w:rPr>
          <w:rFonts w:asciiTheme="majorBidi" w:hAnsiTheme="majorBidi" w:cstheme="majorBidi"/>
          <w:i/>
          <w:iCs/>
          <w:noProof/>
        </w:rPr>
        <w:t>Jurnal Islamuna</w:t>
      </w:r>
      <w:r>
        <w:rPr>
          <w:rFonts w:asciiTheme="majorBidi" w:hAnsiTheme="majorBidi" w:cstheme="majorBidi"/>
          <w:noProof/>
        </w:rPr>
        <w:t>, vol. 1, no. 2, 2014</w:t>
      </w:r>
      <w:r w:rsidRPr="00F376F9">
        <w:rPr>
          <w:rFonts w:asciiTheme="majorBidi" w:hAnsiTheme="majorBidi" w:cstheme="majorBidi"/>
        </w:rPr>
        <w:t>, 197</w:t>
      </w:r>
    </w:p>
  </w:footnote>
  <w:footnote w:id="22">
    <w:p w:rsidR="00DB6CDF" w:rsidRPr="0017660C" w:rsidRDefault="00DB6CDF" w:rsidP="00DB6CDF">
      <w:pPr>
        <w:pStyle w:val="FootnoteText"/>
        <w:jc w:val="both"/>
        <w:rPr>
          <w:rFonts w:asciiTheme="majorBidi" w:hAnsiTheme="majorBidi" w:cstheme="majorBidi"/>
        </w:rPr>
      </w:pPr>
      <w:r w:rsidRPr="00F376F9">
        <w:rPr>
          <w:rStyle w:val="FootnoteReference"/>
          <w:rFonts w:asciiTheme="majorBidi" w:hAnsiTheme="majorBidi" w:cstheme="majorBidi"/>
        </w:rPr>
        <w:footnoteRef/>
      </w:r>
      <w:r>
        <w:rPr>
          <w:rFonts w:asciiTheme="majorBidi" w:hAnsiTheme="majorBidi" w:cstheme="majorBidi"/>
        </w:rPr>
        <w:t xml:space="preserve"> </w:t>
      </w:r>
      <w:r w:rsidRPr="00F376F9">
        <w:rPr>
          <w:rFonts w:asciiTheme="majorBidi" w:hAnsiTheme="majorBidi" w:cstheme="majorBidi"/>
          <w:noProof/>
        </w:rPr>
        <w:t xml:space="preserve">Achmad Fuadi Husin, "Islam Dan Kesehatan", </w:t>
      </w:r>
      <w:r w:rsidRPr="00F376F9">
        <w:rPr>
          <w:rFonts w:asciiTheme="majorBidi" w:hAnsiTheme="majorBidi" w:cstheme="majorBidi"/>
          <w:i/>
          <w:iCs/>
          <w:noProof/>
        </w:rPr>
        <w:t>Jurnal Islamuna</w:t>
      </w:r>
      <w:r>
        <w:rPr>
          <w:rFonts w:asciiTheme="majorBidi" w:hAnsiTheme="majorBidi" w:cstheme="majorBidi"/>
          <w:noProof/>
        </w:rPr>
        <w:t>, vol. 1, no. 2, 2014</w:t>
      </w:r>
      <w:r w:rsidRPr="00F376F9">
        <w:rPr>
          <w:rFonts w:asciiTheme="majorBidi" w:hAnsiTheme="majorBidi" w:cstheme="majorBidi"/>
        </w:rPr>
        <w:t>,197</w:t>
      </w:r>
    </w:p>
  </w:footnote>
  <w:footnote w:id="23">
    <w:p w:rsidR="00DB6CDF" w:rsidRPr="0017660C" w:rsidRDefault="00DB6CDF" w:rsidP="00DB6CDF">
      <w:pPr>
        <w:pStyle w:val="FootnoteText"/>
        <w:jc w:val="both"/>
        <w:rPr>
          <w:rFonts w:asciiTheme="majorBidi" w:hAnsiTheme="majorBidi" w:cstheme="majorBidi"/>
        </w:rPr>
      </w:pPr>
      <w:r w:rsidRPr="0017660C">
        <w:rPr>
          <w:rStyle w:val="FootnoteReference"/>
          <w:rFonts w:asciiTheme="majorBidi" w:hAnsiTheme="majorBidi" w:cstheme="majorBidi"/>
        </w:rPr>
        <w:footnoteRef/>
      </w:r>
      <w:r w:rsidRPr="0017660C">
        <w:rPr>
          <w:rFonts w:asciiTheme="majorBidi" w:hAnsiTheme="majorBidi" w:cstheme="majorBidi"/>
        </w:rPr>
        <w:t xml:space="preserve"> Effendy dan Nasrul, </w:t>
      </w:r>
      <w:r w:rsidRPr="00F376F9">
        <w:rPr>
          <w:rFonts w:asciiTheme="majorBidi" w:hAnsiTheme="majorBidi" w:cstheme="majorBidi"/>
          <w:i/>
          <w:iCs/>
        </w:rPr>
        <w:t>dasar-dasar keperawatan kesehatan masyarakat</w:t>
      </w:r>
      <w:r w:rsidRPr="0017660C">
        <w:rPr>
          <w:rFonts w:asciiTheme="majorBidi" w:hAnsiTheme="majorBidi" w:cstheme="majorBidi"/>
        </w:rPr>
        <w:t xml:space="preserve">, </w:t>
      </w:r>
      <w:r>
        <w:rPr>
          <w:rFonts w:asciiTheme="majorBidi" w:hAnsiTheme="majorBidi" w:cstheme="majorBidi"/>
        </w:rPr>
        <w:t>(</w:t>
      </w:r>
      <w:r w:rsidRPr="0017660C">
        <w:rPr>
          <w:rFonts w:asciiTheme="majorBidi" w:hAnsiTheme="majorBidi" w:cstheme="majorBidi"/>
        </w:rPr>
        <w:t>Jakarta: EGC, 1998</w:t>
      </w:r>
      <w:r>
        <w:rPr>
          <w:rFonts w:asciiTheme="majorBidi" w:hAnsiTheme="majorBidi" w:cstheme="majorBidi"/>
        </w:rPr>
        <w:t>)</w:t>
      </w:r>
      <w:r w:rsidRPr="0017660C">
        <w:rPr>
          <w:rFonts w:asciiTheme="majorBidi" w:hAnsiTheme="majorBidi" w:cstheme="majorBidi"/>
        </w:rPr>
        <w:t>, Ed. 2, 89</w:t>
      </w:r>
      <w:r>
        <w:rPr>
          <w:rFonts w:asciiTheme="majorBidi" w:hAnsiTheme="majorBidi" w:cstheme="majorBidi"/>
        </w:rPr>
        <w:t>.</w:t>
      </w:r>
    </w:p>
  </w:footnote>
  <w:footnote w:id="24">
    <w:p w:rsidR="00DB6CDF" w:rsidRPr="0017660C" w:rsidRDefault="00DB6CDF" w:rsidP="00DB6CDF">
      <w:pPr>
        <w:pStyle w:val="FootnoteText"/>
        <w:jc w:val="both"/>
        <w:rPr>
          <w:rFonts w:asciiTheme="majorBidi" w:hAnsiTheme="majorBidi" w:cstheme="majorBidi"/>
        </w:rPr>
      </w:pPr>
      <w:r w:rsidRPr="0017660C">
        <w:rPr>
          <w:rStyle w:val="FootnoteReference"/>
          <w:rFonts w:asciiTheme="majorBidi" w:hAnsiTheme="majorBidi" w:cstheme="majorBidi"/>
        </w:rPr>
        <w:footnoteRef/>
      </w:r>
      <w:r w:rsidRPr="0017660C">
        <w:rPr>
          <w:rFonts w:asciiTheme="majorBidi" w:hAnsiTheme="majorBidi" w:cstheme="majorBidi"/>
        </w:rPr>
        <w:t xml:space="preserve"> Ibid,89</w:t>
      </w:r>
    </w:p>
  </w:footnote>
  <w:footnote w:id="25">
    <w:p w:rsidR="00DB6CDF" w:rsidRPr="0017660C" w:rsidRDefault="00DB6CDF" w:rsidP="00DB6CDF">
      <w:pPr>
        <w:pStyle w:val="FootnoteText"/>
        <w:jc w:val="both"/>
        <w:rPr>
          <w:rFonts w:asciiTheme="majorBidi" w:hAnsiTheme="majorBidi" w:cstheme="majorBidi"/>
        </w:rPr>
      </w:pPr>
      <w:r w:rsidRPr="0017660C">
        <w:rPr>
          <w:rStyle w:val="FootnoteReference"/>
          <w:rFonts w:asciiTheme="majorBidi" w:hAnsiTheme="majorBidi" w:cstheme="majorBidi"/>
        </w:rPr>
        <w:footnoteRef/>
      </w:r>
      <w:r>
        <w:rPr>
          <w:rFonts w:asciiTheme="majorBidi" w:hAnsiTheme="majorBidi" w:cstheme="majorBidi"/>
        </w:rPr>
        <w:t xml:space="preserve"> </w:t>
      </w:r>
      <w:r w:rsidRPr="0017660C">
        <w:rPr>
          <w:rFonts w:asciiTheme="majorBidi" w:hAnsiTheme="majorBidi" w:cstheme="majorBidi"/>
        </w:rPr>
        <w:t>Andi Maryam</w:t>
      </w:r>
      <w:r>
        <w:rPr>
          <w:rFonts w:asciiTheme="majorBidi" w:hAnsiTheme="majorBidi" w:cstheme="majorBidi"/>
        </w:rPr>
        <w:t xml:space="preserve">, </w:t>
      </w:r>
      <w:r w:rsidRPr="00D14F57">
        <w:rPr>
          <w:rFonts w:asciiTheme="majorBidi" w:hAnsiTheme="majorBidi" w:cstheme="majorBidi"/>
          <w:i/>
          <w:iCs/>
        </w:rPr>
        <w:t>buku ajar ilmu kesehatan lanjut</w:t>
      </w:r>
      <w:r w:rsidRPr="0017660C">
        <w:rPr>
          <w:rFonts w:asciiTheme="majorBidi" w:hAnsiTheme="majorBidi" w:cstheme="majorBidi"/>
        </w:rPr>
        <w:t xml:space="preserve">, (Makassar: prodi kesehatan masyarakat program pasca sarjana universitas indonesia timur), 11. </w:t>
      </w:r>
    </w:p>
  </w:footnote>
  <w:footnote w:id="26">
    <w:p w:rsidR="00DB6CDF" w:rsidRPr="00D85BF6" w:rsidRDefault="00DB6CDF" w:rsidP="00DB6CDF">
      <w:pPr>
        <w:pStyle w:val="FootnoteText"/>
        <w:jc w:val="both"/>
      </w:pPr>
      <w:r w:rsidRPr="0017660C">
        <w:rPr>
          <w:rStyle w:val="FootnoteReference"/>
          <w:rFonts w:asciiTheme="majorBidi" w:hAnsiTheme="majorBidi" w:cstheme="majorBidi"/>
        </w:rPr>
        <w:footnoteRef/>
      </w:r>
      <w:r w:rsidRPr="0017660C">
        <w:rPr>
          <w:rFonts w:asciiTheme="majorBidi" w:hAnsiTheme="majorBidi" w:cstheme="majorBidi"/>
        </w:rPr>
        <w:t xml:space="preserve"> Herviza Wulandari Pane, dkk, </w:t>
      </w:r>
      <w:r w:rsidRPr="00D14F57">
        <w:rPr>
          <w:rFonts w:asciiTheme="majorBidi" w:hAnsiTheme="majorBidi" w:cstheme="majorBidi"/>
          <w:i/>
          <w:iCs/>
        </w:rPr>
        <w:t>Gizi dan Kesehatan</w:t>
      </w:r>
      <w:r w:rsidRPr="0017660C">
        <w:rPr>
          <w:rFonts w:asciiTheme="majorBidi" w:hAnsiTheme="majorBidi" w:cstheme="majorBidi"/>
        </w:rPr>
        <w:t>, (Medan: Yayasan Kita Menulis, 2020), Cet. 1, 4.</w:t>
      </w:r>
    </w:p>
  </w:footnote>
  <w:footnote w:id="27">
    <w:p w:rsidR="00DB6CDF" w:rsidRPr="0017660C" w:rsidRDefault="00DB6CDF" w:rsidP="00DB6CDF">
      <w:pPr>
        <w:pStyle w:val="FootnoteText"/>
        <w:rPr>
          <w:rFonts w:asciiTheme="majorBidi" w:hAnsiTheme="majorBidi" w:cstheme="majorBidi"/>
        </w:rPr>
      </w:pPr>
      <w:r w:rsidRPr="0017660C">
        <w:rPr>
          <w:rStyle w:val="FootnoteReference"/>
          <w:rFonts w:asciiTheme="majorBidi" w:hAnsiTheme="majorBidi" w:cstheme="majorBidi"/>
        </w:rPr>
        <w:footnoteRef/>
      </w:r>
      <w:r w:rsidRPr="0017660C">
        <w:rPr>
          <w:rFonts w:asciiTheme="majorBidi" w:hAnsiTheme="majorBidi" w:cstheme="majorBidi"/>
        </w:rPr>
        <w:t xml:space="preserve"> </w:t>
      </w:r>
      <w:r w:rsidRPr="00D14F57">
        <w:rPr>
          <w:rFonts w:asciiTheme="majorBidi" w:hAnsiTheme="majorBidi" w:cstheme="majorBidi"/>
          <w:i/>
          <w:iCs/>
        </w:rPr>
        <w:t>Al-Qur’an, Al-Ma’idah: 88.</w:t>
      </w:r>
    </w:p>
  </w:footnote>
  <w:footnote w:id="28">
    <w:p w:rsidR="00DB6CDF" w:rsidRPr="00D14F57" w:rsidRDefault="00DB6CDF" w:rsidP="00DB6CDF">
      <w:pPr>
        <w:pStyle w:val="FootnoteText"/>
        <w:jc w:val="both"/>
        <w:rPr>
          <w:rFonts w:asciiTheme="majorBidi" w:hAnsiTheme="majorBidi" w:cstheme="majorBidi"/>
        </w:rPr>
      </w:pPr>
      <w:r>
        <w:rPr>
          <w:rStyle w:val="FootnoteReference"/>
        </w:rPr>
        <w:footnoteRef/>
      </w:r>
      <w:r>
        <w:t xml:space="preserve"> </w:t>
      </w:r>
      <w:r w:rsidRPr="00D14F57">
        <w:rPr>
          <w:rFonts w:asciiTheme="majorBidi" w:hAnsiTheme="majorBidi" w:cstheme="majorBidi"/>
        </w:rPr>
        <w:fldChar w:fldCharType="begin" w:fldLock="1"/>
      </w:r>
      <w:r w:rsidRPr="00D14F57">
        <w:rPr>
          <w:rFonts w:asciiTheme="majorBidi" w:hAnsiTheme="majorBidi" w:cstheme="majorBidi"/>
        </w:rPr>
        <w:instrText>ADDIN CSL_CITATION {"citationItems":[{"id":"ITEM-1","itemData":{"ISBN":"9788578110796","ISSN":"1098-6596","PMID":"25246403","abstract":"Lingkungan merupakan sesuatu yang tidak terpisahkan dari manusia sehingga secara alamiah manusia berinteraksi dengan lingkungannya. Pengaruh lingkungan terhadap manusia lebih bersifat pasif, sedangkan pengaruh manusia terhadap lingkungan lebih bersifat aktif. Manusia memiliki kemampuan ekploitatif terhadap lingkungan, sehingga mampu mengubahnya sesuai dengan yang dikehendakinya. Meskipun lingkungan tidak memiliki keinginan dan kemampuan aktif-ekploitatif terhadap manusia, namun pelan tapi pasti, apa yang terjadi pada lingkungan, langsung ataupun tidak langsung akan terasa pengaruhnya bagi kehidupan manusia. Dalam Hukum Islam, diantara nya melalui Hadis sebagai sumber ajaran Islam yang kedua tentunya menerangkan bagaimana manusia harus menjaga kebersihan dan kesehatan lingkungan. Hadis-hadis yang diteliti adalah hadis-hadis yang terdapat dalam al-kutub al-sittah. Adapun metode pembahasan yang digunakan dalam penelitian ini yaitu metode empiris normatif. Untuk memperoleh data dan informasi terkait hadis kebersihan dan kesehatan lingkungan, peneliti menggunakan metode penelitian kepustakaan (library research) dan metode takhrīj al- hadīts. Kesimpulan bahwa konsep kebersihan dan kesehatan lingkungan dalam hadis sama dengan konsep etika lingkungan biosentrisme yaitu teori yang memandang setiap kehidupan dan makhluk hidup mempunyai nilai dan berharga sehingga manusia memiliki kewajiban moral terhadap lingkungan. Oleh karena itu manusia harus selalu menjaga kebersihan sumber air, kebersihan rumah, kebersihan tempat umum dan tidak menebang pohon dan tanaman di tempat-tempat umum tanpa tujuan yang tidak jelas.","author":[{"dropping-particle":"","family":"Istiana","given":"Heriani","non-dropping-particle":"","parse-names":false,"suffix":""},{"dropping-particle":"","family":"Hamid","given":"Abdul","non-dropping-particle":"","parse-names":false,"suffix":""},{"dropping-particle":"","family":"Megasari","given":"Indah Dewi","non-dropping-particle":"","parse-names":false,"suffix":""},{"dropping-particle":"","family":"Munajah","given":"","non-dropping-particle":"","parse-names":false,"suffix":""}],"id":"ITEM-1","issue":"9","issued":{"date-parts":[["2020"]]},"page":"1689-1699","title":"Konsep Kesehatan Lingkungan Dalam Hukum Kesehatan Dan Perspektif Hukum Islam","type":"article-journal","volume":"53"},"uris":["http://www.mendeley.com/documents/?uuid=caf13fbd-238c-4557-956d-636b24d73fe1"]}],"mendeley":{"formattedCitation":"Heriani Istiana and others, ‘Konsep Kesehatan Lingkungan Dalam Hukum Kesehatan Dan Perspektif Hukum Islam’, 53.9 (2020), 1689–99 &lt;https://ojs.uniska-bjm.ac.id/index.php/PPDU/article/view/3750&gt;.","manualFormatting":"Heriani Istiana and others, ‘Konsep Kesehatan Lingkungan Dalam Hukum Kesehatan Dan Perspektif Hukum Islam’, 53.9 (2020), 69.","plainTextFormattedCitation":"Heriani Istiana and others, ‘Konsep Kesehatan Lingkungan Dalam Hukum Kesehatan Dan Perspektif Hukum Islam’, 53.9 (2020), 1689–99 .","previouslyFormattedCitation":"Heriani Istiana and others, ‘Konsep Kesehatan Lingkungan Dalam Hukum Kesehatan Dan Perspektif Hukum Islam’, 53.9 (2020), 1689–99 &lt;https://ojs.uniska-bjm.ac.id/index.php/PPDU/article/view/3750&gt;."},"properties":{"noteIndex":28},"schema":"https://github.com/citation-style-language/schema/raw/master/csl-citation.json"}</w:instrText>
      </w:r>
      <w:r w:rsidRPr="00D14F57">
        <w:rPr>
          <w:rFonts w:asciiTheme="majorBidi" w:hAnsiTheme="majorBidi" w:cstheme="majorBidi"/>
        </w:rPr>
        <w:fldChar w:fldCharType="separate"/>
      </w:r>
      <w:r w:rsidRPr="00D14F57">
        <w:rPr>
          <w:rFonts w:asciiTheme="majorBidi" w:hAnsiTheme="majorBidi" w:cstheme="majorBidi"/>
          <w:noProof/>
        </w:rPr>
        <w:t>Heriani Istiana dkk, "Konsep Kesehatan Lingkungan Dalam Hukum Kesehatan Dan Perspektif Hukum Islam", Vol. 53, no. 9, 2020, 69.</w:t>
      </w:r>
      <w:r w:rsidRPr="00D14F57">
        <w:rPr>
          <w:rFonts w:asciiTheme="majorBidi" w:hAnsiTheme="majorBidi" w:cstheme="majorBidi"/>
        </w:rPr>
        <w:fldChar w:fldCharType="end"/>
      </w:r>
    </w:p>
  </w:footnote>
  <w:footnote w:id="29">
    <w:p w:rsidR="00DB6CDF" w:rsidRPr="00D14F57" w:rsidRDefault="00DB6CDF" w:rsidP="00DB6CDF">
      <w:pPr>
        <w:pStyle w:val="FootnoteText"/>
        <w:jc w:val="both"/>
        <w:rPr>
          <w:rFonts w:asciiTheme="majorBidi" w:hAnsiTheme="majorBidi" w:cstheme="majorBidi"/>
        </w:rPr>
      </w:pPr>
      <w:r w:rsidRPr="00D14F57">
        <w:rPr>
          <w:rStyle w:val="FootnoteReference"/>
          <w:rFonts w:asciiTheme="majorBidi" w:hAnsiTheme="majorBidi" w:cstheme="majorBidi"/>
        </w:rPr>
        <w:footnoteRef/>
      </w:r>
      <w:r>
        <w:rPr>
          <w:rFonts w:asciiTheme="majorBidi" w:hAnsiTheme="majorBidi" w:cstheme="majorBidi"/>
        </w:rPr>
        <w:t xml:space="preserve"> </w:t>
      </w:r>
      <w:r w:rsidRPr="00D14F57">
        <w:rPr>
          <w:rFonts w:asciiTheme="majorBidi" w:hAnsiTheme="majorBidi" w:cstheme="majorBidi"/>
          <w:noProof/>
        </w:rPr>
        <w:t>Heriani Istiana dkk, "Konsep Kesehatan Lingkungan Dalam Hukum Kesehatan Dan Perspektif Hukum Islam", Vol. 53, no. 9, 2020</w:t>
      </w:r>
      <w:r w:rsidRPr="00D14F57">
        <w:rPr>
          <w:rFonts w:asciiTheme="majorBidi" w:hAnsiTheme="majorBidi" w:cstheme="majorBidi"/>
        </w:rPr>
        <w:t>, 70.</w:t>
      </w:r>
    </w:p>
  </w:footnote>
  <w:footnote w:id="30">
    <w:p w:rsidR="00DB6CDF" w:rsidRPr="002C2CD2" w:rsidRDefault="00DB6CDF" w:rsidP="00DB6CDF">
      <w:pPr>
        <w:pStyle w:val="FootnoteText"/>
        <w:jc w:val="both"/>
      </w:pPr>
      <w:r w:rsidRPr="00D14F57">
        <w:rPr>
          <w:rStyle w:val="FootnoteReference"/>
          <w:rFonts w:asciiTheme="majorBidi" w:hAnsiTheme="majorBidi" w:cstheme="majorBidi"/>
        </w:rPr>
        <w:footnoteRef/>
      </w:r>
      <w:r w:rsidRPr="00D14F57">
        <w:rPr>
          <w:rFonts w:asciiTheme="majorBidi" w:hAnsiTheme="majorBidi" w:cstheme="majorBidi"/>
        </w:rPr>
        <w:t xml:space="preserve"> Al-Qur’an, At-Taubah: 108</w:t>
      </w:r>
    </w:p>
  </w:footnote>
  <w:footnote w:id="31">
    <w:p w:rsidR="00DB6CDF" w:rsidRPr="00805BFF" w:rsidRDefault="00DB6CDF" w:rsidP="00DB6CDF">
      <w:pPr>
        <w:pStyle w:val="FootnoteText"/>
        <w:jc w:val="both"/>
        <w:rPr>
          <w:rFonts w:asciiTheme="majorBidi" w:hAnsiTheme="majorBidi" w:cstheme="majorBidi"/>
          <w:i/>
          <w:iCs/>
        </w:rPr>
      </w:pPr>
      <w:r w:rsidRPr="002C2CD2">
        <w:rPr>
          <w:rStyle w:val="FootnoteReference"/>
          <w:rFonts w:asciiTheme="majorBidi" w:hAnsiTheme="majorBidi" w:cstheme="majorBidi"/>
        </w:rPr>
        <w:footnoteRef/>
      </w:r>
      <w:r w:rsidRPr="002C2CD2">
        <w:rPr>
          <w:rFonts w:asciiTheme="majorBidi" w:hAnsiTheme="majorBidi" w:cstheme="majorBidi"/>
        </w:rPr>
        <w:t xml:space="preserve"> </w:t>
      </w:r>
      <w:r w:rsidRPr="00D14F57">
        <w:rPr>
          <w:rFonts w:asciiTheme="majorBidi" w:hAnsiTheme="majorBidi" w:cstheme="majorBidi"/>
        </w:rPr>
        <w:fldChar w:fldCharType="begin" w:fldLock="1"/>
      </w:r>
      <w:r w:rsidRPr="00D14F57">
        <w:rPr>
          <w:rFonts w:asciiTheme="majorBidi" w:hAnsiTheme="majorBidi" w:cstheme="majorBidi"/>
        </w:rPr>
        <w:instrText>ADDIN CSL_CITATION {"citationItems":[{"id":"ITEM-1","itemData":{"ISBN":"9788578110796","ISSN":"1098-6596","PMID":"25246403","abstract":"Lingkungan merupakan sesuatu yang tidak terpisahkan dari manusia sehingga secara alamiah manusia berinteraksi dengan lingkungannya. Pengaruh lingkungan terhadap manusia lebih bersifat pasif, sedangkan pengaruh manusia terhadap lingkungan lebih bersifat aktif. Manusia memiliki kemampuan ekploitatif terhadap lingkungan, sehingga mampu mengubahnya sesuai dengan yang dikehendakinya. Meskipun lingkungan tidak memiliki keinginan dan kemampuan aktif-ekploitatif terhadap manusia, namun pelan tapi pasti, apa yang terjadi pada lingkungan, langsung ataupun tidak langsung akan terasa pengaruhnya bagi kehidupan manusia. Dalam Hukum Islam, diantara nya melalui Hadis sebagai sumber ajaran Islam yang kedua tentunya menerangkan bagaimana manusia harus menjaga kebersihan dan kesehatan lingkungan. Hadis-hadis yang diteliti adalah hadis-hadis yang terdapat dalam al-kutub al-sittah. Adapun metode pembahasan yang digunakan dalam penelitian ini yaitu metode empiris normatif. Untuk memperoleh data dan informasi terkait hadis kebersihan dan kesehatan lingkungan, peneliti menggunakan metode penelitian kepustakaan (library research) dan metode takhrīj al- hadīts. Kesimpulan bahwa konsep kebersihan dan kesehatan lingkungan dalam hadis sama dengan konsep etika lingkungan biosentrisme yaitu teori yang memandang setiap kehidupan dan makhluk hidup mempunyai nilai dan berharga sehingga manusia memiliki kewajiban moral terhadap lingkungan. Oleh karena itu manusia harus selalu menjaga kebersihan sumber air, kebersihan rumah, kebersihan tempat umum dan tidak menebang pohon dan tanaman di tempat-tempat umum tanpa tujuan yang tidak jelas.","author":[{"dropping-particle":"","family":"Istiana","given":"Heriani","non-dropping-particle":"","parse-names":false,"suffix":""},{"dropping-particle":"","family":"Hamid","given":"Abdul","non-dropping-particle":"","parse-names":false,"suffix":""},{"dropping-particle":"","family":"Megasari","given":"Indah Dewi","non-dropping-particle":"","parse-names":false,"suffix":""},{"dropping-particle":"","family":"Munajah","given":"","non-dropping-particle":"","parse-names":false,"suffix":""}],"id":"ITEM-1","issue":"9","issued":{"date-parts":[["2020"]]},"page":"1689-1699","title":"Konsep Kesehatan Lingkungan Dalam Hukum Kesehatan Dan Perspektif Hukum Islam","type":"article-journal","volume":"53"},"uris":["http://www.mendeley.com/documents/?uuid=caf13fbd-238c-4557-956d-636b24d73fe1"]}],"mendeley":{"formattedCitation":"Heriani Istiana and others, ‘Konsep Kesehatan Lingkungan Dalam Hukum Kesehatan Dan Perspektif Hukum Islam’, 53.9 (2020), 1689–99 &lt;https://ojs.uniska-bjm.ac.id/index.php/PPDU/article/view/3750&gt;.","manualFormatting":"Heriani Istiana and others, ‘Konsep Kesehatan Lingkungan Dalam Hukum Kesehatan Dan Perspektif Hukum Islam’, 53.9 (2020), 69.","plainTextFormattedCitation":"Heriani Istiana and others, ‘Konsep Kesehatan Lingkungan Dalam Hukum Kesehatan Dan Perspektif Hukum Islam’, 53.9 (2020), 1689–99 .","previouslyFormattedCitation":"Heriani Istiana and others, ‘Konsep Kesehatan Lingkungan Dalam Hukum Kesehatan Dan Perspektif Hukum Islam’, 53.9 (2020), 1689–99 &lt;https://ojs.uniska-bjm.ac.id/index.php/PPDU/article/view/3750&gt;."},"properties":{"noteIndex":28},"schema":"https://github.com/citation-style-language/schema/raw/master/csl-citation.json"}</w:instrText>
      </w:r>
      <w:r w:rsidRPr="00D14F57">
        <w:rPr>
          <w:rFonts w:asciiTheme="majorBidi" w:hAnsiTheme="majorBidi" w:cstheme="majorBidi"/>
        </w:rPr>
        <w:fldChar w:fldCharType="separate"/>
      </w:r>
      <w:r w:rsidRPr="00D14F57">
        <w:rPr>
          <w:rFonts w:asciiTheme="majorBidi" w:hAnsiTheme="majorBidi" w:cstheme="majorBidi"/>
          <w:noProof/>
        </w:rPr>
        <w:t>Heriani Istiana dkk, "Konsep Kesehatan Lingkungan Dalam Hukum Kesehatan Dan Perspektif Hukum Islam", Vol. 53, no. 9, 2020</w:t>
      </w:r>
      <w:r>
        <w:rPr>
          <w:rFonts w:asciiTheme="majorBidi" w:hAnsiTheme="majorBidi" w:cstheme="majorBidi"/>
          <w:noProof/>
        </w:rPr>
        <w:t>, 75</w:t>
      </w:r>
      <w:r w:rsidRPr="00D14F57">
        <w:rPr>
          <w:rFonts w:asciiTheme="majorBidi" w:hAnsiTheme="majorBidi" w:cstheme="majorBidi"/>
          <w:noProof/>
        </w:rPr>
        <w:t>.</w:t>
      </w:r>
      <w:r w:rsidRPr="00D14F57">
        <w:rPr>
          <w:rFonts w:asciiTheme="majorBidi" w:hAnsiTheme="majorBidi" w:cstheme="majorBidi"/>
        </w:rPr>
        <w:fldChar w:fldCharType="end"/>
      </w:r>
    </w:p>
  </w:footnote>
  <w:footnote w:id="32">
    <w:p w:rsidR="00DB6CDF" w:rsidRPr="002C2CD2" w:rsidRDefault="00DB6CDF" w:rsidP="00DB6CDF">
      <w:pPr>
        <w:pStyle w:val="FootnoteText"/>
        <w:jc w:val="both"/>
        <w:rPr>
          <w:rFonts w:asciiTheme="majorBidi" w:hAnsiTheme="majorBidi" w:cstheme="majorBidi"/>
        </w:rPr>
      </w:pPr>
      <w:r w:rsidRPr="002C2CD2">
        <w:rPr>
          <w:rStyle w:val="FootnoteReference"/>
          <w:rFonts w:asciiTheme="majorBidi" w:hAnsiTheme="majorBidi" w:cstheme="majorBidi"/>
        </w:rPr>
        <w:footnoteRef/>
      </w:r>
      <w:r>
        <w:rPr>
          <w:rFonts w:asciiTheme="majorBidi" w:hAnsiTheme="majorBidi" w:cstheme="majorBidi"/>
        </w:rPr>
        <w:t xml:space="preserve"> Nanik Tri Wulandari.</w:t>
      </w:r>
      <w:r w:rsidRPr="002C2CD2">
        <w:rPr>
          <w:rFonts w:asciiTheme="majorBidi" w:hAnsiTheme="majorBidi" w:cstheme="majorBidi"/>
        </w:rPr>
        <w:t xml:space="preserve"> </w:t>
      </w:r>
      <w:r>
        <w:rPr>
          <w:rFonts w:asciiTheme="majorBidi" w:hAnsiTheme="majorBidi" w:cstheme="majorBidi"/>
        </w:rPr>
        <w:t>“</w:t>
      </w:r>
      <w:r w:rsidRPr="002C2CD2">
        <w:rPr>
          <w:rFonts w:asciiTheme="majorBidi" w:hAnsiTheme="majorBidi" w:cstheme="majorBidi"/>
        </w:rPr>
        <w:t>Pengorganisasian masyarakat dalam pemanfaatan lahan pekarangan menjadi kebun sayur di Desa Janti Kecamatan Waru Kabupaten Sidoarjo</w:t>
      </w:r>
      <w:r>
        <w:rPr>
          <w:rFonts w:asciiTheme="majorBidi" w:hAnsiTheme="majorBidi" w:cstheme="majorBidi"/>
        </w:rPr>
        <w:t xml:space="preserve">”, </w:t>
      </w:r>
      <w:r w:rsidRPr="00D14F57">
        <w:rPr>
          <w:rFonts w:asciiTheme="majorBidi" w:hAnsiTheme="majorBidi" w:cstheme="majorBidi"/>
          <w:i/>
          <w:iCs/>
        </w:rPr>
        <w:t>Skripsi</w:t>
      </w:r>
      <w:r>
        <w:rPr>
          <w:rFonts w:asciiTheme="majorBidi" w:hAnsiTheme="majorBidi" w:cstheme="majorBidi"/>
          <w:i/>
          <w:iCs/>
        </w:rPr>
        <w:t xml:space="preserve">, </w:t>
      </w:r>
      <w:r>
        <w:rPr>
          <w:rFonts w:asciiTheme="majorBidi" w:hAnsiTheme="majorBidi" w:cstheme="majorBidi"/>
        </w:rPr>
        <w:t>Program studi Pengembangan Masyarakat Islam Fakultas Dakwah dan Komunikasi UIN Sunan Ampel Surabaya, 2021.</w:t>
      </w:r>
    </w:p>
  </w:footnote>
  <w:footnote w:id="33">
    <w:p w:rsidR="00DB6CDF" w:rsidRPr="002C2CD2" w:rsidRDefault="00DB6CDF" w:rsidP="00DB6CDF">
      <w:pPr>
        <w:pStyle w:val="FootnoteText"/>
        <w:jc w:val="both"/>
        <w:rPr>
          <w:rFonts w:asciiTheme="majorBidi" w:hAnsiTheme="majorBidi" w:cstheme="majorBidi"/>
        </w:rPr>
      </w:pPr>
      <w:r w:rsidRPr="002C2CD2">
        <w:rPr>
          <w:rStyle w:val="FootnoteReference"/>
          <w:rFonts w:asciiTheme="majorBidi" w:hAnsiTheme="majorBidi" w:cstheme="majorBidi"/>
        </w:rPr>
        <w:footnoteRef/>
      </w:r>
      <w:r>
        <w:rPr>
          <w:rFonts w:asciiTheme="majorBidi" w:hAnsiTheme="majorBidi" w:cstheme="majorBidi"/>
        </w:rPr>
        <w:t xml:space="preserve"> Amalia Munawaroh.</w:t>
      </w:r>
      <w:r w:rsidRPr="002C2CD2">
        <w:rPr>
          <w:rFonts w:asciiTheme="majorBidi" w:hAnsiTheme="majorBidi" w:cstheme="majorBidi"/>
        </w:rPr>
        <w:t xml:space="preserve"> </w:t>
      </w:r>
      <w:r>
        <w:rPr>
          <w:rFonts w:asciiTheme="majorBidi" w:hAnsiTheme="majorBidi" w:cstheme="majorBidi"/>
        </w:rPr>
        <w:t>“</w:t>
      </w:r>
      <w:r w:rsidRPr="002C2CD2">
        <w:rPr>
          <w:rFonts w:asciiTheme="majorBidi" w:hAnsiTheme="majorBidi" w:cstheme="majorBidi"/>
        </w:rPr>
        <w:t>Optimalisasi Pekarangan Sebagai Kebun Gizi Keluarga (Pendampingan Masyarakat Di Desa Ngadirejo Kecamatan Rengel Kabupaten Tuban)</w:t>
      </w:r>
      <w:r>
        <w:rPr>
          <w:rFonts w:asciiTheme="majorBidi" w:hAnsiTheme="majorBidi" w:cstheme="majorBidi"/>
        </w:rPr>
        <w:t xml:space="preserve">”, </w:t>
      </w:r>
      <w:r w:rsidRPr="00D14F57">
        <w:rPr>
          <w:rFonts w:asciiTheme="majorBidi" w:hAnsiTheme="majorBidi" w:cstheme="majorBidi"/>
          <w:i/>
          <w:iCs/>
        </w:rPr>
        <w:t>Skripsi</w:t>
      </w:r>
      <w:r>
        <w:rPr>
          <w:rFonts w:asciiTheme="majorBidi" w:hAnsiTheme="majorBidi" w:cstheme="majorBidi"/>
          <w:i/>
          <w:iCs/>
        </w:rPr>
        <w:t xml:space="preserve">, </w:t>
      </w:r>
      <w:r>
        <w:rPr>
          <w:rFonts w:asciiTheme="majorBidi" w:hAnsiTheme="majorBidi" w:cstheme="majorBidi"/>
        </w:rPr>
        <w:t>Program Studi Pengembangan Masyarakat Islam Fakultas Dakwah dan Komunikasi UIN Sunan Ampel Surabaya, 2020.</w:t>
      </w:r>
    </w:p>
  </w:footnote>
  <w:footnote w:id="34">
    <w:p w:rsidR="00DB6CDF" w:rsidRDefault="00DB6CDF" w:rsidP="00DB6CDF">
      <w:pPr>
        <w:pStyle w:val="FootnoteText"/>
        <w:jc w:val="both"/>
      </w:pPr>
      <w:r w:rsidRPr="002C2CD2">
        <w:rPr>
          <w:rStyle w:val="FootnoteReference"/>
          <w:rFonts w:asciiTheme="majorBidi" w:hAnsiTheme="majorBidi" w:cstheme="majorBidi"/>
        </w:rPr>
        <w:footnoteRef/>
      </w:r>
      <w:r>
        <w:rPr>
          <w:rFonts w:asciiTheme="majorBidi" w:hAnsiTheme="majorBidi" w:cstheme="majorBidi"/>
        </w:rPr>
        <w:t xml:space="preserve"> Luluk Nur Sayidatin Nisak.</w:t>
      </w:r>
      <w:r w:rsidRPr="002C2CD2">
        <w:rPr>
          <w:rFonts w:asciiTheme="majorBidi" w:hAnsiTheme="majorBidi" w:cstheme="majorBidi"/>
        </w:rPr>
        <w:t xml:space="preserve"> </w:t>
      </w:r>
      <w:r>
        <w:rPr>
          <w:rFonts w:asciiTheme="majorBidi" w:hAnsiTheme="majorBidi" w:cstheme="majorBidi"/>
        </w:rPr>
        <w:t>“</w:t>
      </w:r>
      <w:r w:rsidRPr="002C2CD2">
        <w:rPr>
          <w:rFonts w:asciiTheme="majorBidi" w:hAnsiTheme="majorBidi" w:cstheme="majorBidi"/>
        </w:rPr>
        <w:t>Pengorganisasian Masyarakat Melalui Pemanfaatan Lahan Pekarangan Menuju Kampung Herbal Di Desa Sukolelo Kecama</w:t>
      </w:r>
      <w:r>
        <w:rPr>
          <w:rFonts w:asciiTheme="majorBidi" w:hAnsiTheme="majorBidi" w:cstheme="majorBidi"/>
        </w:rPr>
        <w:t xml:space="preserve">tan Sukolelo Kabupaten Pasuruan”, </w:t>
      </w:r>
      <w:r w:rsidRPr="00D14F57">
        <w:rPr>
          <w:rFonts w:asciiTheme="majorBidi" w:hAnsiTheme="majorBidi" w:cstheme="majorBidi"/>
          <w:i/>
          <w:iCs/>
        </w:rPr>
        <w:t>Skripsi</w:t>
      </w:r>
      <w:r>
        <w:rPr>
          <w:rFonts w:asciiTheme="majorBidi" w:hAnsiTheme="majorBidi" w:cstheme="majorBidi"/>
        </w:rPr>
        <w:t xml:space="preserve">, </w:t>
      </w:r>
      <w:r w:rsidRPr="00D14F57">
        <w:rPr>
          <w:rFonts w:asciiTheme="majorBidi" w:hAnsiTheme="majorBidi" w:cstheme="majorBidi"/>
        </w:rPr>
        <w:t>Program Studi Pengembangan Masyarakat Islam Fakultas Dakwah dan Komunikasi</w:t>
      </w:r>
      <w:r>
        <w:rPr>
          <w:rFonts w:asciiTheme="majorBidi" w:hAnsiTheme="majorBidi" w:cstheme="majorBidi"/>
          <w:i/>
          <w:iCs/>
        </w:rPr>
        <w:t xml:space="preserve"> </w:t>
      </w:r>
      <w:r>
        <w:rPr>
          <w:rFonts w:asciiTheme="majorBidi" w:hAnsiTheme="majorBidi" w:cstheme="majorBidi"/>
        </w:rPr>
        <w:t xml:space="preserve"> UIN Sunan Ampel Surabaya, 2019.</w:t>
      </w:r>
    </w:p>
  </w:footnote>
  <w:footnote w:id="35">
    <w:p w:rsidR="00DB6CDF" w:rsidRPr="00760103" w:rsidRDefault="00DB6CDF" w:rsidP="00DB6CDF">
      <w:pPr>
        <w:pStyle w:val="FootnoteText"/>
        <w:jc w:val="both"/>
        <w:rPr>
          <w:rFonts w:asciiTheme="majorBidi" w:hAnsiTheme="majorBidi" w:cstheme="majorBidi"/>
        </w:rPr>
      </w:pPr>
      <w:r w:rsidRPr="00760103">
        <w:rPr>
          <w:rStyle w:val="FootnoteReference"/>
          <w:rFonts w:asciiTheme="majorBidi" w:hAnsiTheme="majorBidi" w:cstheme="majorBidi"/>
        </w:rPr>
        <w:footnoteRef/>
      </w:r>
      <w:r w:rsidRPr="00760103">
        <w:rPr>
          <w:rFonts w:asciiTheme="majorBidi" w:hAnsiTheme="majorBidi" w:cstheme="majorBidi"/>
        </w:rPr>
        <w:t xml:space="preserve"> diskusi bersama dengan kader posyandu balita Dusun Kaliboto pada tanggal 12 maret 2022 </w:t>
      </w:r>
    </w:p>
  </w:footnote>
  <w:footnote w:id="36">
    <w:p w:rsidR="00DB6CDF" w:rsidRPr="00760103" w:rsidRDefault="00DB6CDF" w:rsidP="00DB6CDF">
      <w:pPr>
        <w:pStyle w:val="FootnoteText"/>
        <w:jc w:val="both"/>
        <w:rPr>
          <w:rFonts w:asciiTheme="majorBidi" w:hAnsiTheme="majorBidi" w:cstheme="majorBidi"/>
        </w:rPr>
      </w:pPr>
      <w:r w:rsidRPr="00760103">
        <w:rPr>
          <w:rStyle w:val="FootnoteReference"/>
          <w:rFonts w:asciiTheme="majorBidi" w:hAnsiTheme="majorBidi" w:cstheme="majorBidi"/>
        </w:rPr>
        <w:footnoteRef/>
      </w:r>
      <w:r w:rsidRPr="00760103">
        <w:rPr>
          <w:rFonts w:asciiTheme="majorBidi" w:hAnsiTheme="majorBidi" w:cstheme="majorBidi"/>
        </w:rPr>
        <w:t xml:space="preserve"> diskusi bersama dengan anggota Kader Posyandu balita Dusun Kaliboto pada tanggal 12 maret 2022</w:t>
      </w:r>
    </w:p>
  </w:footnote>
  <w:footnote w:id="37">
    <w:p w:rsidR="00DB6CDF" w:rsidRPr="00B37485" w:rsidRDefault="00DB6CDF" w:rsidP="00DB6CDF">
      <w:pPr>
        <w:pStyle w:val="FootnoteText"/>
        <w:jc w:val="both"/>
        <w:rPr>
          <w:rFonts w:asciiTheme="majorBidi" w:hAnsiTheme="majorBidi" w:cstheme="majorBidi"/>
        </w:rPr>
      </w:pPr>
      <w:r>
        <w:rPr>
          <w:rStyle w:val="FootnoteReference"/>
        </w:rPr>
        <w:footnoteRef/>
      </w:r>
      <w:r>
        <w:t xml:space="preserve"> </w:t>
      </w:r>
      <w:r w:rsidRPr="00B37485">
        <w:rPr>
          <w:rFonts w:asciiTheme="majorBidi" w:hAnsiTheme="majorBidi" w:cstheme="majorBidi"/>
        </w:rPr>
        <w:t>Wawancara dengan Ibu Yayuk(Ketua Kader Posyandu Dusun Kaliboto, Desa Jati Alun-Alun) pada tanggal 31 mei 2022 pukul 10.30</w:t>
      </w:r>
    </w:p>
  </w:footnote>
  <w:footnote w:id="38">
    <w:p w:rsidR="00DB6CDF" w:rsidRDefault="00DB6CDF" w:rsidP="00DB6CDF">
      <w:pPr>
        <w:pStyle w:val="FootnoteText"/>
        <w:jc w:val="both"/>
      </w:pPr>
      <w:r w:rsidRPr="00B37485">
        <w:rPr>
          <w:rStyle w:val="FootnoteReference"/>
          <w:rFonts w:asciiTheme="majorBidi" w:hAnsiTheme="majorBidi" w:cstheme="majorBidi"/>
        </w:rPr>
        <w:footnoteRef/>
      </w:r>
      <w:r w:rsidRPr="00B37485">
        <w:rPr>
          <w:rFonts w:asciiTheme="majorBidi" w:hAnsiTheme="majorBidi" w:cstheme="majorBidi"/>
        </w:rPr>
        <w:t xml:space="preserve"> Wawancara dengan Ibu Umaroh (Anggota Kader Posyandu Dusun Kaliboto) pada tanggal 31 mei 2022 pukul 10.45</w:t>
      </w:r>
    </w:p>
  </w:footnote>
  <w:footnote w:id="39">
    <w:p w:rsidR="00DB6CDF" w:rsidRPr="00B37485" w:rsidRDefault="00DB6CDF" w:rsidP="00DB6CDF">
      <w:pPr>
        <w:pStyle w:val="FootnoteText"/>
        <w:jc w:val="both"/>
        <w:rPr>
          <w:rFonts w:asciiTheme="majorBidi" w:hAnsiTheme="majorBidi" w:cstheme="majorBidi"/>
        </w:rPr>
      </w:pPr>
      <w:r w:rsidRPr="00B37485">
        <w:rPr>
          <w:rStyle w:val="FootnoteReference"/>
          <w:rFonts w:asciiTheme="majorBidi" w:hAnsiTheme="majorBidi" w:cstheme="majorBidi"/>
        </w:rPr>
        <w:footnoteRef/>
      </w:r>
      <w:r w:rsidRPr="00B37485">
        <w:rPr>
          <w:rFonts w:asciiTheme="majorBidi" w:hAnsiTheme="majorBidi" w:cstheme="majorBidi"/>
        </w:rPr>
        <w:t xml:space="preserve"> Wawancara dengan Ibu Khusrotul (Anggota Kader Posyandu Dusun Kaliboto) Pada tanggal 31 mei 2022 pukul 11.00</w:t>
      </w:r>
    </w:p>
  </w:footnote>
  <w:footnote w:id="40">
    <w:p w:rsidR="00DB6CDF" w:rsidRPr="00B37485" w:rsidRDefault="00DB6CDF" w:rsidP="00DB6CDF">
      <w:pPr>
        <w:pStyle w:val="FootnoteText"/>
        <w:jc w:val="both"/>
        <w:rPr>
          <w:rFonts w:asciiTheme="majorBidi" w:hAnsiTheme="majorBidi" w:cstheme="majorBidi"/>
        </w:rPr>
      </w:pPr>
      <w:r w:rsidRPr="00B37485">
        <w:rPr>
          <w:rStyle w:val="FootnoteReference"/>
          <w:rFonts w:asciiTheme="majorBidi" w:hAnsiTheme="majorBidi" w:cstheme="majorBidi"/>
        </w:rPr>
        <w:footnoteRef/>
      </w:r>
      <w:r w:rsidRPr="00B37485">
        <w:rPr>
          <w:rFonts w:asciiTheme="majorBidi" w:hAnsiTheme="majorBidi" w:cstheme="majorBidi"/>
        </w:rPr>
        <w:t xml:space="preserve"> Wawancara dengan Ibu Indah (Anggota Kader Posyandu Dusun Kaliboto) pada tanggal 31 mei 2022 pukul 11.10</w:t>
      </w:r>
    </w:p>
  </w:footnote>
  <w:footnote w:id="41">
    <w:p w:rsidR="00DB6CDF" w:rsidRDefault="00DB6CDF" w:rsidP="00DB6CDF">
      <w:pPr>
        <w:pStyle w:val="FootnoteText"/>
        <w:jc w:val="both"/>
      </w:pPr>
      <w:r w:rsidRPr="00B37485">
        <w:rPr>
          <w:rStyle w:val="FootnoteReference"/>
          <w:rFonts w:asciiTheme="majorBidi" w:hAnsiTheme="majorBidi" w:cstheme="majorBidi"/>
        </w:rPr>
        <w:footnoteRef/>
      </w:r>
      <w:r w:rsidRPr="00B37485">
        <w:rPr>
          <w:rFonts w:asciiTheme="majorBidi" w:hAnsiTheme="majorBidi" w:cstheme="majorBidi"/>
        </w:rPr>
        <w:t xml:space="preserve"> Wawancara dengan Bapak Nurali (Kasun Dusun Kaliboto) pada tanggal 2 Juni 2022 pukul 16.34</w:t>
      </w:r>
    </w:p>
  </w:footnote>
  <w:footnote w:id="42">
    <w:p w:rsidR="00DB6CDF" w:rsidRDefault="00DB6CDF" w:rsidP="00DB6CDF">
      <w:pPr>
        <w:pStyle w:val="FootnoteText"/>
        <w:jc w:val="both"/>
      </w:pPr>
      <w:r>
        <w:rPr>
          <w:rStyle w:val="FootnoteReference"/>
        </w:rPr>
        <w:footnoteRef/>
      </w:r>
      <w:r>
        <w:t xml:space="preserve"> </w:t>
      </w:r>
      <w:r w:rsidRPr="00B37485">
        <w:rPr>
          <w:rFonts w:asciiTheme="majorBidi" w:hAnsiTheme="majorBidi" w:cstheme="majorBidi"/>
        </w:rPr>
        <w:t xml:space="preserve">Hasan Bisri, </w:t>
      </w:r>
      <w:r w:rsidRPr="00B37485">
        <w:rPr>
          <w:rFonts w:asciiTheme="majorBidi" w:hAnsiTheme="majorBidi" w:cstheme="majorBidi"/>
          <w:i/>
          <w:iCs/>
        </w:rPr>
        <w:t xml:space="preserve">Ilmu Dakwah, </w:t>
      </w:r>
      <w:r w:rsidRPr="00B37485">
        <w:rPr>
          <w:rFonts w:asciiTheme="majorBidi" w:hAnsiTheme="majorBidi" w:cstheme="majorBidi"/>
        </w:rPr>
        <w:t>(Surabaya: PT.Revka Petra Media,2016), Hlm. 3.</w:t>
      </w:r>
    </w:p>
  </w:footnote>
  <w:footnote w:id="43">
    <w:p w:rsidR="00DB6CDF" w:rsidRPr="00B37485" w:rsidRDefault="00DB6CDF" w:rsidP="00DB6CDF">
      <w:pPr>
        <w:pStyle w:val="FootnoteText"/>
        <w:jc w:val="both"/>
        <w:rPr>
          <w:rFonts w:asciiTheme="majorBidi" w:hAnsiTheme="majorBidi" w:cstheme="majorBidi"/>
        </w:rPr>
      </w:pPr>
      <w:r w:rsidRPr="00B37485">
        <w:rPr>
          <w:rStyle w:val="FootnoteReference"/>
          <w:rFonts w:asciiTheme="majorBidi" w:hAnsiTheme="majorBidi" w:cstheme="majorBidi"/>
        </w:rPr>
        <w:footnoteRef/>
      </w:r>
      <w:r w:rsidRPr="00B37485">
        <w:rPr>
          <w:rFonts w:asciiTheme="majorBidi" w:hAnsiTheme="majorBidi" w:cstheme="majorBidi"/>
        </w:rPr>
        <w:t xml:space="preserve"> Al-Qur’an, Abasa: 24-32.</w:t>
      </w:r>
    </w:p>
  </w:footnote>
  <w:footnote w:id="44">
    <w:p w:rsidR="00DB6CDF" w:rsidRDefault="00DB6CDF" w:rsidP="00DB6CDF">
      <w:pPr>
        <w:pStyle w:val="FootnoteText"/>
      </w:pPr>
      <w:r>
        <w:rPr>
          <w:rStyle w:val="FootnoteReference"/>
        </w:rPr>
        <w:footnoteRef/>
      </w:r>
      <w:r>
        <w:t xml:space="preserve"> </w:t>
      </w:r>
      <w:r w:rsidRPr="00540775">
        <w:rPr>
          <w:rFonts w:asciiTheme="majorBidi" w:hAnsiTheme="majorBidi" w:cstheme="majorBidi"/>
        </w:rPr>
        <w:t xml:space="preserve">Christopher Dureau, </w:t>
      </w:r>
      <w:r w:rsidRPr="00540775">
        <w:rPr>
          <w:rFonts w:asciiTheme="majorBidi" w:hAnsiTheme="majorBidi" w:cstheme="majorBidi"/>
          <w:i/>
          <w:iCs/>
        </w:rPr>
        <w:t>Pembaru dan Kekuatan Lokal untuk pembangunan,</w:t>
      </w:r>
      <w:r w:rsidRPr="00540775">
        <w:rPr>
          <w:rFonts w:asciiTheme="majorBidi" w:hAnsiTheme="majorBidi" w:cstheme="majorBidi"/>
        </w:rPr>
        <w:t xml:space="preserve"> Terj. Budhita Kismadi, Sunt. Dani w. Munggoro (Australian Community Development and Civil Society Strengthening Scheme (ACCES) Tahap II), hlm. 131.</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2912F0B"/>
    <w:multiLevelType w:val="hybridMultilevel"/>
    <w:tmpl w:val="87C28F74"/>
    <w:lvl w:ilvl="0" w:tplc="E49E3E6E">
      <w:start w:val="1"/>
      <w:numFmt w:val="decimal"/>
      <w:lvlText w:val="%1."/>
      <w:lvlJc w:val="left"/>
      <w:pPr>
        <w:ind w:left="1080" w:hanging="360"/>
      </w:pPr>
      <w:rPr>
        <w:rFonts w:hint="default"/>
      </w:rPr>
    </w:lvl>
    <w:lvl w:ilvl="1" w:tplc="04210019" w:tentative="1">
      <w:start w:val="1"/>
      <w:numFmt w:val="lowerLetter"/>
      <w:lvlText w:val="%2."/>
      <w:lvlJc w:val="left"/>
      <w:pPr>
        <w:ind w:left="1800" w:hanging="360"/>
      </w:pPr>
    </w:lvl>
    <w:lvl w:ilvl="2" w:tplc="0421001B" w:tentative="1">
      <w:start w:val="1"/>
      <w:numFmt w:val="lowerRoman"/>
      <w:lvlText w:val="%3."/>
      <w:lvlJc w:val="right"/>
      <w:pPr>
        <w:ind w:left="2520" w:hanging="180"/>
      </w:pPr>
    </w:lvl>
    <w:lvl w:ilvl="3" w:tplc="0421000F" w:tentative="1">
      <w:start w:val="1"/>
      <w:numFmt w:val="decimal"/>
      <w:lvlText w:val="%4."/>
      <w:lvlJc w:val="left"/>
      <w:pPr>
        <w:ind w:left="3240" w:hanging="360"/>
      </w:pPr>
    </w:lvl>
    <w:lvl w:ilvl="4" w:tplc="04210019" w:tentative="1">
      <w:start w:val="1"/>
      <w:numFmt w:val="lowerLetter"/>
      <w:lvlText w:val="%5."/>
      <w:lvlJc w:val="left"/>
      <w:pPr>
        <w:ind w:left="3960" w:hanging="360"/>
      </w:pPr>
    </w:lvl>
    <w:lvl w:ilvl="5" w:tplc="0421001B" w:tentative="1">
      <w:start w:val="1"/>
      <w:numFmt w:val="lowerRoman"/>
      <w:lvlText w:val="%6."/>
      <w:lvlJc w:val="right"/>
      <w:pPr>
        <w:ind w:left="4680" w:hanging="180"/>
      </w:pPr>
    </w:lvl>
    <w:lvl w:ilvl="6" w:tplc="0421000F" w:tentative="1">
      <w:start w:val="1"/>
      <w:numFmt w:val="decimal"/>
      <w:lvlText w:val="%7."/>
      <w:lvlJc w:val="left"/>
      <w:pPr>
        <w:ind w:left="5400" w:hanging="360"/>
      </w:pPr>
    </w:lvl>
    <w:lvl w:ilvl="7" w:tplc="04210019" w:tentative="1">
      <w:start w:val="1"/>
      <w:numFmt w:val="lowerLetter"/>
      <w:lvlText w:val="%8."/>
      <w:lvlJc w:val="left"/>
      <w:pPr>
        <w:ind w:left="6120" w:hanging="360"/>
      </w:pPr>
    </w:lvl>
    <w:lvl w:ilvl="8" w:tplc="0421001B" w:tentative="1">
      <w:start w:val="1"/>
      <w:numFmt w:val="lowerRoman"/>
      <w:lvlText w:val="%9."/>
      <w:lvlJc w:val="right"/>
      <w:pPr>
        <w:ind w:left="6840" w:hanging="180"/>
      </w:pPr>
    </w:lvl>
  </w:abstractNum>
  <w:abstractNum w:abstractNumId="1">
    <w:nsid w:val="03D23C05"/>
    <w:multiLevelType w:val="hybridMultilevel"/>
    <w:tmpl w:val="658AC3B8"/>
    <w:lvl w:ilvl="0" w:tplc="3EAA86E4">
      <w:start w:val="1"/>
      <w:numFmt w:val="lowerLetter"/>
      <w:lvlText w:val="%1."/>
      <w:lvlJc w:val="left"/>
      <w:pPr>
        <w:ind w:left="1800" w:hanging="360"/>
      </w:pPr>
      <w:rPr>
        <w:rFonts w:hint="default"/>
      </w:rPr>
    </w:lvl>
    <w:lvl w:ilvl="1" w:tplc="04210019" w:tentative="1">
      <w:start w:val="1"/>
      <w:numFmt w:val="lowerLetter"/>
      <w:lvlText w:val="%2."/>
      <w:lvlJc w:val="left"/>
      <w:pPr>
        <w:ind w:left="2520" w:hanging="360"/>
      </w:pPr>
    </w:lvl>
    <w:lvl w:ilvl="2" w:tplc="0421001B" w:tentative="1">
      <w:start w:val="1"/>
      <w:numFmt w:val="lowerRoman"/>
      <w:lvlText w:val="%3."/>
      <w:lvlJc w:val="right"/>
      <w:pPr>
        <w:ind w:left="3240" w:hanging="180"/>
      </w:pPr>
    </w:lvl>
    <w:lvl w:ilvl="3" w:tplc="0421000F" w:tentative="1">
      <w:start w:val="1"/>
      <w:numFmt w:val="decimal"/>
      <w:lvlText w:val="%4."/>
      <w:lvlJc w:val="left"/>
      <w:pPr>
        <w:ind w:left="3960" w:hanging="360"/>
      </w:pPr>
    </w:lvl>
    <w:lvl w:ilvl="4" w:tplc="04210019" w:tentative="1">
      <w:start w:val="1"/>
      <w:numFmt w:val="lowerLetter"/>
      <w:lvlText w:val="%5."/>
      <w:lvlJc w:val="left"/>
      <w:pPr>
        <w:ind w:left="4680" w:hanging="360"/>
      </w:pPr>
    </w:lvl>
    <w:lvl w:ilvl="5" w:tplc="0421001B" w:tentative="1">
      <w:start w:val="1"/>
      <w:numFmt w:val="lowerRoman"/>
      <w:lvlText w:val="%6."/>
      <w:lvlJc w:val="right"/>
      <w:pPr>
        <w:ind w:left="5400" w:hanging="180"/>
      </w:pPr>
    </w:lvl>
    <w:lvl w:ilvl="6" w:tplc="0421000F" w:tentative="1">
      <w:start w:val="1"/>
      <w:numFmt w:val="decimal"/>
      <w:lvlText w:val="%7."/>
      <w:lvlJc w:val="left"/>
      <w:pPr>
        <w:ind w:left="6120" w:hanging="360"/>
      </w:pPr>
    </w:lvl>
    <w:lvl w:ilvl="7" w:tplc="04210019" w:tentative="1">
      <w:start w:val="1"/>
      <w:numFmt w:val="lowerLetter"/>
      <w:lvlText w:val="%8."/>
      <w:lvlJc w:val="left"/>
      <w:pPr>
        <w:ind w:left="6840" w:hanging="360"/>
      </w:pPr>
    </w:lvl>
    <w:lvl w:ilvl="8" w:tplc="0421001B" w:tentative="1">
      <w:start w:val="1"/>
      <w:numFmt w:val="lowerRoman"/>
      <w:lvlText w:val="%9."/>
      <w:lvlJc w:val="right"/>
      <w:pPr>
        <w:ind w:left="7560" w:hanging="180"/>
      </w:pPr>
    </w:lvl>
  </w:abstractNum>
  <w:abstractNum w:abstractNumId="2">
    <w:nsid w:val="04F97212"/>
    <w:multiLevelType w:val="hybridMultilevel"/>
    <w:tmpl w:val="002865A8"/>
    <w:lvl w:ilvl="0" w:tplc="0421000F">
      <w:start w:val="1"/>
      <w:numFmt w:val="decimal"/>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3">
    <w:nsid w:val="061A399F"/>
    <w:multiLevelType w:val="hybridMultilevel"/>
    <w:tmpl w:val="65642AC4"/>
    <w:lvl w:ilvl="0" w:tplc="28ACCAD6">
      <w:numFmt w:val="bullet"/>
      <w:lvlText w:val="-"/>
      <w:lvlJc w:val="left"/>
      <w:pPr>
        <w:ind w:left="720" w:hanging="360"/>
      </w:pPr>
      <w:rPr>
        <w:rFonts w:ascii="Times New Roman" w:eastAsia="Times New Roman" w:hAnsi="Times New Roman" w:cs="Times New Roman" w:hint="default"/>
      </w:rPr>
    </w:lvl>
    <w:lvl w:ilvl="1" w:tplc="04210003" w:tentative="1">
      <w:start w:val="1"/>
      <w:numFmt w:val="bullet"/>
      <w:lvlText w:val="o"/>
      <w:lvlJc w:val="left"/>
      <w:pPr>
        <w:ind w:left="1440" w:hanging="360"/>
      </w:pPr>
      <w:rPr>
        <w:rFonts w:ascii="Courier New" w:hAnsi="Courier New" w:cs="Courier New" w:hint="default"/>
      </w:rPr>
    </w:lvl>
    <w:lvl w:ilvl="2" w:tplc="04210005" w:tentative="1">
      <w:start w:val="1"/>
      <w:numFmt w:val="bullet"/>
      <w:lvlText w:val=""/>
      <w:lvlJc w:val="left"/>
      <w:pPr>
        <w:ind w:left="2160" w:hanging="360"/>
      </w:pPr>
      <w:rPr>
        <w:rFonts w:ascii="Wingdings" w:hAnsi="Wingdings" w:hint="default"/>
      </w:rPr>
    </w:lvl>
    <w:lvl w:ilvl="3" w:tplc="04210001" w:tentative="1">
      <w:start w:val="1"/>
      <w:numFmt w:val="bullet"/>
      <w:lvlText w:val=""/>
      <w:lvlJc w:val="left"/>
      <w:pPr>
        <w:ind w:left="2880" w:hanging="360"/>
      </w:pPr>
      <w:rPr>
        <w:rFonts w:ascii="Symbol" w:hAnsi="Symbol" w:hint="default"/>
      </w:rPr>
    </w:lvl>
    <w:lvl w:ilvl="4" w:tplc="04210003" w:tentative="1">
      <w:start w:val="1"/>
      <w:numFmt w:val="bullet"/>
      <w:lvlText w:val="o"/>
      <w:lvlJc w:val="left"/>
      <w:pPr>
        <w:ind w:left="3600" w:hanging="360"/>
      </w:pPr>
      <w:rPr>
        <w:rFonts w:ascii="Courier New" w:hAnsi="Courier New" w:cs="Courier New" w:hint="default"/>
      </w:rPr>
    </w:lvl>
    <w:lvl w:ilvl="5" w:tplc="04210005" w:tentative="1">
      <w:start w:val="1"/>
      <w:numFmt w:val="bullet"/>
      <w:lvlText w:val=""/>
      <w:lvlJc w:val="left"/>
      <w:pPr>
        <w:ind w:left="4320" w:hanging="360"/>
      </w:pPr>
      <w:rPr>
        <w:rFonts w:ascii="Wingdings" w:hAnsi="Wingdings" w:hint="default"/>
      </w:rPr>
    </w:lvl>
    <w:lvl w:ilvl="6" w:tplc="04210001" w:tentative="1">
      <w:start w:val="1"/>
      <w:numFmt w:val="bullet"/>
      <w:lvlText w:val=""/>
      <w:lvlJc w:val="left"/>
      <w:pPr>
        <w:ind w:left="5040" w:hanging="360"/>
      </w:pPr>
      <w:rPr>
        <w:rFonts w:ascii="Symbol" w:hAnsi="Symbol" w:hint="default"/>
      </w:rPr>
    </w:lvl>
    <w:lvl w:ilvl="7" w:tplc="04210003" w:tentative="1">
      <w:start w:val="1"/>
      <w:numFmt w:val="bullet"/>
      <w:lvlText w:val="o"/>
      <w:lvlJc w:val="left"/>
      <w:pPr>
        <w:ind w:left="5760" w:hanging="360"/>
      </w:pPr>
      <w:rPr>
        <w:rFonts w:ascii="Courier New" w:hAnsi="Courier New" w:cs="Courier New" w:hint="default"/>
      </w:rPr>
    </w:lvl>
    <w:lvl w:ilvl="8" w:tplc="04210005" w:tentative="1">
      <w:start w:val="1"/>
      <w:numFmt w:val="bullet"/>
      <w:lvlText w:val=""/>
      <w:lvlJc w:val="left"/>
      <w:pPr>
        <w:ind w:left="6480" w:hanging="360"/>
      </w:pPr>
      <w:rPr>
        <w:rFonts w:ascii="Wingdings" w:hAnsi="Wingdings" w:hint="default"/>
      </w:rPr>
    </w:lvl>
  </w:abstractNum>
  <w:abstractNum w:abstractNumId="4">
    <w:nsid w:val="07A571B5"/>
    <w:multiLevelType w:val="hybridMultilevel"/>
    <w:tmpl w:val="1F3A398C"/>
    <w:lvl w:ilvl="0" w:tplc="2CD8D2BC">
      <w:start w:val="1"/>
      <w:numFmt w:val="upperLetter"/>
      <w:lvlText w:val="%1."/>
      <w:lvlJc w:val="left"/>
      <w:pPr>
        <w:ind w:left="426" w:hanging="360"/>
      </w:pPr>
      <w:rPr>
        <w:rFonts w:hint="default"/>
      </w:rPr>
    </w:lvl>
    <w:lvl w:ilvl="1" w:tplc="04210019" w:tentative="1">
      <w:start w:val="1"/>
      <w:numFmt w:val="lowerLetter"/>
      <w:lvlText w:val="%2."/>
      <w:lvlJc w:val="left"/>
      <w:pPr>
        <w:ind w:left="1146" w:hanging="360"/>
      </w:pPr>
    </w:lvl>
    <w:lvl w:ilvl="2" w:tplc="0421001B" w:tentative="1">
      <w:start w:val="1"/>
      <w:numFmt w:val="lowerRoman"/>
      <w:lvlText w:val="%3."/>
      <w:lvlJc w:val="right"/>
      <w:pPr>
        <w:ind w:left="1866" w:hanging="180"/>
      </w:pPr>
    </w:lvl>
    <w:lvl w:ilvl="3" w:tplc="0421000F" w:tentative="1">
      <w:start w:val="1"/>
      <w:numFmt w:val="decimal"/>
      <w:lvlText w:val="%4."/>
      <w:lvlJc w:val="left"/>
      <w:pPr>
        <w:ind w:left="2586" w:hanging="360"/>
      </w:pPr>
    </w:lvl>
    <w:lvl w:ilvl="4" w:tplc="04210019" w:tentative="1">
      <w:start w:val="1"/>
      <w:numFmt w:val="lowerLetter"/>
      <w:lvlText w:val="%5."/>
      <w:lvlJc w:val="left"/>
      <w:pPr>
        <w:ind w:left="3306" w:hanging="360"/>
      </w:pPr>
    </w:lvl>
    <w:lvl w:ilvl="5" w:tplc="0421001B" w:tentative="1">
      <w:start w:val="1"/>
      <w:numFmt w:val="lowerRoman"/>
      <w:lvlText w:val="%6."/>
      <w:lvlJc w:val="right"/>
      <w:pPr>
        <w:ind w:left="4026" w:hanging="180"/>
      </w:pPr>
    </w:lvl>
    <w:lvl w:ilvl="6" w:tplc="0421000F" w:tentative="1">
      <w:start w:val="1"/>
      <w:numFmt w:val="decimal"/>
      <w:lvlText w:val="%7."/>
      <w:lvlJc w:val="left"/>
      <w:pPr>
        <w:ind w:left="4746" w:hanging="360"/>
      </w:pPr>
    </w:lvl>
    <w:lvl w:ilvl="7" w:tplc="04210019" w:tentative="1">
      <w:start w:val="1"/>
      <w:numFmt w:val="lowerLetter"/>
      <w:lvlText w:val="%8."/>
      <w:lvlJc w:val="left"/>
      <w:pPr>
        <w:ind w:left="5466" w:hanging="360"/>
      </w:pPr>
    </w:lvl>
    <w:lvl w:ilvl="8" w:tplc="0421001B" w:tentative="1">
      <w:start w:val="1"/>
      <w:numFmt w:val="lowerRoman"/>
      <w:lvlText w:val="%9."/>
      <w:lvlJc w:val="right"/>
      <w:pPr>
        <w:ind w:left="6186" w:hanging="180"/>
      </w:pPr>
    </w:lvl>
  </w:abstractNum>
  <w:abstractNum w:abstractNumId="5">
    <w:nsid w:val="088F7A15"/>
    <w:multiLevelType w:val="hybridMultilevel"/>
    <w:tmpl w:val="FD263556"/>
    <w:lvl w:ilvl="0" w:tplc="C7B61B76">
      <w:start w:val="1"/>
      <w:numFmt w:val="lowerLetter"/>
      <w:lvlText w:val="%1)"/>
      <w:lvlJc w:val="left"/>
      <w:pPr>
        <w:ind w:left="2520" w:hanging="360"/>
      </w:pPr>
      <w:rPr>
        <w:rFonts w:hint="default"/>
      </w:rPr>
    </w:lvl>
    <w:lvl w:ilvl="1" w:tplc="04210019" w:tentative="1">
      <w:start w:val="1"/>
      <w:numFmt w:val="lowerLetter"/>
      <w:lvlText w:val="%2."/>
      <w:lvlJc w:val="left"/>
      <w:pPr>
        <w:ind w:left="3240" w:hanging="360"/>
      </w:pPr>
    </w:lvl>
    <w:lvl w:ilvl="2" w:tplc="0421001B" w:tentative="1">
      <w:start w:val="1"/>
      <w:numFmt w:val="lowerRoman"/>
      <w:lvlText w:val="%3."/>
      <w:lvlJc w:val="right"/>
      <w:pPr>
        <w:ind w:left="3960" w:hanging="180"/>
      </w:pPr>
    </w:lvl>
    <w:lvl w:ilvl="3" w:tplc="0421000F" w:tentative="1">
      <w:start w:val="1"/>
      <w:numFmt w:val="decimal"/>
      <w:lvlText w:val="%4."/>
      <w:lvlJc w:val="left"/>
      <w:pPr>
        <w:ind w:left="4680" w:hanging="360"/>
      </w:pPr>
    </w:lvl>
    <w:lvl w:ilvl="4" w:tplc="04210019" w:tentative="1">
      <w:start w:val="1"/>
      <w:numFmt w:val="lowerLetter"/>
      <w:lvlText w:val="%5."/>
      <w:lvlJc w:val="left"/>
      <w:pPr>
        <w:ind w:left="5400" w:hanging="360"/>
      </w:pPr>
    </w:lvl>
    <w:lvl w:ilvl="5" w:tplc="0421001B" w:tentative="1">
      <w:start w:val="1"/>
      <w:numFmt w:val="lowerRoman"/>
      <w:lvlText w:val="%6."/>
      <w:lvlJc w:val="right"/>
      <w:pPr>
        <w:ind w:left="6120" w:hanging="180"/>
      </w:pPr>
    </w:lvl>
    <w:lvl w:ilvl="6" w:tplc="0421000F" w:tentative="1">
      <w:start w:val="1"/>
      <w:numFmt w:val="decimal"/>
      <w:lvlText w:val="%7."/>
      <w:lvlJc w:val="left"/>
      <w:pPr>
        <w:ind w:left="6840" w:hanging="360"/>
      </w:pPr>
    </w:lvl>
    <w:lvl w:ilvl="7" w:tplc="04210019" w:tentative="1">
      <w:start w:val="1"/>
      <w:numFmt w:val="lowerLetter"/>
      <w:lvlText w:val="%8."/>
      <w:lvlJc w:val="left"/>
      <w:pPr>
        <w:ind w:left="7560" w:hanging="360"/>
      </w:pPr>
    </w:lvl>
    <w:lvl w:ilvl="8" w:tplc="0421001B" w:tentative="1">
      <w:start w:val="1"/>
      <w:numFmt w:val="lowerRoman"/>
      <w:lvlText w:val="%9."/>
      <w:lvlJc w:val="right"/>
      <w:pPr>
        <w:ind w:left="8280" w:hanging="180"/>
      </w:pPr>
    </w:lvl>
  </w:abstractNum>
  <w:abstractNum w:abstractNumId="6">
    <w:nsid w:val="12FD30F6"/>
    <w:multiLevelType w:val="hybridMultilevel"/>
    <w:tmpl w:val="8B2C8B80"/>
    <w:lvl w:ilvl="0" w:tplc="03EE0732">
      <w:start w:val="1"/>
      <w:numFmt w:val="upperLetter"/>
      <w:lvlText w:val="%1."/>
      <w:lvlJc w:val="left"/>
      <w:pPr>
        <w:ind w:left="1494" w:hanging="360"/>
      </w:pPr>
      <w:rPr>
        <w:rFonts w:hint="default"/>
      </w:rPr>
    </w:lvl>
    <w:lvl w:ilvl="1" w:tplc="04210019" w:tentative="1">
      <w:start w:val="1"/>
      <w:numFmt w:val="lowerLetter"/>
      <w:lvlText w:val="%2."/>
      <w:lvlJc w:val="left"/>
      <w:pPr>
        <w:ind w:left="2214" w:hanging="360"/>
      </w:pPr>
    </w:lvl>
    <w:lvl w:ilvl="2" w:tplc="0421001B" w:tentative="1">
      <w:start w:val="1"/>
      <w:numFmt w:val="lowerRoman"/>
      <w:lvlText w:val="%3."/>
      <w:lvlJc w:val="right"/>
      <w:pPr>
        <w:ind w:left="2934" w:hanging="180"/>
      </w:pPr>
    </w:lvl>
    <w:lvl w:ilvl="3" w:tplc="0421000F" w:tentative="1">
      <w:start w:val="1"/>
      <w:numFmt w:val="decimal"/>
      <w:lvlText w:val="%4."/>
      <w:lvlJc w:val="left"/>
      <w:pPr>
        <w:ind w:left="3654" w:hanging="360"/>
      </w:pPr>
    </w:lvl>
    <w:lvl w:ilvl="4" w:tplc="04210019" w:tentative="1">
      <w:start w:val="1"/>
      <w:numFmt w:val="lowerLetter"/>
      <w:lvlText w:val="%5."/>
      <w:lvlJc w:val="left"/>
      <w:pPr>
        <w:ind w:left="4374" w:hanging="360"/>
      </w:pPr>
    </w:lvl>
    <w:lvl w:ilvl="5" w:tplc="0421001B" w:tentative="1">
      <w:start w:val="1"/>
      <w:numFmt w:val="lowerRoman"/>
      <w:lvlText w:val="%6."/>
      <w:lvlJc w:val="right"/>
      <w:pPr>
        <w:ind w:left="5094" w:hanging="180"/>
      </w:pPr>
    </w:lvl>
    <w:lvl w:ilvl="6" w:tplc="0421000F" w:tentative="1">
      <w:start w:val="1"/>
      <w:numFmt w:val="decimal"/>
      <w:lvlText w:val="%7."/>
      <w:lvlJc w:val="left"/>
      <w:pPr>
        <w:ind w:left="5814" w:hanging="360"/>
      </w:pPr>
    </w:lvl>
    <w:lvl w:ilvl="7" w:tplc="04210019" w:tentative="1">
      <w:start w:val="1"/>
      <w:numFmt w:val="lowerLetter"/>
      <w:lvlText w:val="%8."/>
      <w:lvlJc w:val="left"/>
      <w:pPr>
        <w:ind w:left="6534" w:hanging="360"/>
      </w:pPr>
    </w:lvl>
    <w:lvl w:ilvl="8" w:tplc="0421001B" w:tentative="1">
      <w:start w:val="1"/>
      <w:numFmt w:val="lowerRoman"/>
      <w:lvlText w:val="%9."/>
      <w:lvlJc w:val="right"/>
      <w:pPr>
        <w:ind w:left="7254" w:hanging="180"/>
      </w:pPr>
    </w:lvl>
  </w:abstractNum>
  <w:abstractNum w:abstractNumId="7">
    <w:nsid w:val="14BF0C18"/>
    <w:multiLevelType w:val="hybridMultilevel"/>
    <w:tmpl w:val="2F4E43D0"/>
    <w:lvl w:ilvl="0" w:tplc="61DE09B8">
      <w:start w:val="1"/>
      <w:numFmt w:val="decimal"/>
      <w:lvlText w:val="%1)"/>
      <w:lvlJc w:val="left"/>
      <w:pPr>
        <w:ind w:left="1494" w:hanging="360"/>
      </w:pPr>
      <w:rPr>
        <w:rFonts w:hint="default"/>
      </w:rPr>
    </w:lvl>
    <w:lvl w:ilvl="1" w:tplc="04210019" w:tentative="1">
      <w:start w:val="1"/>
      <w:numFmt w:val="lowerLetter"/>
      <w:lvlText w:val="%2."/>
      <w:lvlJc w:val="left"/>
      <w:pPr>
        <w:ind w:left="2214" w:hanging="360"/>
      </w:pPr>
    </w:lvl>
    <w:lvl w:ilvl="2" w:tplc="0421001B" w:tentative="1">
      <w:start w:val="1"/>
      <w:numFmt w:val="lowerRoman"/>
      <w:lvlText w:val="%3."/>
      <w:lvlJc w:val="right"/>
      <w:pPr>
        <w:ind w:left="2934" w:hanging="180"/>
      </w:pPr>
    </w:lvl>
    <w:lvl w:ilvl="3" w:tplc="0421000F" w:tentative="1">
      <w:start w:val="1"/>
      <w:numFmt w:val="decimal"/>
      <w:lvlText w:val="%4."/>
      <w:lvlJc w:val="left"/>
      <w:pPr>
        <w:ind w:left="3654" w:hanging="360"/>
      </w:pPr>
    </w:lvl>
    <w:lvl w:ilvl="4" w:tplc="04210019" w:tentative="1">
      <w:start w:val="1"/>
      <w:numFmt w:val="lowerLetter"/>
      <w:lvlText w:val="%5."/>
      <w:lvlJc w:val="left"/>
      <w:pPr>
        <w:ind w:left="4374" w:hanging="360"/>
      </w:pPr>
    </w:lvl>
    <w:lvl w:ilvl="5" w:tplc="0421001B" w:tentative="1">
      <w:start w:val="1"/>
      <w:numFmt w:val="lowerRoman"/>
      <w:lvlText w:val="%6."/>
      <w:lvlJc w:val="right"/>
      <w:pPr>
        <w:ind w:left="5094" w:hanging="180"/>
      </w:pPr>
    </w:lvl>
    <w:lvl w:ilvl="6" w:tplc="0421000F" w:tentative="1">
      <w:start w:val="1"/>
      <w:numFmt w:val="decimal"/>
      <w:lvlText w:val="%7."/>
      <w:lvlJc w:val="left"/>
      <w:pPr>
        <w:ind w:left="5814" w:hanging="360"/>
      </w:pPr>
    </w:lvl>
    <w:lvl w:ilvl="7" w:tplc="04210019" w:tentative="1">
      <w:start w:val="1"/>
      <w:numFmt w:val="lowerLetter"/>
      <w:lvlText w:val="%8."/>
      <w:lvlJc w:val="left"/>
      <w:pPr>
        <w:ind w:left="6534" w:hanging="360"/>
      </w:pPr>
    </w:lvl>
    <w:lvl w:ilvl="8" w:tplc="0421001B" w:tentative="1">
      <w:start w:val="1"/>
      <w:numFmt w:val="lowerRoman"/>
      <w:lvlText w:val="%9."/>
      <w:lvlJc w:val="right"/>
      <w:pPr>
        <w:ind w:left="7254" w:hanging="180"/>
      </w:pPr>
    </w:lvl>
  </w:abstractNum>
  <w:abstractNum w:abstractNumId="8">
    <w:nsid w:val="14F36749"/>
    <w:multiLevelType w:val="hybridMultilevel"/>
    <w:tmpl w:val="2FAE8E22"/>
    <w:lvl w:ilvl="0" w:tplc="187ED926">
      <w:start w:val="1"/>
      <w:numFmt w:val="lowerLetter"/>
      <w:lvlText w:val="(%1)"/>
      <w:lvlJc w:val="left"/>
      <w:pPr>
        <w:ind w:left="2563" w:hanging="360"/>
      </w:pPr>
      <w:rPr>
        <w:rFonts w:hint="default"/>
      </w:rPr>
    </w:lvl>
    <w:lvl w:ilvl="1" w:tplc="04210019" w:tentative="1">
      <w:start w:val="1"/>
      <w:numFmt w:val="lowerLetter"/>
      <w:lvlText w:val="%2."/>
      <w:lvlJc w:val="left"/>
      <w:pPr>
        <w:ind w:left="3283" w:hanging="360"/>
      </w:pPr>
    </w:lvl>
    <w:lvl w:ilvl="2" w:tplc="0421001B" w:tentative="1">
      <w:start w:val="1"/>
      <w:numFmt w:val="lowerRoman"/>
      <w:lvlText w:val="%3."/>
      <w:lvlJc w:val="right"/>
      <w:pPr>
        <w:ind w:left="4003" w:hanging="180"/>
      </w:pPr>
    </w:lvl>
    <w:lvl w:ilvl="3" w:tplc="0421000F" w:tentative="1">
      <w:start w:val="1"/>
      <w:numFmt w:val="decimal"/>
      <w:lvlText w:val="%4."/>
      <w:lvlJc w:val="left"/>
      <w:pPr>
        <w:ind w:left="4723" w:hanging="360"/>
      </w:pPr>
    </w:lvl>
    <w:lvl w:ilvl="4" w:tplc="04210019" w:tentative="1">
      <w:start w:val="1"/>
      <w:numFmt w:val="lowerLetter"/>
      <w:lvlText w:val="%5."/>
      <w:lvlJc w:val="left"/>
      <w:pPr>
        <w:ind w:left="5443" w:hanging="360"/>
      </w:pPr>
    </w:lvl>
    <w:lvl w:ilvl="5" w:tplc="0421001B" w:tentative="1">
      <w:start w:val="1"/>
      <w:numFmt w:val="lowerRoman"/>
      <w:lvlText w:val="%6."/>
      <w:lvlJc w:val="right"/>
      <w:pPr>
        <w:ind w:left="6163" w:hanging="180"/>
      </w:pPr>
    </w:lvl>
    <w:lvl w:ilvl="6" w:tplc="0421000F" w:tentative="1">
      <w:start w:val="1"/>
      <w:numFmt w:val="decimal"/>
      <w:lvlText w:val="%7."/>
      <w:lvlJc w:val="left"/>
      <w:pPr>
        <w:ind w:left="6883" w:hanging="360"/>
      </w:pPr>
    </w:lvl>
    <w:lvl w:ilvl="7" w:tplc="04210019" w:tentative="1">
      <w:start w:val="1"/>
      <w:numFmt w:val="lowerLetter"/>
      <w:lvlText w:val="%8."/>
      <w:lvlJc w:val="left"/>
      <w:pPr>
        <w:ind w:left="7603" w:hanging="360"/>
      </w:pPr>
    </w:lvl>
    <w:lvl w:ilvl="8" w:tplc="0421001B" w:tentative="1">
      <w:start w:val="1"/>
      <w:numFmt w:val="lowerRoman"/>
      <w:lvlText w:val="%9."/>
      <w:lvlJc w:val="right"/>
      <w:pPr>
        <w:ind w:left="8323" w:hanging="180"/>
      </w:pPr>
    </w:lvl>
  </w:abstractNum>
  <w:abstractNum w:abstractNumId="9">
    <w:nsid w:val="158B2E7B"/>
    <w:multiLevelType w:val="hybridMultilevel"/>
    <w:tmpl w:val="439AEFFC"/>
    <w:lvl w:ilvl="0" w:tplc="47921D3E">
      <w:start w:val="1"/>
      <w:numFmt w:val="decimal"/>
      <w:lvlText w:val="%1)"/>
      <w:lvlJc w:val="left"/>
      <w:pPr>
        <w:ind w:left="1800" w:hanging="360"/>
      </w:pPr>
      <w:rPr>
        <w:rFonts w:hint="default"/>
      </w:rPr>
    </w:lvl>
    <w:lvl w:ilvl="1" w:tplc="04210019" w:tentative="1">
      <w:start w:val="1"/>
      <w:numFmt w:val="lowerLetter"/>
      <w:lvlText w:val="%2."/>
      <w:lvlJc w:val="left"/>
      <w:pPr>
        <w:ind w:left="2520" w:hanging="360"/>
      </w:pPr>
    </w:lvl>
    <w:lvl w:ilvl="2" w:tplc="0421001B" w:tentative="1">
      <w:start w:val="1"/>
      <w:numFmt w:val="lowerRoman"/>
      <w:lvlText w:val="%3."/>
      <w:lvlJc w:val="right"/>
      <w:pPr>
        <w:ind w:left="3240" w:hanging="180"/>
      </w:pPr>
    </w:lvl>
    <w:lvl w:ilvl="3" w:tplc="0421000F" w:tentative="1">
      <w:start w:val="1"/>
      <w:numFmt w:val="decimal"/>
      <w:lvlText w:val="%4."/>
      <w:lvlJc w:val="left"/>
      <w:pPr>
        <w:ind w:left="3960" w:hanging="360"/>
      </w:pPr>
    </w:lvl>
    <w:lvl w:ilvl="4" w:tplc="04210019" w:tentative="1">
      <w:start w:val="1"/>
      <w:numFmt w:val="lowerLetter"/>
      <w:lvlText w:val="%5."/>
      <w:lvlJc w:val="left"/>
      <w:pPr>
        <w:ind w:left="4680" w:hanging="360"/>
      </w:pPr>
    </w:lvl>
    <w:lvl w:ilvl="5" w:tplc="0421001B" w:tentative="1">
      <w:start w:val="1"/>
      <w:numFmt w:val="lowerRoman"/>
      <w:lvlText w:val="%6."/>
      <w:lvlJc w:val="right"/>
      <w:pPr>
        <w:ind w:left="5400" w:hanging="180"/>
      </w:pPr>
    </w:lvl>
    <w:lvl w:ilvl="6" w:tplc="0421000F" w:tentative="1">
      <w:start w:val="1"/>
      <w:numFmt w:val="decimal"/>
      <w:lvlText w:val="%7."/>
      <w:lvlJc w:val="left"/>
      <w:pPr>
        <w:ind w:left="6120" w:hanging="360"/>
      </w:pPr>
    </w:lvl>
    <w:lvl w:ilvl="7" w:tplc="04210019" w:tentative="1">
      <w:start w:val="1"/>
      <w:numFmt w:val="lowerLetter"/>
      <w:lvlText w:val="%8."/>
      <w:lvlJc w:val="left"/>
      <w:pPr>
        <w:ind w:left="6840" w:hanging="360"/>
      </w:pPr>
    </w:lvl>
    <w:lvl w:ilvl="8" w:tplc="0421001B" w:tentative="1">
      <w:start w:val="1"/>
      <w:numFmt w:val="lowerRoman"/>
      <w:lvlText w:val="%9."/>
      <w:lvlJc w:val="right"/>
      <w:pPr>
        <w:ind w:left="7560" w:hanging="180"/>
      </w:pPr>
    </w:lvl>
  </w:abstractNum>
  <w:abstractNum w:abstractNumId="10">
    <w:nsid w:val="15D11DAF"/>
    <w:multiLevelType w:val="hybridMultilevel"/>
    <w:tmpl w:val="C2245F26"/>
    <w:lvl w:ilvl="0" w:tplc="13249ECE">
      <w:start w:val="1"/>
      <w:numFmt w:val="lowerLetter"/>
      <w:lvlText w:val="%1)"/>
      <w:lvlJc w:val="left"/>
      <w:pPr>
        <w:ind w:left="2520" w:hanging="360"/>
      </w:pPr>
      <w:rPr>
        <w:rFonts w:hint="default"/>
      </w:rPr>
    </w:lvl>
    <w:lvl w:ilvl="1" w:tplc="04210019" w:tentative="1">
      <w:start w:val="1"/>
      <w:numFmt w:val="lowerLetter"/>
      <w:lvlText w:val="%2."/>
      <w:lvlJc w:val="left"/>
      <w:pPr>
        <w:ind w:left="3240" w:hanging="360"/>
      </w:pPr>
    </w:lvl>
    <w:lvl w:ilvl="2" w:tplc="0421001B" w:tentative="1">
      <w:start w:val="1"/>
      <w:numFmt w:val="lowerRoman"/>
      <w:lvlText w:val="%3."/>
      <w:lvlJc w:val="right"/>
      <w:pPr>
        <w:ind w:left="3960" w:hanging="180"/>
      </w:pPr>
    </w:lvl>
    <w:lvl w:ilvl="3" w:tplc="0421000F" w:tentative="1">
      <w:start w:val="1"/>
      <w:numFmt w:val="decimal"/>
      <w:lvlText w:val="%4."/>
      <w:lvlJc w:val="left"/>
      <w:pPr>
        <w:ind w:left="4680" w:hanging="360"/>
      </w:pPr>
    </w:lvl>
    <w:lvl w:ilvl="4" w:tplc="04210019" w:tentative="1">
      <w:start w:val="1"/>
      <w:numFmt w:val="lowerLetter"/>
      <w:lvlText w:val="%5."/>
      <w:lvlJc w:val="left"/>
      <w:pPr>
        <w:ind w:left="5400" w:hanging="360"/>
      </w:pPr>
    </w:lvl>
    <w:lvl w:ilvl="5" w:tplc="0421001B" w:tentative="1">
      <w:start w:val="1"/>
      <w:numFmt w:val="lowerRoman"/>
      <w:lvlText w:val="%6."/>
      <w:lvlJc w:val="right"/>
      <w:pPr>
        <w:ind w:left="6120" w:hanging="180"/>
      </w:pPr>
    </w:lvl>
    <w:lvl w:ilvl="6" w:tplc="0421000F" w:tentative="1">
      <w:start w:val="1"/>
      <w:numFmt w:val="decimal"/>
      <w:lvlText w:val="%7."/>
      <w:lvlJc w:val="left"/>
      <w:pPr>
        <w:ind w:left="6840" w:hanging="360"/>
      </w:pPr>
    </w:lvl>
    <w:lvl w:ilvl="7" w:tplc="04210019" w:tentative="1">
      <w:start w:val="1"/>
      <w:numFmt w:val="lowerLetter"/>
      <w:lvlText w:val="%8."/>
      <w:lvlJc w:val="left"/>
      <w:pPr>
        <w:ind w:left="7560" w:hanging="360"/>
      </w:pPr>
    </w:lvl>
    <w:lvl w:ilvl="8" w:tplc="0421001B" w:tentative="1">
      <w:start w:val="1"/>
      <w:numFmt w:val="lowerRoman"/>
      <w:lvlText w:val="%9."/>
      <w:lvlJc w:val="right"/>
      <w:pPr>
        <w:ind w:left="8280" w:hanging="180"/>
      </w:pPr>
    </w:lvl>
  </w:abstractNum>
  <w:abstractNum w:abstractNumId="11">
    <w:nsid w:val="168E67F6"/>
    <w:multiLevelType w:val="hybridMultilevel"/>
    <w:tmpl w:val="16704FB6"/>
    <w:lvl w:ilvl="0" w:tplc="04210001">
      <w:start w:val="1"/>
      <w:numFmt w:val="bullet"/>
      <w:lvlText w:val=""/>
      <w:lvlJc w:val="left"/>
      <w:pPr>
        <w:ind w:left="1440" w:hanging="360"/>
      </w:pPr>
      <w:rPr>
        <w:rFonts w:ascii="Symbol" w:hAnsi="Symbol" w:hint="default"/>
      </w:rPr>
    </w:lvl>
    <w:lvl w:ilvl="1" w:tplc="04210003" w:tentative="1">
      <w:start w:val="1"/>
      <w:numFmt w:val="bullet"/>
      <w:lvlText w:val="o"/>
      <w:lvlJc w:val="left"/>
      <w:pPr>
        <w:ind w:left="2160" w:hanging="360"/>
      </w:pPr>
      <w:rPr>
        <w:rFonts w:ascii="Courier New" w:hAnsi="Courier New" w:cs="Courier New" w:hint="default"/>
      </w:rPr>
    </w:lvl>
    <w:lvl w:ilvl="2" w:tplc="04210005" w:tentative="1">
      <w:start w:val="1"/>
      <w:numFmt w:val="bullet"/>
      <w:lvlText w:val=""/>
      <w:lvlJc w:val="left"/>
      <w:pPr>
        <w:ind w:left="2880" w:hanging="360"/>
      </w:pPr>
      <w:rPr>
        <w:rFonts w:ascii="Wingdings" w:hAnsi="Wingdings" w:hint="default"/>
      </w:rPr>
    </w:lvl>
    <w:lvl w:ilvl="3" w:tplc="04210001" w:tentative="1">
      <w:start w:val="1"/>
      <w:numFmt w:val="bullet"/>
      <w:lvlText w:val=""/>
      <w:lvlJc w:val="left"/>
      <w:pPr>
        <w:ind w:left="3600" w:hanging="360"/>
      </w:pPr>
      <w:rPr>
        <w:rFonts w:ascii="Symbol" w:hAnsi="Symbol" w:hint="default"/>
      </w:rPr>
    </w:lvl>
    <w:lvl w:ilvl="4" w:tplc="04210003" w:tentative="1">
      <w:start w:val="1"/>
      <w:numFmt w:val="bullet"/>
      <w:lvlText w:val="o"/>
      <w:lvlJc w:val="left"/>
      <w:pPr>
        <w:ind w:left="4320" w:hanging="360"/>
      </w:pPr>
      <w:rPr>
        <w:rFonts w:ascii="Courier New" w:hAnsi="Courier New" w:cs="Courier New" w:hint="default"/>
      </w:rPr>
    </w:lvl>
    <w:lvl w:ilvl="5" w:tplc="04210005" w:tentative="1">
      <w:start w:val="1"/>
      <w:numFmt w:val="bullet"/>
      <w:lvlText w:val=""/>
      <w:lvlJc w:val="left"/>
      <w:pPr>
        <w:ind w:left="5040" w:hanging="360"/>
      </w:pPr>
      <w:rPr>
        <w:rFonts w:ascii="Wingdings" w:hAnsi="Wingdings" w:hint="default"/>
      </w:rPr>
    </w:lvl>
    <w:lvl w:ilvl="6" w:tplc="04210001" w:tentative="1">
      <w:start w:val="1"/>
      <w:numFmt w:val="bullet"/>
      <w:lvlText w:val=""/>
      <w:lvlJc w:val="left"/>
      <w:pPr>
        <w:ind w:left="5760" w:hanging="360"/>
      </w:pPr>
      <w:rPr>
        <w:rFonts w:ascii="Symbol" w:hAnsi="Symbol" w:hint="default"/>
      </w:rPr>
    </w:lvl>
    <w:lvl w:ilvl="7" w:tplc="04210003" w:tentative="1">
      <w:start w:val="1"/>
      <w:numFmt w:val="bullet"/>
      <w:lvlText w:val="o"/>
      <w:lvlJc w:val="left"/>
      <w:pPr>
        <w:ind w:left="6480" w:hanging="360"/>
      </w:pPr>
      <w:rPr>
        <w:rFonts w:ascii="Courier New" w:hAnsi="Courier New" w:cs="Courier New" w:hint="default"/>
      </w:rPr>
    </w:lvl>
    <w:lvl w:ilvl="8" w:tplc="04210005" w:tentative="1">
      <w:start w:val="1"/>
      <w:numFmt w:val="bullet"/>
      <w:lvlText w:val=""/>
      <w:lvlJc w:val="left"/>
      <w:pPr>
        <w:ind w:left="7200" w:hanging="360"/>
      </w:pPr>
      <w:rPr>
        <w:rFonts w:ascii="Wingdings" w:hAnsi="Wingdings" w:hint="default"/>
      </w:rPr>
    </w:lvl>
  </w:abstractNum>
  <w:abstractNum w:abstractNumId="12">
    <w:nsid w:val="1BCB6D2A"/>
    <w:multiLevelType w:val="hybridMultilevel"/>
    <w:tmpl w:val="1A385C90"/>
    <w:lvl w:ilvl="0" w:tplc="7390BA18">
      <w:start w:val="1"/>
      <w:numFmt w:val="decimal"/>
      <w:lvlText w:val="%1)"/>
      <w:lvlJc w:val="left"/>
      <w:pPr>
        <w:ind w:left="1080" w:hanging="360"/>
      </w:pPr>
      <w:rPr>
        <w:rFonts w:asciiTheme="majorBidi" w:eastAsiaTheme="minorHAnsi" w:hAnsiTheme="majorBidi" w:cstheme="majorBidi"/>
      </w:rPr>
    </w:lvl>
    <w:lvl w:ilvl="1" w:tplc="04210019" w:tentative="1">
      <w:start w:val="1"/>
      <w:numFmt w:val="lowerLetter"/>
      <w:lvlText w:val="%2."/>
      <w:lvlJc w:val="left"/>
      <w:pPr>
        <w:ind w:left="1800" w:hanging="360"/>
      </w:pPr>
    </w:lvl>
    <w:lvl w:ilvl="2" w:tplc="0421001B" w:tentative="1">
      <w:start w:val="1"/>
      <w:numFmt w:val="lowerRoman"/>
      <w:lvlText w:val="%3."/>
      <w:lvlJc w:val="right"/>
      <w:pPr>
        <w:ind w:left="2520" w:hanging="180"/>
      </w:pPr>
    </w:lvl>
    <w:lvl w:ilvl="3" w:tplc="0421000F" w:tentative="1">
      <w:start w:val="1"/>
      <w:numFmt w:val="decimal"/>
      <w:lvlText w:val="%4."/>
      <w:lvlJc w:val="left"/>
      <w:pPr>
        <w:ind w:left="3240" w:hanging="360"/>
      </w:pPr>
    </w:lvl>
    <w:lvl w:ilvl="4" w:tplc="04210019" w:tentative="1">
      <w:start w:val="1"/>
      <w:numFmt w:val="lowerLetter"/>
      <w:lvlText w:val="%5."/>
      <w:lvlJc w:val="left"/>
      <w:pPr>
        <w:ind w:left="3960" w:hanging="360"/>
      </w:pPr>
    </w:lvl>
    <w:lvl w:ilvl="5" w:tplc="0421001B" w:tentative="1">
      <w:start w:val="1"/>
      <w:numFmt w:val="lowerRoman"/>
      <w:lvlText w:val="%6."/>
      <w:lvlJc w:val="right"/>
      <w:pPr>
        <w:ind w:left="4680" w:hanging="180"/>
      </w:pPr>
    </w:lvl>
    <w:lvl w:ilvl="6" w:tplc="0421000F" w:tentative="1">
      <w:start w:val="1"/>
      <w:numFmt w:val="decimal"/>
      <w:lvlText w:val="%7."/>
      <w:lvlJc w:val="left"/>
      <w:pPr>
        <w:ind w:left="5400" w:hanging="360"/>
      </w:pPr>
    </w:lvl>
    <w:lvl w:ilvl="7" w:tplc="04210019" w:tentative="1">
      <w:start w:val="1"/>
      <w:numFmt w:val="lowerLetter"/>
      <w:lvlText w:val="%8."/>
      <w:lvlJc w:val="left"/>
      <w:pPr>
        <w:ind w:left="6120" w:hanging="360"/>
      </w:pPr>
    </w:lvl>
    <w:lvl w:ilvl="8" w:tplc="0421001B" w:tentative="1">
      <w:start w:val="1"/>
      <w:numFmt w:val="lowerRoman"/>
      <w:lvlText w:val="%9."/>
      <w:lvlJc w:val="right"/>
      <w:pPr>
        <w:ind w:left="6840" w:hanging="180"/>
      </w:pPr>
    </w:lvl>
  </w:abstractNum>
  <w:abstractNum w:abstractNumId="13">
    <w:nsid w:val="1BDA36A0"/>
    <w:multiLevelType w:val="hybridMultilevel"/>
    <w:tmpl w:val="10C47040"/>
    <w:lvl w:ilvl="0" w:tplc="0421000F">
      <w:start w:val="1"/>
      <w:numFmt w:val="decimal"/>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14">
    <w:nsid w:val="236B6CDE"/>
    <w:multiLevelType w:val="hybridMultilevel"/>
    <w:tmpl w:val="628AAD80"/>
    <w:lvl w:ilvl="0" w:tplc="37DA27BA">
      <w:start w:val="1"/>
      <w:numFmt w:val="decimal"/>
      <w:lvlText w:val="%1."/>
      <w:lvlJc w:val="left"/>
      <w:pPr>
        <w:ind w:left="1080" w:hanging="360"/>
      </w:pPr>
      <w:rPr>
        <w:rFonts w:hint="default"/>
      </w:rPr>
    </w:lvl>
    <w:lvl w:ilvl="1" w:tplc="04210019" w:tentative="1">
      <w:start w:val="1"/>
      <w:numFmt w:val="lowerLetter"/>
      <w:lvlText w:val="%2."/>
      <w:lvlJc w:val="left"/>
      <w:pPr>
        <w:ind w:left="1800" w:hanging="360"/>
      </w:pPr>
    </w:lvl>
    <w:lvl w:ilvl="2" w:tplc="0421001B" w:tentative="1">
      <w:start w:val="1"/>
      <w:numFmt w:val="lowerRoman"/>
      <w:lvlText w:val="%3."/>
      <w:lvlJc w:val="right"/>
      <w:pPr>
        <w:ind w:left="2520" w:hanging="180"/>
      </w:pPr>
    </w:lvl>
    <w:lvl w:ilvl="3" w:tplc="0421000F" w:tentative="1">
      <w:start w:val="1"/>
      <w:numFmt w:val="decimal"/>
      <w:lvlText w:val="%4."/>
      <w:lvlJc w:val="left"/>
      <w:pPr>
        <w:ind w:left="3240" w:hanging="360"/>
      </w:pPr>
    </w:lvl>
    <w:lvl w:ilvl="4" w:tplc="04210019" w:tentative="1">
      <w:start w:val="1"/>
      <w:numFmt w:val="lowerLetter"/>
      <w:lvlText w:val="%5."/>
      <w:lvlJc w:val="left"/>
      <w:pPr>
        <w:ind w:left="3960" w:hanging="360"/>
      </w:pPr>
    </w:lvl>
    <w:lvl w:ilvl="5" w:tplc="0421001B" w:tentative="1">
      <w:start w:val="1"/>
      <w:numFmt w:val="lowerRoman"/>
      <w:lvlText w:val="%6."/>
      <w:lvlJc w:val="right"/>
      <w:pPr>
        <w:ind w:left="4680" w:hanging="180"/>
      </w:pPr>
    </w:lvl>
    <w:lvl w:ilvl="6" w:tplc="0421000F" w:tentative="1">
      <w:start w:val="1"/>
      <w:numFmt w:val="decimal"/>
      <w:lvlText w:val="%7."/>
      <w:lvlJc w:val="left"/>
      <w:pPr>
        <w:ind w:left="5400" w:hanging="360"/>
      </w:pPr>
    </w:lvl>
    <w:lvl w:ilvl="7" w:tplc="04210019" w:tentative="1">
      <w:start w:val="1"/>
      <w:numFmt w:val="lowerLetter"/>
      <w:lvlText w:val="%8."/>
      <w:lvlJc w:val="left"/>
      <w:pPr>
        <w:ind w:left="6120" w:hanging="360"/>
      </w:pPr>
    </w:lvl>
    <w:lvl w:ilvl="8" w:tplc="0421001B" w:tentative="1">
      <w:start w:val="1"/>
      <w:numFmt w:val="lowerRoman"/>
      <w:lvlText w:val="%9."/>
      <w:lvlJc w:val="right"/>
      <w:pPr>
        <w:ind w:left="6840" w:hanging="180"/>
      </w:pPr>
    </w:lvl>
  </w:abstractNum>
  <w:abstractNum w:abstractNumId="15">
    <w:nsid w:val="23855314"/>
    <w:multiLevelType w:val="hybridMultilevel"/>
    <w:tmpl w:val="ED04621E"/>
    <w:lvl w:ilvl="0" w:tplc="04210015">
      <w:start w:val="1"/>
      <w:numFmt w:val="upperLetter"/>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16">
    <w:nsid w:val="23BF2252"/>
    <w:multiLevelType w:val="hybridMultilevel"/>
    <w:tmpl w:val="28B27BCC"/>
    <w:lvl w:ilvl="0" w:tplc="5BBE078A">
      <w:start w:val="1"/>
      <w:numFmt w:val="decimal"/>
      <w:lvlText w:val="%1."/>
      <w:lvlJc w:val="left"/>
      <w:pPr>
        <w:ind w:left="1440" w:hanging="360"/>
      </w:pPr>
      <w:rPr>
        <w:rFonts w:asciiTheme="majorBidi" w:eastAsiaTheme="minorHAnsi" w:hAnsiTheme="majorBidi" w:cstheme="majorBidi"/>
      </w:rPr>
    </w:lvl>
    <w:lvl w:ilvl="1" w:tplc="04210019">
      <w:start w:val="1"/>
      <w:numFmt w:val="lowerLetter"/>
      <w:lvlText w:val="%2."/>
      <w:lvlJc w:val="left"/>
      <w:pPr>
        <w:ind w:left="2160" w:hanging="360"/>
      </w:pPr>
    </w:lvl>
    <w:lvl w:ilvl="2" w:tplc="0421001B">
      <w:start w:val="1"/>
      <w:numFmt w:val="lowerRoman"/>
      <w:lvlText w:val="%3."/>
      <w:lvlJc w:val="right"/>
      <w:pPr>
        <w:ind w:left="2880" w:hanging="180"/>
      </w:pPr>
    </w:lvl>
    <w:lvl w:ilvl="3" w:tplc="0421000F">
      <w:start w:val="1"/>
      <w:numFmt w:val="decimal"/>
      <w:lvlText w:val="%4."/>
      <w:lvlJc w:val="left"/>
      <w:pPr>
        <w:ind w:left="3600" w:hanging="360"/>
      </w:pPr>
    </w:lvl>
    <w:lvl w:ilvl="4" w:tplc="04210019">
      <w:start w:val="1"/>
      <w:numFmt w:val="lowerLetter"/>
      <w:lvlText w:val="%5."/>
      <w:lvlJc w:val="left"/>
      <w:pPr>
        <w:ind w:left="4320" w:hanging="360"/>
      </w:pPr>
    </w:lvl>
    <w:lvl w:ilvl="5" w:tplc="0421001B">
      <w:start w:val="1"/>
      <w:numFmt w:val="lowerRoman"/>
      <w:lvlText w:val="%6."/>
      <w:lvlJc w:val="right"/>
      <w:pPr>
        <w:ind w:left="5040" w:hanging="180"/>
      </w:pPr>
    </w:lvl>
    <w:lvl w:ilvl="6" w:tplc="0421000F">
      <w:start w:val="1"/>
      <w:numFmt w:val="decimal"/>
      <w:lvlText w:val="%7."/>
      <w:lvlJc w:val="left"/>
      <w:pPr>
        <w:ind w:left="5760" w:hanging="360"/>
      </w:pPr>
    </w:lvl>
    <w:lvl w:ilvl="7" w:tplc="04210019">
      <w:start w:val="1"/>
      <w:numFmt w:val="lowerLetter"/>
      <w:lvlText w:val="%8."/>
      <w:lvlJc w:val="left"/>
      <w:pPr>
        <w:ind w:left="6480" w:hanging="360"/>
      </w:pPr>
    </w:lvl>
    <w:lvl w:ilvl="8" w:tplc="0421001B">
      <w:start w:val="1"/>
      <w:numFmt w:val="lowerRoman"/>
      <w:lvlText w:val="%9."/>
      <w:lvlJc w:val="right"/>
      <w:pPr>
        <w:ind w:left="7200" w:hanging="180"/>
      </w:pPr>
    </w:lvl>
  </w:abstractNum>
  <w:abstractNum w:abstractNumId="17">
    <w:nsid w:val="27633891"/>
    <w:multiLevelType w:val="hybridMultilevel"/>
    <w:tmpl w:val="C87E0E40"/>
    <w:lvl w:ilvl="0" w:tplc="0B90F6D4">
      <w:start w:val="1"/>
      <w:numFmt w:val="upperLetter"/>
      <w:lvlText w:val="%1."/>
      <w:lvlJc w:val="left"/>
      <w:pPr>
        <w:ind w:left="786" w:hanging="360"/>
      </w:pPr>
      <w:rPr>
        <w:rFonts w:hint="default"/>
      </w:rPr>
    </w:lvl>
    <w:lvl w:ilvl="1" w:tplc="04210019" w:tentative="1">
      <w:start w:val="1"/>
      <w:numFmt w:val="lowerLetter"/>
      <w:lvlText w:val="%2."/>
      <w:lvlJc w:val="left"/>
      <w:pPr>
        <w:ind w:left="1506" w:hanging="360"/>
      </w:pPr>
    </w:lvl>
    <w:lvl w:ilvl="2" w:tplc="0421001B" w:tentative="1">
      <w:start w:val="1"/>
      <w:numFmt w:val="lowerRoman"/>
      <w:lvlText w:val="%3."/>
      <w:lvlJc w:val="right"/>
      <w:pPr>
        <w:ind w:left="2226" w:hanging="180"/>
      </w:pPr>
    </w:lvl>
    <w:lvl w:ilvl="3" w:tplc="0421000F" w:tentative="1">
      <w:start w:val="1"/>
      <w:numFmt w:val="decimal"/>
      <w:lvlText w:val="%4."/>
      <w:lvlJc w:val="left"/>
      <w:pPr>
        <w:ind w:left="2946" w:hanging="360"/>
      </w:pPr>
    </w:lvl>
    <w:lvl w:ilvl="4" w:tplc="04210019" w:tentative="1">
      <w:start w:val="1"/>
      <w:numFmt w:val="lowerLetter"/>
      <w:lvlText w:val="%5."/>
      <w:lvlJc w:val="left"/>
      <w:pPr>
        <w:ind w:left="3666" w:hanging="360"/>
      </w:pPr>
    </w:lvl>
    <w:lvl w:ilvl="5" w:tplc="0421001B" w:tentative="1">
      <w:start w:val="1"/>
      <w:numFmt w:val="lowerRoman"/>
      <w:lvlText w:val="%6."/>
      <w:lvlJc w:val="right"/>
      <w:pPr>
        <w:ind w:left="4386" w:hanging="180"/>
      </w:pPr>
    </w:lvl>
    <w:lvl w:ilvl="6" w:tplc="0421000F" w:tentative="1">
      <w:start w:val="1"/>
      <w:numFmt w:val="decimal"/>
      <w:lvlText w:val="%7."/>
      <w:lvlJc w:val="left"/>
      <w:pPr>
        <w:ind w:left="5106" w:hanging="360"/>
      </w:pPr>
    </w:lvl>
    <w:lvl w:ilvl="7" w:tplc="04210019" w:tentative="1">
      <w:start w:val="1"/>
      <w:numFmt w:val="lowerLetter"/>
      <w:lvlText w:val="%8."/>
      <w:lvlJc w:val="left"/>
      <w:pPr>
        <w:ind w:left="5826" w:hanging="360"/>
      </w:pPr>
    </w:lvl>
    <w:lvl w:ilvl="8" w:tplc="0421001B" w:tentative="1">
      <w:start w:val="1"/>
      <w:numFmt w:val="lowerRoman"/>
      <w:lvlText w:val="%9."/>
      <w:lvlJc w:val="right"/>
      <w:pPr>
        <w:ind w:left="6546" w:hanging="180"/>
      </w:pPr>
    </w:lvl>
  </w:abstractNum>
  <w:abstractNum w:abstractNumId="18">
    <w:nsid w:val="28A619A9"/>
    <w:multiLevelType w:val="hybridMultilevel"/>
    <w:tmpl w:val="8DC896D2"/>
    <w:lvl w:ilvl="0" w:tplc="7FECFDA6">
      <w:start w:val="1"/>
      <w:numFmt w:val="lowerLetter"/>
      <w:lvlText w:val="%1)"/>
      <w:lvlJc w:val="left"/>
      <w:pPr>
        <w:ind w:left="2520" w:hanging="360"/>
      </w:pPr>
      <w:rPr>
        <w:rFonts w:hint="default"/>
      </w:rPr>
    </w:lvl>
    <w:lvl w:ilvl="1" w:tplc="04210019" w:tentative="1">
      <w:start w:val="1"/>
      <w:numFmt w:val="lowerLetter"/>
      <w:lvlText w:val="%2."/>
      <w:lvlJc w:val="left"/>
      <w:pPr>
        <w:ind w:left="3240" w:hanging="360"/>
      </w:pPr>
    </w:lvl>
    <w:lvl w:ilvl="2" w:tplc="0421001B" w:tentative="1">
      <w:start w:val="1"/>
      <w:numFmt w:val="lowerRoman"/>
      <w:lvlText w:val="%3."/>
      <w:lvlJc w:val="right"/>
      <w:pPr>
        <w:ind w:left="3960" w:hanging="180"/>
      </w:pPr>
    </w:lvl>
    <w:lvl w:ilvl="3" w:tplc="0421000F" w:tentative="1">
      <w:start w:val="1"/>
      <w:numFmt w:val="decimal"/>
      <w:lvlText w:val="%4."/>
      <w:lvlJc w:val="left"/>
      <w:pPr>
        <w:ind w:left="4680" w:hanging="360"/>
      </w:pPr>
    </w:lvl>
    <w:lvl w:ilvl="4" w:tplc="04210019" w:tentative="1">
      <w:start w:val="1"/>
      <w:numFmt w:val="lowerLetter"/>
      <w:lvlText w:val="%5."/>
      <w:lvlJc w:val="left"/>
      <w:pPr>
        <w:ind w:left="5400" w:hanging="360"/>
      </w:pPr>
    </w:lvl>
    <w:lvl w:ilvl="5" w:tplc="0421001B" w:tentative="1">
      <w:start w:val="1"/>
      <w:numFmt w:val="lowerRoman"/>
      <w:lvlText w:val="%6."/>
      <w:lvlJc w:val="right"/>
      <w:pPr>
        <w:ind w:left="6120" w:hanging="180"/>
      </w:pPr>
    </w:lvl>
    <w:lvl w:ilvl="6" w:tplc="0421000F" w:tentative="1">
      <w:start w:val="1"/>
      <w:numFmt w:val="decimal"/>
      <w:lvlText w:val="%7."/>
      <w:lvlJc w:val="left"/>
      <w:pPr>
        <w:ind w:left="6840" w:hanging="360"/>
      </w:pPr>
    </w:lvl>
    <w:lvl w:ilvl="7" w:tplc="04210019" w:tentative="1">
      <w:start w:val="1"/>
      <w:numFmt w:val="lowerLetter"/>
      <w:lvlText w:val="%8."/>
      <w:lvlJc w:val="left"/>
      <w:pPr>
        <w:ind w:left="7560" w:hanging="360"/>
      </w:pPr>
    </w:lvl>
    <w:lvl w:ilvl="8" w:tplc="0421001B" w:tentative="1">
      <w:start w:val="1"/>
      <w:numFmt w:val="lowerRoman"/>
      <w:lvlText w:val="%9."/>
      <w:lvlJc w:val="right"/>
      <w:pPr>
        <w:ind w:left="8280" w:hanging="180"/>
      </w:pPr>
    </w:lvl>
  </w:abstractNum>
  <w:abstractNum w:abstractNumId="19">
    <w:nsid w:val="2A6219CD"/>
    <w:multiLevelType w:val="hybridMultilevel"/>
    <w:tmpl w:val="0C5A3A2E"/>
    <w:lvl w:ilvl="0" w:tplc="FB6C01FA">
      <w:start w:val="1"/>
      <w:numFmt w:val="upperLetter"/>
      <w:lvlText w:val="%1."/>
      <w:lvlJc w:val="left"/>
      <w:pPr>
        <w:ind w:left="1080" w:hanging="360"/>
      </w:pPr>
      <w:rPr>
        <w:rFonts w:hint="default"/>
      </w:rPr>
    </w:lvl>
    <w:lvl w:ilvl="1" w:tplc="04210019" w:tentative="1">
      <w:start w:val="1"/>
      <w:numFmt w:val="lowerLetter"/>
      <w:lvlText w:val="%2."/>
      <w:lvlJc w:val="left"/>
      <w:pPr>
        <w:ind w:left="1800" w:hanging="360"/>
      </w:pPr>
    </w:lvl>
    <w:lvl w:ilvl="2" w:tplc="0421001B" w:tentative="1">
      <w:start w:val="1"/>
      <w:numFmt w:val="lowerRoman"/>
      <w:lvlText w:val="%3."/>
      <w:lvlJc w:val="right"/>
      <w:pPr>
        <w:ind w:left="2520" w:hanging="180"/>
      </w:pPr>
    </w:lvl>
    <w:lvl w:ilvl="3" w:tplc="0421000F" w:tentative="1">
      <w:start w:val="1"/>
      <w:numFmt w:val="decimal"/>
      <w:lvlText w:val="%4."/>
      <w:lvlJc w:val="left"/>
      <w:pPr>
        <w:ind w:left="3240" w:hanging="360"/>
      </w:pPr>
    </w:lvl>
    <w:lvl w:ilvl="4" w:tplc="04210019" w:tentative="1">
      <w:start w:val="1"/>
      <w:numFmt w:val="lowerLetter"/>
      <w:lvlText w:val="%5."/>
      <w:lvlJc w:val="left"/>
      <w:pPr>
        <w:ind w:left="3960" w:hanging="360"/>
      </w:pPr>
    </w:lvl>
    <w:lvl w:ilvl="5" w:tplc="0421001B" w:tentative="1">
      <w:start w:val="1"/>
      <w:numFmt w:val="lowerRoman"/>
      <w:lvlText w:val="%6."/>
      <w:lvlJc w:val="right"/>
      <w:pPr>
        <w:ind w:left="4680" w:hanging="180"/>
      </w:pPr>
    </w:lvl>
    <w:lvl w:ilvl="6" w:tplc="0421000F" w:tentative="1">
      <w:start w:val="1"/>
      <w:numFmt w:val="decimal"/>
      <w:lvlText w:val="%7."/>
      <w:lvlJc w:val="left"/>
      <w:pPr>
        <w:ind w:left="5400" w:hanging="360"/>
      </w:pPr>
    </w:lvl>
    <w:lvl w:ilvl="7" w:tplc="04210019" w:tentative="1">
      <w:start w:val="1"/>
      <w:numFmt w:val="lowerLetter"/>
      <w:lvlText w:val="%8."/>
      <w:lvlJc w:val="left"/>
      <w:pPr>
        <w:ind w:left="6120" w:hanging="360"/>
      </w:pPr>
    </w:lvl>
    <w:lvl w:ilvl="8" w:tplc="0421001B" w:tentative="1">
      <w:start w:val="1"/>
      <w:numFmt w:val="lowerRoman"/>
      <w:lvlText w:val="%9."/>
      <w:lvlJc w:val="right"/>
      <w:pPr>
        <w:ind w:left="6840" w:hanging="180"/>
      </w:pPr>
    </w:lvl>
  </w:abstractNum>
  <w:abstractNum w:abstractNumId="20">
    <w:nsid w:val="2C6A2808"/>
    <w:multiLevelType w:val="hybridMultilevel"/>
    <w:tmpl w:val="DFA2C5BA"/>
    <w:lvl w:ilvl="0" w:tplc="82B28084">
      <w:start w:val="1"/>
      <w:numFmt w:val="lowerLetter"/>
      <w:lvlText w:val="%1."/>
      <w:lvlJc w:val="left"/>
      <w:pPr>
        <w:ind w:left="1440" w:hanging="360"/>
      </w:pPr>
      <w:rPr>
        <w:rFonts w:hint="default"/>
      </w:rPr>
    </w:lvl>
    <w:lvl w:ilvl="1" w:tplc="04210019" w:tentative="1">
      <w:start w:val="1"/>
      <w:numFmt w:val="lowerLetter"/>
      <w:lvlText w:val="%2."/>
      <w:lvlJc w:val="left"/>
      <w:pPr>
        <w:ind w:left="2160" w:hanging="360"/>
      </w:pPr>
    </w:lvl>
    <w:lvl w:ilvl="2" w:tplc="0421001B" w:tentative="1">
      <w:start w:val="1"/>
      <w:numFmt w:val="lowerRoman"/>
      <w:lvlText w:val="%3."/>
      <w:lvlJc w:val="right"/>
      <w:pPr>
        <w:ind w:left="2880" w:hanging="180"/>
      </w:pPr>
    </w:lvl>
    <w:lvl w:ilvl="3" w:tplc="0421000F" w:tentative="1">
      <w:start w:val="1"/>
      <w:numFmt w:val="decimal"/>
      <w:lvlText w:val="%4."/>
      <w:lvlJc w:val="left"/>
      <w:pPr>
        <w:ind w:left="3600" w:hanging="360"/>
      </w:pPr>
    </w:lvl>
    <w:lvl w:ilvl="4" w:tplc="04210019" w:tentative="1">
      <w:start w:val="1"/>
      <w:numFmt w:val="lowerLetter"/>
      <w:lvlText w:val="%5."/>
      <w:lvlJc w:val="left"/>
      <w:pPr>
        <w:ind w:left="4320" w:hanging="360"/>
      </w:pPr>
    </w:lvl>
    <w:lvl w:ilvl="5" w:tplc="0421001B" w:tentative="1">
      <w:start w:val="1"/>
      <w:numFmt w:val="lowerRoman"/>
      <w:lvlText w:val="%6."/>
      <w:lvlJc w:val="right"/>
      <w:pPr>
        <w:ind w:left="5040" w:hanging="180"/>
      </w:pPr>
    </w:lvl>
    <w:lvl w:ilvl="6" w:tplc="0421000F" w:tentative="1">
      <w:start w:val="1"/>
      <w:numFmt w:val="decimal"/>
      <w:lvlText w:val="%7."/>
      <w:lvlJc w:val="left"/>
      <w:pPr>
        <w:ind w:left="5760" w:hanging="360"/>
      </w:pPr>
    </w:lvl>
    <w:lvl w:ilvl="7" w:tplc="04210019" w:tentative="1">
      <w:start w:val="1"/>
      <w:numFmt w:val="lowerLetter"/>
      <w:lvlText w:val="%8."/>
      <w:lvlJc w:val="left"/>
      <w:pPr>
        <w:ind w:left="6480" w:hanging="360"/>
      </w:pPr>
    </w:lvl>
    <w:lvl w:ilvl="8" w:tplc="0421001B" w:tentative="1">
      <w:start w:val="1"/>
      <w:numFmt w:val="lowerRoman"/>
      <w:lvlText w:val="%9."/>
      <w:lvlJc w:val="right"/>
      <w:pPr>
        <w:ind w:left="7200" w:hanging="180"/>
      </w:pPr>
    </w:lvl>
  </w:abstractNum>
  <w:abstractNum w:abstractNumId="21">
    <w:nsid w:val="2E372893"/>
    <w:multiLevelType w:val="hybridMultilevel"/>
    <w:tmpl w:val="591E40C4"/>
    <w:lvl w:ilvl="0" w:tplc="309AE64A">
      <w:start w:val="1"/>
      <w:numFmt w:val="decimal"/>
      <w:lvlText w:val="%1."/>
      <w:lvlJc w:val="left"/>
      <w:pPr>
        <w:ind w:left="1211" w:hanging="360"/>
      </w:pPr>
      <w:rPr>
        <w:rFonts w:hint="default"/>
      </w:rPr>
    </w:lvl>
    <w:lvl w:ilvl="1" w:tplc="04210019" w:tentative="1">
      <w:start w:val="1"/>
      <w:numFmt w:val="lowerLetter"/>
      <w:lvlText w:val="%2."/>
      <w:lvlJc w:val="left"/>
      <w:pPr>
        <w:ind w:left="1931" w:hanging="360"/>
      </w:pPr>
    </w:lvl>
    <w:lvl w:ilvl="2" w:tplc="0421001B" w:tentative="1">
      <w:start w:val="1"/>
      <w:numFmt w:val="lowerRoman"/>
      <w:lvlText w:val="%3."/>
      <w:lvlJc w:val="right"/>
      <w:pPr>
        <w:ind w:left="2651" w:hanging="180"/>
      </w:pPr>
    </w:lvl>
    <w:lvl w:ilvl="3" w:tplc="0421000F" w:tentative="1">
      <w:start w:val="1"/>
      <w:numFmt w:val="decimal"/>
      <w:lvlText w:val="%4."/>
      <w:lvlJc w:val="left"/>
      <w:pPr>
        <w:ind w:left="3371" w:hanging="360"/>
      </w:pPr>
    </w:lvl>
    <w:lvl w:ilvl="4" w:tplc="04210019" w:tentative="1">
      <w:start w:val="1"/>
      <w:numFmt w:val="lowerLetter"/>
      <w:lvlText w:val="%5."/>
      <w:lvlJc w:val="left"/>
      <w:pPr>
        <w:ind w:left="4091" w:hanging="360"/>
      </w:pPr>
    </w:lvl>
    <w:lvl w:ilvl="5" w:tplc="0421001B" w:tentative="1">
      <w:start w:val="1"/>
      <w:numFmt w:val="lowerRoman"/>
      <w:lvlText w:val="%6."/>
      <w:lvlJc w:val="right"/>
      <w:pPr>
        <w:ind w:left="4811" w:hanging="180"/>
      </w:pPr>
    </w:lvl>
    <w:lvl w:ilvl="6" w:tplc="0421000F" w:tentative="1">
      <w:start w:val="1"/>
      <w:numFmt w:val="decimal"/>
      <w:lvlText w:val="%7."/>
      <w:lvlJc w:val="left"/>
      <w:pPr>
        <w:ind w:left="5531" w:hanging="360"/>
      </w:pPr>
    </w:lvl>
    <w:lvl w:ilvl="7" w:tplc="04210019" w:tentative="1">
      <w:start w:val="1"/>
      <w:numFmt w:val="lowerLetter"/>
      <w:lvlText w:val="%8."/>
      <w:lvlJc w:val="left"/>
      <w:pPr>
        <w:ind w:left="6251" w:hanging="360"/>
      </w:pPr>
    </w:lvl>
    <w:lvl w:ilvl="8" w:tplc="0421001B" w:tentative="1">
      <w:start w:val="1"/>
      <w:numFmt w:val="lowerRoman"/>
      <w:lvlText w:val="%9."/>
      <w:lvlJc w:val="right"/>
      <w:pPr>
        <w:ind w:left="6971" w:hanging="180"/>
      </w:pPr>
    </w:lvl>
  </w:abstractNum>
  <w:abstractNum w:abstractNumId="22">
    <w:nsid w:val="2EA11C34"/>
    <w:multiLevelType w:val="hybridMultilevel"/>
    <w:tmpl w:val="5348637C"/>
    <w:lvl w:ilvl="0" w:tplc="F2DC7F54">
      <w:start w:val="1"/>
      <w:numFmt w:val="lowerLetter"/>
      <w:lvlText w:val="(%1)"/>
      <w:lvlJc w:val="left"/>
      <w:pPr>
        <w:ind w:left="2563" w:hanging="360"/>
      </w:pPr>
      <w:rPr>
        <w:rFonts w:hint="default"/>
      </w:rPr>
    </w:lvl>
    <w:lvl w:ilvl="1" w:tplc="04210019" w:tentative="1">
      <w:start w:val="1"/>
      <w:numFmt w:val="lowerLetter"/>
      <w:lvlText w:val="%2."/>
      <w:lvlJc w:val="left"/>
      <w:pPr>
        <w:ind w:left="3283" w:hanging="360"/>
      </w:pPr>
    </w:lvl>
    <w:lvl w:ilvl="2" w:tplc="0421001B" w:tentative="1">
      <w:start w:val="1"/>
      <w:numFmt w:val="lowerRoman"/>
      <w:lvlText w:val="%3."/>
      <w:lvlJc w:val="right"/>
      <w:pPr>
        <w:ind w:left="4003" w:hanging="180"/>
      </w:pPr>
    </w:lvl>
    <w:lvl w:ilvl="3" w:tplc="0421000F" w:tentative="1">
      <w:start w:val="1"/>
      <w:numFmt w:val="decimal"/>
      <w:lvlText w:val="%4."/>
      <w:lvlJc w:val="left"/>
      <w:pPr>
        <w:ind w:left="4723" w:hanging="360"/>
      </w:pPr>
    </w:lvl>
    <w:lvl w:ilvl="4" w:tplc="04210019" w:tentative="1">
      <w:start w:val="1"/>
      <w:numFmt w:val="lowerLetter"/>
      <w:lvlText w:val="%5."/>
      <w:lvlJc w:val="left"/>
      <w:pPr>
        <w:ind w:left="5443" w:hanging="360"/>
      </w:pPr>
    </w:lvl>
    <w:lvl w:ilvl="5" w:tplc="0421001B" w:tentative="1">
      <w:start w:val="1"/>
      <w:numFmt w:val="lowerRoman"/>
      <w:lvlText w:val="%6."/>
      <w:lvlJc w:val="right"/>
      <w:pPr>
        <w:ind w:left="6163" w:hanging="180"/>
      </w:pPr>
    </w:lvl>
    <w:lvl w:ilvl="6" w:tplc="0421000F" w:tentative="1">
      <w:start w:val="1"/>
      <w:numFmt w:val="decimal"/>
      <w:lvlText w:val="%7."/>
      <w:lvlJc w:val="left"/>
      <w:pPr>
        <w:ind w:left="6883" w:hanging="360"/>
      </w:pPr>
    </w:lvl>
    <w:lvl w:ilvl="7" w:tplc="04210019" w:tentative="1">
      <w:start w:val="1"/>
      <w:numFmt w:val="lowerLetter"/>
      <w:lvlText w:val="%8."/>
      <w:lvlJc w:val="left"/>
      <w:pPr>
        <w:ind w:left="7603" w:hanging="360"/>
      </w:pPr>
    </w:lvl>
    <w:lvl w:ilvl="8" w:tplc="0421001B" w:tentative="1">
      <w:start w:val="1"/>
      <w:numFmt w:val="lowerRoman"/>
      <w:lvlText w:val="%9."/>
      <w:lvlJc w:val="right"/>
      <w:pPr>
        <w:ind w:left="8323" w:hanging="180"/>
      </w:pPr>
    </w:lvl>
  </w:abstractNum>
  <w:abstractNum w:abstractNumId="23">
    <w:nsid w:val="30090C10"/>
    <w:multiLevelType w:val="hybridMultilevel"/>
    <w:tmpl w:val="9DDA256C"/>
    <w:lvl w:ilvl="0" w:tplc="770228DA">
      <w:start w:val="1"/>
      <w:numFmt w:val="lowerLetter"/>
      <w:lvlText w:val="%1."/>
      <w:lvlJc w:val="left"/>
      <w:pPr>
        <w:ind w:left="1080" w:hanging="360"/>
      </w:pPr>
      <w:rPr>
        <w:rFonts w:hint="default"/>
      </w:rPr>
    </w:lvl>
    <w:lvl w:ilvl="1" w:tplc="04210019" w:tentative="1">
      <w:start w:val="1"/>
      <w:numFmt w:val="lowerLetter"/>
      <w:lvlText w:val="%2."/>
      <w:lvlJc w:val="left"/>
      <w:pPr>
        <w:ind w:left="1800" w:hanging="360"/>
      </w:pPr>
    </w:lvl>
    <w:lvl w:ilvl="2" w:tplc="0421001B" w:tentative="1">
      <w:start w:val="1"/>
      <w:numFmt w:val="lowerRoman"/>
      <w:lvlText w:val="%3."/>
      <w:lvlJc w:val="right"/>
      <w:pPr>
        <w:ind w:left="2520" w:hanging="180"/>
      </w:pPr>
    </w:lvl>
    <w:lvl w:ilvl="3" w:tplc="0421000F" w:tentative="1">
      <w:start w:val="1"/>
      <w:numFmt w:val="decimal"/>
      <w:lvlText w:val="%4."/>
      <w:lvlJc w:val="left"/>
      <w:pPr>
        <w:ind w:left="3240" w:hanging="360"/>
      </w:pPr>
    </w:lvl>
    <w:lvl w:ilvl="4" w:tplc="04210019" w:tentative="1">
      <w:start w:val="1"/>
      <w:numFmt w:val="lowerLetter"/>
      <w:lvlText w:val="%5."/>
      <w:lvlJc w:val="left"/>
      <w:pPr>
        <w:ind w:left="3960" w:hanging="360"/>
      </w:pPr>
    </w:lvl>
    <w:lvl w:ilvl="5" w:tplc="0421001B" w:tentative="1">
      <w:start w:val="1"/>
      <w:numFmt w:val="lowerRoman"/>
      <w:lvlText w:val="%6."/>
      <w:lvlJc w:val="right"/>
      <w:pPr>
        <w:ind w:left="4680" w:hanging="180"/>
      </w:pPr>
    </w:lvl>
    <w:lvl w:ilvl="6" w:tplc="0421000F" w:tentative="1">
      <w:start w:val="1"/>
      <w:numFmt w:val="decimal"/>
      <w:lvlText w:val="%7."/>
      <w:lvlJc w:val="left"/>
      <w:pPr>
        <w:ind w:left="5400" w:hanging="360"/>
      </w:pPr>
    </w:lvl>
    <w:lvl w:ilvl="7" w:tplc="04210019" w:tentative="1">
      <w:start w:val="1"/>
      <w:numFmt w:val="lowerLetter"/>
      <w:lvlText w:val="%8."/>
      <w:lvlJc w:val="left"/>
      <w:pPr>
        <w:ind w:left="6120" w:hanging="360"/>
      </w:pPr>
    </w:lvl>
    <w:lvl w:ilvl="8" w:tplc="0421001B" w:tentative="1">
      <w:start w:val="1"/>
      <w:numFmt w:val="lowerRoman"/>
      <w:lvlText w:val="%9."/>
      <w:lvlJc w:val="right"/>
      <w:pPr>
        <w:ind w:left="6840" w:hanging="180"/>
      </w:pPr>
    </w:lvl>
  </w:abstractNum>
  <w:abstractNum w:abstractNumId="24">
    <w:nsid w:val="308D3BEA"/>
    <w:multiLevelType w:val="hybridMultilevel"/>
    <w:tmpl w:val="89C26F7A"/>
    <w:lvl w:ilvl="0" w:tplc="04210015">
      <w:start w:val="1"/>
      <w:numFmt w:val="upperLetter"/>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25">
    <w:nsid w:val="317C1E46"/>
    <w:multiLevelType w:val="hybridMultilevel"/>
    <w:tmpl w:val="1FA69906"/>
    <w:lvl w:ilvl="0" w:tplc="04210001">
      <w:start w:val="1"/>
      <w:numFmt w:val="bullet"/>
      <w:lvlText w:val=""/>
      <w:lvlJc w:val="left"/>
      <w:pPr>
        <w:ind w:left="720" w:hanging="360"/>
      </w:pPr>
      <w:rPr>
        <w:rFonts w:ascii="Symbol" w:hAnsi="Symbol" w:hint="default"/>
      </w:rPr>
    </w:lvl>
    <w:lvl w:ilvl="1" w:tplc="04210003" w:tentative="1">
      <w:start w:val="1"/>
      <w:numFmt w:val="bullet"/>
      <w:lvlText w:val="o"/>
      <w:lvlJc w:val="left"/>
      <w:pPr>
        <w:ind w:left="1440" w:hanging="360"/>
      </w:pPr>
      <w:rPr>
        <w:rFonts w:ascii="Courier New" w:hAnsi="Courier New" w:cs="Courier New" w:hint="default"/>
      </w:rPr>
    </w:lvl>
    <w:lvl w:ilvl="2" w:tplc="04210005" w:tentative="1">
      <w:start w:val="1"/>
      <w:numFmt w:val="bullet"/>
      <w:lvlText w:val=""/>
      <w:lvlJc w:val="left"/>
      <w:pPr>
        <w:ind w:left="2160" w:hanging="360"/>
      </w:pPr>
      <w:rPr>
        <w:rFonts w:ascii="Wingdings" w:hAnsi="Wingdings" w:hint="default"/>
      </w:rPr>
    </w:lvl>
    <w:lvl w:ilvl="3" w:tplc="04210001" w:tentative="1">
      <w:start w:val="1"/>
      <w:numFmt w:val="bullet"/>
      <w:lvlText w:val=""/>
      <w:lvlJc w:val="left"/>
      <w:pPr>
        <w:ind w:left="2880" w:hanging="360"/>
      </w:pPr>
      <w:rPr>
        <w:rFonts w:ascii="Symbol" w:hAnsi="Symbol" w:hint="default"/>
      </w:rPr>
    </w:lvl>
    <w:lvl w:ilvl="4" w:tplc="04210003" w:tentative="1">
      <w:start w:val="1"/>
      <w:numFmt w:val="bullet"/>
      <w:lvlText w:val="o"/>
      <w:lvlJc w:val="left"/>
      <w:pPr>
        <w:ind w:left="3600" w:hanging="360"/>
      </w:pPr>
      <w:rPr>
        <w:rFonts w:ascii="Courier New" w:hAnsi="Courier New" w:cs="Courier New" w:hint="default"/>
      </w:rPr>
    </w:lvl>
    <w:lvl w:ilvl="5" w:tplc="04210005" w:tentative="1">
      <w:start w:val="1"/>
      <w:numFmt w:val="bullet"/>
      <w:lvlText w:val=""/>
      <w:lvlJc w:val="left"/>
      <w:pPr>
        <w:ind w:left="4320" w:hanging="360"/>
      </w:pPr>
      <w:rPr>
        <w:rFonts w:ascii="Wingdings" w:hAnsi="Wingdings" w:hint="default"/>
      </w:rPr>
    </w:lvl>
    <w:lvl w:ilvl="6" w:tplc="04210001" w:tentative="1">
      <w:start w:val="1"/>
      <w:numFmt w:val="bullet"/>
      <w:lvlText w:val=""/>
      <w:lvlJc w:val="left"/>
      <w:pPr>
        <w:ind w:left="5040" w:hanging="360"/>
      </w:pPr>
      <w:rPr>
        <w:rFonts w:ascii="Symbol" w:hAnsi="Symbol" w:hint="default"/>
      </w:rPr>
    </w:lvl>
    <w:lvl w:ilvl="7" w:tplc="04210003" w:tentative="1">
      <w:start w:val="1"/>
      <w:numFmt w:val="bullet"/>
      <w:lvlText w:val="o"/>
      <w:lvlJc w:val="left"/>
      <w:pPr>
        <w:ind w:left="5760" w:hanging="360"/>
      </w:pPr>
      <w:rPr>
        <w:rFonts w:ascii="Courier New" w:hAnsi="Courier New" w:cs="Courier New" w:hint="default"/>
      </w:rPr>
    </w:lvl>
    <w:lvl w:ilvl="8" w:tplc="04210005" w:tentative="1">
      <w:start w:val="1"/>
      <w:numFmt w:val="bullet"/>
      <w:lvlText w:val=""/>
      <w:lvlJc w:val="left"/>
      <w:pPr>
        <w:ind w:left="6480" w:hanging="360"/>
      </w:pPr>
      <w:rPr>
        <w:rFonts w:ascii="Wingdings" w:hAnsi="Wingdings" w:hint="default"/>
      </w:rPr>
    </w:lvl>
  </w:abstractNum>
  <w:abstractNum w:abstractNumId="26">
    <w:nsid w:val="328E266D"/>
    <w:multiLevelType w:val="hybridMultilevel"/>
    <w:tmpl w:val="B0121CFC"/>
    <w:lvl w:ilvl="0" w:tplc="ED94CBA2">
      <w:start w:val="1"/>
      <w:numFmt w:val="decimal"/>
      <w:lvlText w:val="%1)"/>
      <w:lvlJc w:val="left"/>
      <w:pPr>
        <w:ind w:left="2083" w:hanging="360"/>
      </w:pPr>
      <w:rPr>
        <w:rFonts w:hint="default"/>
      </w:rPr>
    </w:lvl>
    <w:lvl w:ilvl="1" w:tplc="04210019" w:tentative="1">
      <w:start w:val="1"/>
      <w:numFmt w:val="lowerLetter"/>
      <w:lvlText w:val="%2."/>
      <w:lvlJc w:val="left"/>
      <w:pPr>
        <w:ind w:left="2803" w:hanging="360"/>
      </w:pPr>
    </w:lvl>
    <w:lvl w:ilvl="2" w:tplc="0421001B" w:tentative="1">
      <w:start w:val="1"/>
      <w:numFmt w:val="lowerRoman"/>
      <w:lvlText w:val="%3."/>
      <w:lvlJc w:val="right"/>
      <w:pPr>
        <w:ind w:left="3523" w:hanging="180"/>
      </w:pPr>
    </w:lvl>
    <w:lvl w:ilvl="3" w:tplc="0421000F" w:tentative="1">
      <w:start w:val="1"/>
      <w:numFmt w:val="decimal"/>
      <w:lvlText w:val="%4."/>
      <w:lvlJc w:val="left"/>
      <w:pPr>
        <w:ind w:left="4243" w:hanging="360"/>
      </w:pPr>
    </w:lvl>
    <w:lvl w:ilvl="4" w:tplc="04210019" w:tentative="1">
      <w:start w:val="1"/>
      <w:numFmt w:val="lowerLetter"/>
      <w:lvlText w:val="%5."/>
      <w:lvlJc w:val="left"/>
      <w:pPr>
        <w:ind w:left="4963" w:hanging="360"/>
      </w:pPr>
    </w:lvl>
    <w:lvl w:ilvl="5" w:tplc="0421001B" w:tentative="1">
      <w:start w:val="1"/>
      <w:numFmt w:val="lowerRoman"/>
      <w:lvlText w:val="%6."/>
      <w:lvlJc w:val="right"/>
      <w:pPr>
        <w:ind w:left="5683" w:hanging="180"/>
      </w:pPr>
    </w:lvl>
    <w:lvl w:ilvl="6" w:tplc="0421000F" w:tentative="1">
      <w:start w:val="1"/>
      <w:numFmt w:val="decimal"/>
      <w:lvlText w:val="%7."/>
      <w:lvlJc w:val="left"/>
      <w:pPr>
        <w:ind w:left="6403" w:hanging="360"/>
      </w:pPr>
    </w:lvl>
    <w:lvl w:ilvl="7" w:tplc="04210019" w:tentative="1">
      <w:start w:val="1"/>
      <w:numFmt w:val="lowerLetter"/>
      <w:lvlText w:val="%8."/>
      <w:lvlJc w:val="left"/>
      <w:pPr>
        <w:ind w:left="7123" w:hanging="360"/>
      </w:pPr>
    </w:lvl>
    <w:lvl w:ilvl="8" w:tplc="0421001B" w:tentative="1">
      <w:start w:val="1"/>
      <w:numFmt w:val="lowerRoman"/>
      <w:lvlText w:val="%9."/>
      <w:lvlJc w:val="right"/>
      <w:pPr>
        <w:ind w:left="7843" w:hanging="180"/>
      </w:pPr>
    </w:lvl>
  </w:abstractNum>
  <w:abstractNum w:abstractNumId="27">
    <w:nsid w:val="3A0F077B"/>
    <w:multiLevelType w:val="hybridMultilevel"/>
    <w:tmpl w:val="A336D616"/>
    <w:lvl w:ilvl="0" w:tplc="F0DA84CA">
      <w:start w:val="1"/>
      <w:numFmt w:val="decimal"/>
      <w:lvlText w:val="(%1)"/>
      <w:lvlJc w:val="left"/>
      <w:pPr>
        <w:ind w:left="2203" w:hanging="360"/>
      </w:pPr>
      <w:rPr>
        <w:rFonts w:hint="default"/>
      </w:rPr>
    </w:lvl>
    <w:lvl w:ilvl="1" w:tplc="04210019" w:tentative="1">
      <w:start w:val="1"/>
      <w:numFmt w:val="lowerLetter"/>
      <w:lvlText w:val="%2."/>
      <w:lvlJc w:val="left"/>
      <w:pPr>
        <w:ind w:left="2923" w:hanging="360"/>
      </w:pPr>
    </w:lvl>
    <w:lvl w:ilvl="2" w:tplc="0421001B" w:tentative="1">
      <w:start w:val="1"/>
      <w:numFmt w:val="lowerRoman"/>
      <w:lvlText w:val="%3."/>
      <w:lvlJc w:val="right"/>
      <w:pPr>
        <w:ind w:left="3643" w:hanging="180"/>
      </w:pPr>
    </w:lvl>
    <w:lvl w:ilvl="3" w:tplc="0421000F" w:tentative="1">
      <w:start w:val="1"/>
      <w:numFmt w:val="decimal"/>
      <w:lvlText w:val="%4."/>
      <w:lvlJc w:val="left"/>
      <w:pPr>
        <w:ind w:left="4363" w:hanging="360"/>
      </w:pPr>
    </w:lvl>
    <w:lvl w:ilvl="4" w:tplc="04210019" w:tentative="1">
      <w:start w:val="1"/>
      <w:numFmt w:val="lowerLetter"/>
      <w:lvlText w:val="%5."/>
      <w:lvlJc w:val="left"/>
      <w:pPr>
        <w:ind w:left="5083" w:hanging="360"/>
      </w:pPr>
    </w:lvl>
    <w:lvl w:ilvl="5" w:tplc="0421001B" w:tentative="1">
      <w:start w:val="1"/>
      <w:numFmt w:val="lowerRoman"/>
      <w:lvlText w:val="%6."/>
      <w:lvlJc w:val="right"/>
      <w:pPr>
        <w:ind w:left="5803" w:hanging="180"/>
      </w:pPr>
    </w:lvl>
    <w:lvl w:ilvl="6" w:tplc="0421000F" w:tentative="1">
      <w:start w:val="1"/>
      <w:numFmt w:val="decimal"/>
      <w:lvlText w:val="%7."/>
      <w:lvlJc w:val="left"/>
      <w:pPr>
        <w:ind w:left="6523" w:hanging="360"/>
      </w:pPr>
    </w:lvl>
    <w:lvl w:ilvl="7" w:tplc="04210019" w:tentative="1">
      <w:start w:val="1"/>
      <w:numFmt w:val="lowerLetter"/>
      <w:lvlText w:val="%8."/>
      <w:lvlJc w:val="left"/>
      <w:pPr>
        <w:ind w:left="7243" w:hanging="360"/>
      </w:pPr>
    </w:lvl>
    <w:lvl w:ilvl="8" w:tplc="0421001B" w:tentative="1">
      <w:start w:val="1"/>
      <w:numFmt w:val="lowerRoman"/>
      <w:lvlText w:val="%9."/>
      <w:lvlJc w:val="right"/>
      <w:pPr>
        <w:ind w:left="7963" w:hanging="180"/>
      </w:pPr>
    </w:lvl>
  </w:abstractNum>
  <w:abstractNum w:abstractNumId="28">
    <w:nsid w:val="3A59288E"/>
    <w:multiLevelType w:val="hybridMultilevel"/>
    <w:tmpl w:val="16006CD6"/>
    <w:lvl w:ilvl="0" w:tplc="04210015">
      <w:start w:val="1"/>
      <w:numFmt w:val="upperLetter"/>
      <w:lvlText w:val="%1."/>
      <w:lvlJc w:val="left"/>
      <w:pPr>
        <w:ind w:left="720" w:hanging="360"/>
      </w:pPr>
      <w:rPr>
        <w:rFonts w:hint="default"/>
      </w:rPr>
    </w:lvl>
    <w:lvl w:ilvl="1" w:tplc="76921C32">
      <w:start w:val="1"/>
      <w:numFmt w:val="upperLetter"/>
      <w:lvlText w:val="%2."/>
      <w:lvlJc w:val="left"/>
      <w:pPr>
        <w:ind w:left="1440" w:hanging="360"/>
      </w:pPr>
      <w:rPr>
        <w:rFonts w:hint="default"/>
      </w:rPr>
    </w:lvl>
    <w:lvl w:ilvl="2" w:tplc="0421001B">
      <w:start w:val="1"/>
      <w:numFmt w:val="lowerRoman"/>
      <w:lvlText w:val="%3."/>
      <w:lvlJc w:val="right"/>
      <w:pPr>
        <w:ind w:left="2160" w:hanging="180"/>
      </w:pPr>
    </w:lvl>
    <w:lvl w:ilvl="3" w:tplc="A89290F4">
      <w:start w:val="1"/>
      <w:numFmt w:val="decimal"/>
      <w:lvlText w:val="%4."/>
      <w:lvlJc w:val="left"/>
      <w:pPr>
        <w:ind w:left="2880" w:hanging="360"/>
      </w:pPr>
      <w:rPr>
        <w:rFonts w:asciiTheme="majorBidi" w:eastAsia="Times New Roman" w:hAnsiTheme="majorBidi" w:cstheme="majorBidi"/>
      </w:r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29">
    <w:nsid w:val="3D616DA6"/>
    <w:multiLevelType w:val="hybridMultilevel"/>
    <w:tmpl w:val="AC664336"/>
    <w:lvl w:ilvl="0" w:tplc="BB1E0C64">
      <w:start w:val="1"/>
      <w:numFmt w:val="decimal"/>
      <w:lvlText w:val="%1."/>
      <w:lvlJc w:val="left"/>
      <w:pPr>
        <w:ind w:left="1080" w:hanging="360"/>
      </w:pPr>
      <w:rPr>
        <w:rFonts w:hint="default"/>
      </w:rPr>
    </w:lvl>
    <w:lvl w:ilvl="1" w:tplc="04210019" w:tentative="1">
      <w:start w:val="1"/>
      <w:numFmt w:val="lowerLetter"/>
      <w:lvlText w:val="%2."/>
      <w:lvlJc w:val="left"/>
      <w:pPr>
        <w:ind w:left="1800" w:hanging="360"/>
      </w:pPr>
    </w:lvl>
    <w:lvl w:ilvl="2" w:tplc="0421001B" w:tentative="1">
      <w:start w:val="1"/>
      <w:numFmt w:val="lowerRoman"/>
      <w:lvlText w:val="%3."/>
      <w:lvlJc w:val="right"/>
      <w:pPr>
        <w:ind w:left="2520" w:hanging="180"/>
      </w:pPr>
    </w:lvl>
    <w:lvl w:ilvl="3" w:tplc="0421000F" w:tentative="1">
      <w:start w:val="1"/>
      <w:numFmt w:val="decimal"/>
      <w:lvlText w:val="%4."/>
      <w:lvlJc w:val="left"/>
      <w:pPr>
        <w:ind w:left="3240" w:hanging="360"/>
      </w:pPr>
    </w:lvl>
    <w:lvl w:ilvl="4" w:tplc="04210019" w:tentative="1">
      <w:start w:val="1"/>
      <w:numFmt w:val="lowerLetter"/>
      <w:lvlText w:val="%5."/>
      <w:lvlJc w:val="left"/>
      <w:pPr>
        <w:ind w:left="3960" w:hanging="360"/>
      </w:pPr>
    </w:lvl>
    <w:lvl w:ilvl="5" w:tplc="0421001B" w:tentative="1">
      <w:start w:val="1"/>
      <w:numFmt w:val="lowerRoman"/>
      <w:lvlText w:val="%6."/>
      <w:lvlJc w:val="right"/>
      <w:pPr>
        <w:ind w:left="4680" w:hanging="180"/>
      </w:pPr>
    </w:lvl>
    <w:lvl w:ilvl="6" w:tplc="0421000F" w:tentative="1">
      <w:start w:val="1"/>
      <w:numFmt w:val="decimal"/>
      <w:lvlText w:val="%7."/>
      <w:lvlJc w:val="left"/>
      <w:pPr>
        <w:ind w:left="5400" w:hanging="360"/>
      </w:pPr>
    </w:lvl>
    <w:lvl w:ilvl="7" w:tplc="04210019" w:tentative="1">
      <w:start w:val="1"/>
      <w:numFmt w:val="lowerLetter"/>
      <w:lvlText w:val="%8."/>
      <w:lvlJc w:val="left"/>
      <w:pPr>
        <w:ind w:left="6120" w:hanging="360"/>
      </w:pPr>
    </w:lvl>
    <w:lvl w:ilvl="8" w:tplc="0421001B" w:tentative="1">
      <w:start w:val="1"/>
      <w:numFmt w:val="lowerRoman"/>
      <w:lvlText w:val="%9."/>
      <w:lvlJc w:val="right"/>
      <w:pPr>
        <w:ind w:left="6840" w:hanging="180"/>
      </w:pPr>
    </w:lvl>
  </w:abstractNum>
  <w:abstractNum w:abstractNumId="30">
    <w:nsid w:val="46DE0286"/>
    <w:multiLevelType w:val="hybridMultilevel"/>
    <w:tmpl w:val="85DA9694"/>
    <w:lvl w:ilvl="0" w:tplc="1F8A79BC">
      <w:start w:val="1"/>
      <w:numFmt w:val="lowerLetter"/>
      <w:lvlText w:val="%1."/>
      <w:lvlJc w:val="left"/>
      <w:pPr>
        <w:ind w:left="1800" w:hanging="360"/>
      </w:pPr>
      <w:rPr>
        <w:rFonts w:hint="default"/>
      </w:rPr>
    </w:lvl>
    <w:lvl w:ilvl="1" w:tplc="04210019" w:tentative="1">
      <w:start w:val="1"/>
      <w:numFmt w:val="lowerLetter"/>
      <w:lvlText w:val="%2."/>
      <w:lvlJc w:val="left"/>
      <w:pPr>
        <w:ind w:left="2520" w:hanging="360"/>
      </w:pPr>
    </w:lvl>
    <w:lvl w:ilvl="2" w:tplc="0421001B" w:tentative="1">
      <w:start w:val="1"/>
      <w:numFmt w:val="lowerRoman"/>
      <w:lvlText w:val="%3."/>
      <w:lvlJc w:val="right"/>
      <w:pPr>
        <w:ind w:left="3240" w:hanging="180"/>
      </w:pPr>
    </w:lvl>
    <w:lvl w:ilvl="3" w:tplc="0421000F" w:tentative="1">
      <w:start w:val="1"/>
      <w:numFmt w:val="decimal"/>
      <w:lvlText w:val="%4."/>
      <w:lvlJc w:val="left"/>
      <w:pPr>
        <w:ind w:left="3960" w:hanging="360"/>
      </w:pPr>
    </w:lvl>
    <w:lvl w:ilvl="4" w:tplc="04210019" w:tentative="1">
      <w:start w:val="1"/>
      <w:numFmt w:val="lowerLetter"/>
      <w:lvlText w:val="%5."/>
      <w:lvlJc w:val="left"/>
      <w:pPr>
        <w:ind w:left="4680" w:hanging="360"/>
      </w:pPr>
    </w:lvl>
    <w:lvl w:ilvl="5" w:tplc="0421001B" w:tentative="1">
      <w:start w:val="1"/>
      <w:numFmt w:val="lowerRoman"/>
      <w:lvlText w:val="%6."/>
      <w:lvlJc w:val="right"/>
      <w:pPr>
        <w:ind w:left="5400" w:hanging="180"/>
      </w:pPr>
    </w:lvl>
    <w:lvl w:ilvl="6" w:tplc="0421000F" w:tentative="1">
      <w:start w:val="1"/>
      <w:numFmt w:val="decimal"/>
      <w:lvlText w:val="%7."/>
      <w:lvlJc w:val="left"/>
      <w:pPr>
        <w:ind w:left="6120" w:hanging="360"/>
      </w:pPr>
    </w:lvl>
    <w:lvl w:ilvl="7" w:tplc="04210019" w:tentative="1">
      <w:start w:val="1"/>
      <w:numFmt w:val="lowerLetter"/>
      <w:lvlText w:val="%8."/>
      <w:lvlJc w:val="left"/>
      <w:pPr>
        <w:ind w:left="6840" w:hanging="360"/>
      </w:pPr>
    </w:lvl>
    <w:lvl w:ilvl="8" w:tplc="0421001B" w:tentative="1">
      <w:start w:val="1"/>
      <w:numFmt w:val="lowerRoman"/>
      <w:lvlText w:val="%9."/>
      <w:lvlJc w:val="right"/>
      <w:pPr>
        <w:ind w:left="7560" w:hanging="180"/>
      </w:pPr>
    </w:lvl>
  </w:abstractNum>
  <w:abstractNum w:abstractNumId="31">
    <w:nsid w:val="49812AC1"/>
    <w:multiLevelType w:val="hybridMultilevel"/>
    <w:tmpl w:val="90F8DC88"/>
    <w:lvl w:ilvl="0" w:tplc="E78A1932">
      <w:start w:val="1"/>
      <w:numFmt w:val="decimal"/>
      <w:lvlText w:val="%1)"/>
      <w:lvlJc w:val="left"/>
      <w:pPr>
        <w:ind w:left="2160" w:hanging="360"/>
      </w:pPr>
      <w:rPr>
        <w:rFonts w:asciiTheme="majorBidi" w:eastAsiaTheme="minorHAnsi" w:hAnsiTheme="majorBidi" w:cstheme="majorBidi"/>
      </w:rPr>
    </w:lvl>
    <w:lvl w:ilvl="1" w:tplc="04210019" w:tentative="1">
      <w:start w:val="1"/>
      <w:numFmt w:val="lowerLetter"/>
      <w:lvlText w:val="%2."/>
      <w:lvlJc w:val="left"/>
      <w:pPr>
        <w:ind w:left="2880" w:hanging="360"/>
      </w:pPr>
    </w:lvl>
    <w:lvl w:ilvl="2" w:tplc="0421001B" w:tentative="1">
      <w:start w:val="1"/>
      <w:numFmt w:val="lowerRoman"/>
      <w:lvlText w:val="%3."/>
      <w:lvlJc w:val="right"/>
      <w:pPr>
        <w:ind w:left="3600" w:hanging="180"/>
      </w:pPr>
    </w:lvl>
    <w:lvl w:ilvl="3" w:tplc="0421000F" w:tentative="1">
      <w:start w:val="1"/>
      <w:numFmt w:val="decimal"/>
      <w:lvlText w:val="%4."/>
      <w:lvlJc w:val="left"/>
      <w:pPr>
        <w:ind w:left="4320" w:hanging="360"/>
      </w:pPr>
    </w:lvl>
    <w:lvl w:ilvl="4" w:tplc="04210019" w:tentative="1">
      <w:start w:val="1"/>
      <w:numFmt w:val="lowerLetter"/>
      <w:lvlText w:val="%5."/>
      <w:lvlJc w:val="left"/>
      <w:pPr>
        <w:ind w:left="5040" w:hanging="360"/>
      </w:pPr>
    </w:lvl>
    <w:lvl w:ilvl="5" w:tplc="0421001B" w:tentative="1">
      <w:start w:val="1"/>
      <w:numFmt w:val="lowerRoman"/>
      <w:lvlText w:val="%6."/>
      <w:lvlJc w:val="right"/>
      <w:pPr>
        <w:ind w:left="5760" w:hanging="180"/>
      </w:pPr>
    </w:lvl>
    <w:lvl w:ilvl="6" w:tplc="0421000F" w:tentative="1">
      <w:start w:val="1"/>
      <w:numFmt w:val="decimal"/>
      <w:lvlText w:val="%7."/>
      <w:lvlJc w:val="left"/>
      <w:pPr>
        <w:ind w:left="6480" w:hanging="360"/>
      </w:pPr>
    </w:lvl>
    <w:lvl w:ilvl="7" w:tplc="04210019" w:tentative="1">
      <w:start w:val="1"/>
      <w:numFmt w:val="lowerLetter"/>
      <w:lvlText w:val="%8."/>
      <w:lvlJc w:val="left"/>
      <w:pPr>
        <w:ind w:left="7200" w:hanging="360"/>
      </w:pPr>
    </w:lvl>
    <w:lvl w:ilvl="8" w:tplc="0421001B" w:tentative="1">
      <w:start w:val="1"/>
      <w:numFmt w:val="lowerRoman"/>
      <w:lvlText w:val="%9."/>
      <w:lvlJc w:val="right"/>
      <w:pPr>
        <w:ind w:left="7920" w:hanging="180"/>
      </w:pPr>
    </w:lvl>
  </w:abstractNum>
  <w:abstractNum w:abstractNumId="32">
    <w:nsid w:val="4C0F0DA4"/>
    <w:multiLevelType w:val="hybridMultilevel"/>
    <w:tmpl w:val="4D86881A"/>
    <w:lvl w:ilvl="0" w:tplc="C1B026F2">
      <w:start w:val="1"/>
      <w:numFmt w:val="decimal"/>
      <w:lvlText w:val="%1."/>
      <w:lvlJc w:val="left"/>
      <w:pPr>
        <w:ind w:left="1146" w:hanging="360"/>
      </w:pPr>
      <w:rPr>
        <w:rFonts w:asciiTheme="majorBidi" w:eastAsiaTheme="minorHAnsi" w:hAnsiTheme="majorBidi" w:cstheme="majorBidi"/>
      </w:rPr>
    </w:lvl>
    <w:lvl w:ilvl="1" w:tplc="04210019" w:tentative="1">
      <w:start w:val="1"/>
      <w:numFmt w:val="lowerLetter"/>
      <w:lvlText w:val="%2."/>
      <w:lvlJc w:val="left"/>
      <w:pPr>
        <w:ind w:left="1866" w:hanging="360"/>
      </w:pPr>
    </w:lvl>
    <w:lvl w:ilvl="2" w:tplc="0421001B" w:tentative="1">
      <w:start w:val="1"/>
      <w:numFmt w:val="lowerRoman"/>
      <w:lvlText w:val="%3."/>
      <w:lvlJc w:val="right"/>
      <w:pPr>
        <w:ind w:left="2586" w:hanging="180"/>
      </w:pPr>
    </w:lvl>
    <w:lvl w:ilvl="3" w:tplc="0421000F" w:tentative="1">
      <w:start w:val="1"/>
      <w:numFmt w:val="decimal"/>
      <w:lvlText w:val="%4."/>
      <w:lvlJc w:val="left"/>
      <w:pPr>
        <w:ind w:left="3306" w:hanging="360"/>
      </w:pPr>
    </w:lvl>
    <w:lvl w:ilvl="4" w:tplc="04210019" w:tentative="1">
      <w:start w:val="1"/>
      <w:numFmt w:val="lowerLetter"/>
      <w:lvlText w:val="%5."/>
      <w:lvlJc w:val="left"/>
      <w:pPr>
        <w:ind w:left="4026" w:hanging="360"/>
      </w:pPr>
    </w:lvl>
    <w:lvl w:ilvl="5" w:tplc="0421001B" w:tentative="1">
      <w:start w:val="1"/>
      <w:numFmt w:val="lowerRoman"/>
      <w:lvlText w:val="%6."/>
      <w:lvlJc w:val="right"/>
      <w:pPr>
        <w:ind w:left="4746" w:hanging="180"/>
      </w:pPr>
    </w:lvl>
    <w:lvl w:ilvl="6" w:tplc="0421000F" w:tentative="1">
      <w:start w:val="1"/>
      <w:numFmt w:val="decimal"/>
      <w:lvlText w:val="%7."/>
      <w:lvlJc w:val="left"/>
      <w:pPr>
        <w:ind w:left="5466" w:hanging="360"/>
      </w:pPr>
    </w:lvl>
    <w:lvl w:ilvl="7" w:tplc="04210019" w:tentative="1">
      <w:start w:val="1"/>
      <w:numFmt w:val="lowerLetter"/>
      <w:lvlText w:val="%8."/>
      <w:lvlJc w:val="left"/>
      <w:pPr>
        <w:ind w:left="6186" w:hanging="360"/>
      </w:pPr>
    </w:lvl>
    <w:lvl w:ilvl="8" w:tplc="0421001B" w:tentative="1">
      <w:start w:val="1"/>
      <w:numFmt w:val="lowerRoman"/>
      <w:lvlText w:val="%9."/>
      <w:lvlJc w:val="right"/>
      <w:pPr>
        <w:ind w:left="6906" w:hanging="180"/>
      </w:pPr>
    </w:lvl>
  </w:abstractNum>
  <w:abstractNum w:abstractNumId="33">
    <w:nsid w:val="4ED15BD5"/>
    <w:multiLevelType w:val="hybridMultilevel"/>
    <w:tmpl w:val="1CB6FB76"/>
    <w:lvl w:ilvl="0" w:tplc="3B0213FC">
      <w:start w:val="1"/>
      <w:numFmt w:val="lowerLetter"/>
      <w:lvlText w:val="%1."/>
      <w:lvlJc w:val="left"/>
      <w:pPr>
        <w:ind w:left="1800" w:hanging="360"/>
      </w:pPr>
      <w:rPr>
        <w:rFonts w:hint="default"/>
      </w:rPr>
    </w:lvl>
    <w:lvl w:ilvl="1" w:tplc="04210019" w:tentative="1">
      <w:start w:val="1"/>
      <w:numFmt w:val="lowerLetter"/>
      <w:lvlText w:val="%2."/>
      <w:lvlJc w:val="left"/>
      <w:pPr>
        <w:ind w:left="2520" w:hanging="360"/>
      </w:pPr>
    </w:lvl>
    <w:lvl w:ilvl="2" w:tplc="0421001B" w:tentative="1">
      <w:start w:val="1"/>
      <w:numFmt w:val="lowerRoman"/>
      <w:lvlText w:val="%3."/>
      <w:lvlJc w:val="right"/>
      <w:pPr>
        <w:ind w:left="3240" w:hanging="180"/>
      </w:pPr>
    </w:lvl>
    <w:lvl w:ilvl="3" w:tplc="0421000F" w:tentative="1">
      <w:start w:val="1"/>
      <w:numFmt w:val="decimal"/>
      <w:lvlText w:val="%4."/>
      <w:lvlJc w:val="left"/>
      <w:pPr>
        <w:ind w:left="3960" w:hanging="360"/>
      </w:pPr>
    </w:lvl>
    <w:lvl w:ilvl="4" w:tplc="04210019" w:tentative="1">
      <w:start w:val="1"/>
      <w:numFmt w:val="lowerLetter"/>
      <w:lvlText w:val="%5."/>
      <w:lvlJc w:val="left"/>
      <w:pPr>
        <w:ind w:left="4680" w:hanging="360"/>
      </w:pPr>
    </w:lvl>
    <w:lvl w:ilvl="5" w:tplc="0421001B" w:tentative="1">
      <w:start w:val="1"/>
      <w:numFmt w:val="lowerRoman"/>
      <w:lvlText w:val="%6."/>
      <w:lvlJc w:val="right"/>
      <w:pPr>
        <w:ind w:left="5400" w:hanging="180"/>
      </w:pPr>
    </w:lvl>
    <w:lvl w:ilvl="6" w:tplc="0421000F" w:tentative="1">
      <w:start w:val="1"/>
      <w:numFmt w:val="decimal"/>
      <w:lvlText w:val="%7."/>
      <w:lvlJc w:val="left"/>
      <w:pPr>
        <w:ind w:left="6120" w:hanging="360"/>
      </w:pPr>
    </w:lvl>
    <w:lvl w:ilvl="7" w:tplc="04210019" w:tentative="1">
      <w:start w:val="1"/>
      <w:numFmt w:val="lowerLetter"/>
      <w:lvlText w:val="%8."/>
      <w:lvlJc w:val="left"/>
      <w:pPr>
        <w:ind w:left="6840" w:hanging="360"/>
      </w:pPr>
    </w:lvl>
    <w:lvl w:ilvl="8" w:tplc="0421001B" w:tentative="1">
      <w:start w:val="1"/>
      <w:numFmt w:val="lowerRoman"/>
      <w:lvlText w:val="%9."/>
      <w:lvlJc w:val="right"/>
      <w:pPr>
        <w:ind w:left="7560" w:hanging="180"/>
      </w:pPr>
    </w:lvl>
  </w:abstractNum>
  <w:abstractNum w:abstractNumId="34">
    <w:nsid w:val="4F924BA8"/>
    <w:multiLevelType w:val="hybridMultilevel"/>
    <w:tmpl w:val="BE427120"/>
    <w:lvl w:ilvl="0" w:tplc="EC621910">
      <w:start w:val="1"/>
      <w:numFmt w:val="lowerLetter"/>
      <w:lvlText w:val="%1)"/>
      <w:lvlJc w:val="left"/>
      <w:pPr>
        <w:ind w:left="2520" w:hanging="360"/>
      </w:pPr>
      <w:rPr>
        <w:rFonts w:hint="default"/>
      </w:rPr>
    </w:lvl>
    <w:lvl w:ilvl="1" w:tplc="04210019" w:tentative="1">
      <w:start w:val="1"/>
      <w:numFmt w:val="lowerLetter"/>
      <w:lvlText w:val="%2."/>
      <w:lvlJc w:val="left"/>
      <w:pPr>
        <w:ind w:left="3240" w:hanging="360"/>
      </w:pPr>
    </w:lvl>
    <w:lvl w:ilvl="2" w:tplc="0421001B" w:tentative="1">
      <w:start w:val="1"/>
      <w:numFmt w:val="lowerRoman"/>
      <w:lvlText w:val="%3."/>
      <w:lvlJc w:val="right"/>
      <w:pPr>
        <w:ind w:left="3960" w:hanging="180"/>
      </w:pPr>
    </w:lvl>
    <w:lvl w:ilvl="3" w:tplc="0421000F" w:tentative="1">
      <w:start w:val="1"/>
      <w:numFmt w:val="decimal"/>
      <w:lvlText w:val="%4."/>
      <w:lvlJc w:val="left"/>
      <w:pPr>
        <w:ind w:left="4680" w:hanging="360"/>
      </w:pPr>
    </w:lvl>
    <w:lvl w:ilvl="4" w:tplc="04210019" w:tentative="1">
      <w:start w:val="1"/>
      <w:numFmt w:val="lowerLetter"/>
      <w:lvlText w:val="%5."/>
      <w:lvlJc w:val="left"/>
      <w:pPr>
        <w:ind w:left="5400" w:hanging="360"/>
      </w:pPr>
    </w:lvl>
    <w:lvl w:ilvl="5" w:tplc="0421001B" w:tentative="1">
      <w:start w:val="1"/>
      <w:numFmt w:val="lowerRoman"/>
      <w:lvlText w:val="%6."/>
      <w:lvlJc w:val="right"/>
      <w:pPr>
        <w:ind w:left="6120" w:hanging="180"/>
      </w:pPr>
    </w:lvl>
    <w:lvl w:ilvl="6" w:tplc="0421000F" w:tentative="1">
      <w:start w:val="1"/>
      <w:numFmt w:val="decimal"/>
      <w:lvlText w:val="%7."/>
      <w:lvlJc w:val="left"/>
      <w:pPr>
        <w:ind w:left="6840" w:hanging="360"/>
      </w:pPr>
    </w:lvl>
    <w:lvl w:ilvl="7" w:tplc="04210019" w:tentative="1">
      <w:start w:val="1"/>
      <w:numFmt w:val="lowerLetter"/>
      <w:lvlText w:val="%8."/>
      <w:lvlJc w:val="left"/>
      <w:pPr>
        <w:ind w:left="7560" w:hanging="360"/>
      </w:pPr>
    </w:lvl>
    <w:lvl w:ilvl="8" w:tplc="0421001B" w:tentative="1">
      <w:start w:val="1"/>
      <w:numFmt w:val="lowerRoman"/>
      <w:lvlText w:val="%9."/>
      <w:lvlJc w:val="right"/>
      <w:pPr>
        <w:ind w:left="8280" w:hanging="180"/>
      </w:pPr>
    </w:lvl>
  </w:abstractNum>
  <w:abstractNum w:abstractNumId="35">
    <w:nsid w:val="51172477"/>
    <w:multiLevelType w:val="hybridMultilevel"/>
    <w:tmpl w:val="619E43DA"/>
    <w:lvl w:ilvl="0" w:tplc="6F9E5F88">
      <w:start w:val="1"/>
      <w:numFmt w:val="lowerLetter"/>
      <w:lvlText w:val="%1."/>
      <w:lvlJc w:val="left"/>
      <w:pPr>
        <w:ind w:left="1800" w:hanging="360"/>
      </w:pPr>
      <w:rPr>
        <w:rFonts w:hint="default"/>
      </w:rPr>
    </w:lvl>
    <w:lvl w:ilvl="1" w:tplc="04210019" w:tentative="1">
      <w:start w:val="1"/>
      <w:numFmt w:val="lowerLetter"/>
      <w:lvlText w:val="%2."/>
      <w:lvlJc w:val="left"/>
      <w:pPr>
        <w:ind w:left="2520" w:hanging="360"/>
      </w:pPr>
    </w:lvl>
    <w:lvl w:ilvl="2" w:tplc="0421001B" w:tentative="1">
      <w:start w:val="1"/>
      <w:numFmt w:val="lowerRoman"/>
      <w:lvlText w:val="%3."/>
      <w:lvlJc w:val="right"/>
      <w:pPr>
        <w:ind w:left="3240" w:hanging="180"/>
      </w:pPr>
    </w:lvl>
    <w:lvl w:ilvl="3" w:tplc="0421000F" w:tentative="1">
      <w:start w:val="1"/>
      <w:numFmt w:val="decimal"/>
      <w:lvlText w:val="%4."/>
      <w:lvlJc w:val="left"/>
      <w:pPr>
        <w:ind w:left="3960" w:hanging="360"/>
      </w:pPr>
    </w:lvl>
    <w:lvl w:ilvl="4" w:tplc="04210019" w:tentative="1">
      <w:start w:val="1"/>
      <w:numFmt w:val="lowerLetter"/>
      <w:lvlText w:val="%5."/>
      <w:lvlJc w:val="left"/>
      <w:pPr>
        <w:ind w:left="4680" w:hanging="360"/>
      </w:pPr>
    </w:lvl>
    <w:lvl w:ilvl="5" w:tplc="0421001B" w:tentative="1">
      <w:start w:val="1"/>
      <w:numFmt w:val="lowerRoman"/>
      <w:lvlText w:val="%6."/>
      <w:lvlJc w:val="right"/>
      <w:pPr>
        <w:ind w:left="5400" w:hanging="180"/>
      </w:pPr>
    </w:lvl>
    <w:lvl w:ilvl="6" w:tplc="0421000F" w:tentative="1">
      <w:start w:val="1"/>
      <w:numFmt w:val="decimal"/>
      <w:lvlText w:val="%7."/>
      <w:lvlJc w:val="left"/>
      <w:pPr>
        <w:ind w:left="6120" w:hanging="360"/>
      </w:pPr>
    </w:lvl>
    <w:lvl w:ilvl="7" w:tplc="04210019" w:tentative="1">
      <w:start w:val="1"/>
      <w:numFmt w:val="lowerLetter"/>
      <w:lvlText w:val="%8."/>
      <w:lvlJc w:val="left"/>
      <w:pPr>
        <w:ind w:left="6840" w:hanging="360"/>
      </w:pPr>
    </w:lvl>
    <w:lvl w:ilvl="8" w:tplc="0421001B" w:tentative="1">
      <w:start w:val="1"/>
      <w:numFmt w:val="lowerRoman"/>
      <w:lvlText w:val="%9."/>
      <w:lvlJc w:val="right"/>
      <w:pPr>
        <w:ind w:left="7560" w:hanging="180"/>
      </w:pPr>
    </w:lvl>
  </w:abstractNum>
  <w:abstractNum w:abstractNumId="36">
    <w:nsid w:val="51B43B9D"/>
    <w:multiLevelType w:val="hybridMultilevel"/>
    <w:tmpl w:val="92CC050C"/>
    <w:lvl w:ilvl="0" w:tplc="D2F217C8">
      <w:start w:val="1"/>
      <w:numFmt w:val="lowerLetter"/>
      <w:lvlText w:val="%1)"/>
      <w:lvlJc w:val="left"/>
      <w:pPr>
        <w:ind w:left="1854" w:hanging="360"/>
      </w:pPr>
      <w:rPr>
        <w:rFonts w:hint="default"/>
      </w:rPr>
    </w:lvl>
    <w:lvl w:ilvl="1" w:tplc="04210019" w:tentative="1">
      <w:start w:val="1"/>
      <w:numFmt w:val="lowerLetter"/>
      <w:lvlText w:val="%2."/>
      <w:lvlJc w:val="left"/>
      <w:pPr>
        <w:ind w:left="2574" w:hanging="360"/>
      </w:pPr>
    </w:lvl>
    <w:lvl w:ilvl="2" w:tplc="0421001B" w:tentative="1">
      <w:start w:val="1"/>
      <w:numFmt w:val="lowerRoman"/>
      <w:lvlText w:val="%3."/>
      <w:lvlJc w:val="right"/>
      <w:pPr>
        <w:ind w:left="3294" w:hanging="180"/>
      </w:pPr>
    </w:lvl>
    <w:lvl w:ilvl="3" w:tplc="0421000F" w:tentative="1">
      <w:start w:val="1"/>
      <w:numFmt w:val="decimal"/>
      <w:lvlText w:val="%4."/>
      <w:lvlJc w:val="left"/>
      <w:pPr>
        <w:ind w:left="4014" w:hanging="360"/>
      </w:pPr>
    </w:lvl>
    <w:lvl w:ilvl="4" w:tplc="04210019" w:tentative="1">
      <w:start w:val="1"/>
      <w:numFmt w:val="lowerLetter"/>
      <w:lvlText w:val="%5."/>
      <w:lvlJc w:val="left"/>
      <w:pPr>
        <w:ind w:left="4734" w:hanging="360"/>
      </w:pPr>
    </w:lvl>
    <w:lvl w:ilvl="5" w:tplc="0421001B" w:tentative="1">
      <w:start w:val="1"/>
      <w:numFmt w:val="lowerRoman"/>
      <w:lvlText w:val="%6."/>
      <w:lvlJc w:val="right"/>
      <w:pPr>
        <w:ind w:left="5454" w:hanging="180"/>
      </w:pPr>
    </w:lvl>
    <w:lvl w:ilvl="6" w:tplc="0421000F" w:tentative="1">
      <w:start w:val="1"/>
      <w:numFmt w:val="decimal"/>
      <w:lvlText w:val="%7."/>
      <w:lvlJc w:val="left"/>
      <w:pPr>
        <w:ind w:left="6174" w:hanging="360"/>
      </w:pPr>
    </w:lvl>
    <w:lvl w:ilvl="7" w:tplc="04210019" w:tentative="1">
      <w:start w:val="1"/>
      <w:numFmt w:val="lowerLetter"/>
      <w:lvlText w:val="%8."/>
      <w:lvlJc w:val="left"/>
      <w:pPr>
        <w:ind w:left="6894" w:hanging="360"/>
      </w:pPr>
    </w:lvl>
    <w:lvl w:ilvl="8" w:tplc="0421001B" w:tentative="1">
      <w:start w:val="1"/>
      <w:numFmt w:val="lowerRoman"/>
      <w:lvlText w:val="%9."/>
      <w:lvlJc w:val="right"/>
      <w:pPr>
        <w:ind w:left="7614" w:hanging="180"/>
      </w:pPr>
    </w:lvl>
  </w:abstractNum>
  <w:abstractNum w:abstractNumId="37">
    <w:nsid w:val="5564306A"/>
    <w:multiLevelType w:val="hybridMultilevel"/>
    <w:tmpl w:val="F926ED8C"/>
    <w:lvl w:ilvl="0" w:tplc="CCF68DC4">
      <w:start w:val="1"/>
      <w:numFmt w:val="decimal"/>
      <w:lvlText w:val="%1."/>
      <w:lvlJc w:val="left"/>
      <w:pPr>
        <w:ind w:left="786" w:hanging="360"/>
      </w:pPr>
      <w:rPr>
        <w:rFonts w:hint="default"/>
      </w:rPr>
    </w:lvl>
    <w:lvl w:ilvl="1" w:tplc="04210019" w:tentative="1">
      <w:start w:val="1"/>
      <w:numFmt w:val="lowerLetter"/>
      <w:lvlText w:val="%2."/>
      <w:lvlJc w:val="left"/>
      <w:pPr>
        <w:ind w:left="1506" w:hanging="360"/>
      </w:pPr>
    </w:lvl>
    <w:lvl w:ilvl="2" w:tplc="0421001B" w:tentative="1">
      <w:start w:val="1"/>
      <w:numFmt w:val="lowerRoman"/>
      <w:lvlText w:val="%3."/>
      <w:lvlJc w:val="right"/>
      <w:pPr>
        <w:ind w:left="2226" w:hanging="180"/>
      </w:pPr>
    </w:lvl>
    <w:lvl w:ilvl="3" w:tplc="0421000F" w:tentative="1">
      <w:start w:val="1"/>
      <w:numFmt w:val="decimal"/>
      <w:lvlText w:val="%4."/>
      <w:lvlJc w:val="left"/>
      <w:pPr>
        <w:ind w:left="2946" w:hanging="360"/>
      </w:pPr>
    </w:lvl>
    <w:lvl w:ilvl="4" w:tplc="04210019" w:tentative="1">
      <w:start w:val="1"/>
      <w:numFmt w:val="lowerLetter"/>
      <w:lvlText w:val="%5."/>
      <w:lvlJc w:val="left"/>
      <w:pPr>
        <w:ind w:left="3666" w:hanging="360"/>
      </w:pPr>
    </w:lvl>
    <w:lvl w:ilvl="5" w:tplc="0421001B" w:tentative="1">
      <w:start w:val="1"/>
      <w:numFmt w:val="lowerRoman"/>
      <w:lvlText w:val="%6."/>
      <w:lvlJc w:val="right"/>
      <w:pPr>
        <w:ind w:left="4386" w:hanging="180"/>
      </w:pPr>
    </w:lvl>
    <w:lvl w:ilvl="6" w:tplc="0421000F" w:tentative="1">
      <w:start w:val="1"/>
      <w:numFmt w:val="decimal"/>
      <w:lvlText w:val="%7."/>
      <w:lvlJc w:val="left"/>
      <w:pPr>
        <w:ind w:left="5106" w:hanging="360"/>
      </w:pPr>
    </w:lvl>
    <w:lvl w:ilvl="7" w:tplc="04210019" w:tentative="1">
      <w:start w:val="1"/>
      <w:numFmt w:val="lowerLetter"/>
      <w:lvlText w:val="%8."/>
      <w:lvlJc w:val="left"/>
      <w:pPr>
        <w:ind w:left="5826" w:hanging="360"/>
      </w:pPr>
    </w:lvl>
    <w:lvl w:ilvl="8" w:tplc="0421001B" w:tentative="1">
      <w:start w:val="1"/>
      <w:numFmt w:val="lowerRoman"/>
      <w:lvlText w:val="%9."/>
      <w:lvlJc w:val="right"/>
      <w:pPr>
        <w:ind w:left="6546" w:hanging="180"/>
      </w:pPr>
    </w:lvl>
  </w:abstractNum>
  <w:abstractNum w:abstractNumId="38">
    <w:nsid w:val="558049B9"/>
    <w:multiLevelType w:val="hybridMultilevel"/>
    <w:tmpl w:val="FB22F9FE"/>
    <w:lvl w:ilvl="0" w:tplc="3D44ED6C">
      <w:start w:val="1"/>
      <w:numFmt w:val="decimal"/>
      <w:lvlText w:val="(%1)"/>
      <w:lvlJc w:val="left"/>
      <w:pPr>
        <w:ind w:left="2203" w:hanging="360"/>
      </w:pPr>
      <w:rPr>
        <w:rFonts w:hint="default"/>
      </w:rPr>
    </w:lvl>
    <w:lvl w:ilvl="1" w:tplc="04210019" w:tentative="1">
      <w:start w:val="1"/>
      <w:numFmt w:val="lowerLetter"/>
      <w:lvlText w:val="%2."/>
      <w:lvlJc w:val="left"/>
      <w:pPr>
        <w:ind w:left="2923" w:hanging="360"/>
      </w:pPr>
    </w:lvl>
    <w:lvl w:ilvl="2" w:tplc="0421001B" w:tentative="1">
      <w:start w:val="1"/>
      <w:numFmt w:val="lowerRoman"/>
      <w:lvlText w:val="%3."/>
      <w:lvlJc w:val="right"/>
      <w:pPr>
        <w:ind w:left="3643" w:hanging="180"/>
      </w:pPr>
    </w:lvl>
    <w:lvl w:ilvl="3" w:tplc="0421000F" w:tentative="1">
      <w:start w:val="1"/>
      <w:numFmt w:val="decimal"/>
      <w:lvlText w:val="%4."/>
      <w:lvlJc w:val="left"/>
      <w:pPr>
        <w:ind w:left="4363" w:hanging="360"/>
      </w:pPr>
    </w:lvl>
    <w:lvl w:ilvl="4" w:tplc="04210019" w:tentative="1">
      <w:start w:val="1"/>
      <w:numFmt w:val="lowerLetter"/>
      <w:lvlText w:val="%5."/>
      <w:lvlJc w:val="left"/>
      <w:pPr>
        <w:ind w:left="5083" w:hanging="360"/>
      </w:pPr>
    </w:lvl>
    <w:lvl w:ilvl="5" w:tplc="0421001B" w:tentative="1">
      <w:start w:val="1"/>
      <w:numFmt w:val="lowerRoman"/>
      <w:lvlText w:val="%6."/>
      <w:lvlJc w:val="right"/>
      <w:pPr>
        <w:ind w:left="5803" w:hanging="180"/>
      </w:pPr>
    </w:lvl>
    <w:lvl w:ilvl="6" w:tplc="0421000F" w:tentative="1">
      <w:start w:val="1"/>
      <w:numFmt w:val="decimal"/>
      <w:lvlText w:val="%7."/>
      <w:lvlJc w:val="left"/>
      <w:pPr>
        <w:ind w:left="6523" w:hanging="360"/>
      </w:pPr>
    </w:lvl>
    <w:lvl w:ilvl="7" w:tplc="04210019" w:tentative="1">
      <w:start w:val="1"/>
      <w:numFmt w:val="lowerLetter"/>
      <w:lvlText w:val="%8."/>
      <w:lvlJc w:val="left"/>
      <w:pPr>
        <w:ind w:left="7243" w:hanging="360"/>
      </w:pPr>
    </w:lvl>
    <w:lvl w:ilvl="8" w:tplc="0421001B" w:tentative="1">
      <w:start w:val="1"/>
      <w:numFmt w:val="lowerRoman"/>
      <w:lvlText w:val="%9."/>
      <w:lvlJc w:val="right"/>
      <w:pPr>
        <w:ind w:left="7963" w:hanging="180"/>
      </w:pPr>
    </w:lvl>
  </w:abstractNum>
  <w:abstractNum w:abstractNumId="39">
    <w:nsid w:val="58753720"/>
    <w:multiLevelType w:val="hybridMultilevel"/>
    <w:tmpl w:val="5406D8B8"/>
    <w:lvl w:ilvl="0" w:tplc="A8E4D824">
      <w:start w:val="1"/>
      <w:numFmt w:val="decimal"/>
      <w:lvlText w:val="%1."/>
      <w:lvlJc w:val="left"/>
      <w:pPr>
        <w:ind w:left="786" w:hanging="360"/>
      </w:pPr>
      <w:rPr>
        <w:rFonts w:hint="default"/>
      </w:rPr>
    </w:lvl>
    <w:lvl w:ilvl="1" w:tplc="04210019" w:tentative="1">
      <w:start w:val="1"/>
      <w:numFmt w:val="lowerLetter"/>
      <w:lvlText w:val="%2."/>
      <w:lvlJc w:val="left"/>
      <w:pPr>
        <w:ind w:left="1506" w:hanging="360"/>
      </w:pPr>
    </w:lvl>
    <w:lvl w:ilvl="2" w:tplc="0421001B" w:tentative="1">
      <w:start w:val="1"/>
      <w:numFmt w:val="lowerRoman"/>
      <w:lvlText w:val="%3."/>
      <w:lvlJc w:val="right"/>
      <w:pPr>
        <w:ind w:left="2226" w:hanging="180"/>
      </w:pPr>
    </w:lvl>
    <w:lvl w:ilvl="3" w:tplc="0421000F" w:tentative="1">
      <w:start w:val="1"/>
      <w:numFmt w:val="decimal"/>
      <w:lvlText w:val="%4."/>
      <w:lvlJc w:val="left"/>
      <w:pPr>
        <w:ind w:left="2946" w:hanging="360"/>
      </w:pPr>
    </w:lvl>
    <w:lvl w:ilvl="4" w:tplc="04210019" w:tentative="1">
      <w:start w:val="1"/>
      <w:numFmt w:val="lowerLetter"/>
      <w:lvlText w:val="%5."/>
      <w:lvlJc w:val="left"/>
      <w:pPr>
        <w:ind w:left="3666" w:hanging="360"/>
      </w:pPr>
    </w:lvl>
    <w:lvl w:ilvl="5" w:tplc="0421001B" w:tentative="1">
      <w:start w:val="1"/>
      <w:numFmt w:val="lowerRoman"/>
      <w:lvlText w:val="%6."/>
      <w:lvlJc w:val="right"/>
      <w:pPr>
        <w:ind w:left="4386" w:hanging="180"/>
      </w:pPr>
    </w:lvl>
    <w:lvl w:ilvl="6" w:tplc="0421000F" w:tentative="1">
      <w:start w:val="1"/>
      <w:numFmt w:val="decimal"/>
      <w:lvlText w:val="%7."/>
      <w:lvlJc w:val="left"/>
      <w:pPr>
        <w:ind w:left="5106" w:hanging="360"/>
      </w:pPr>
    </w:lvl>
    <w:lvl w:ilvl="7" w:tplc="04210019" w:tentative="1">
      <w:start w:val="1"/>
      <w:numFmt w:val="lowerLetter"/>
      <w:lvlText w:val="%8."/>
      <w:lvlJc w:val="left"/>
      <w:pPr>
        <w:ind w:left="5826" w:hanging="360"/>
      </w:pPr>
    </w:lvl>
    <w:lvl w:ilvl="8" w:tplc="0421001B" w:tentative="1">
      <w:start w:val="1"/>
      <w:numFmt w:val="lowerRoman"/>
      <w:lvlText w:val="%9."/>
      <w:lvlJc w:val="right"/>
      <w:pPr>
        <w:ind w:left="6546" w:hanging="180"/>
      </w:pPr>
    </w:lvl>
  </w:abstractNum>
  <w:abstractNum w:abstractNumId="40">
    <w:nsid w:val="592A5F14"/>
    <w:multiLevelType w:val="hybridMultilevel"/>
    <w:tmpl w:val="A0600F9A"/>
    <w:lvl w:ilvl="0" w:tplc="3C68B56C">
      <w:start w:val="1"/>
      <w:numFmt w:val="lowerLetter"/>
      <w:lvlText w:val="%1."/>
      <w:lvlJc w:val="left"/>
      <w:pPr>
        <w:ind w:left="1800" w:hanging="360"/>
      </w:pPr>
      <w:rPr>
        <w:rFonts w:hint="default"/>
      </w:rPr>
    </w:lvl>
    <w:lvl w:ilvl="1" w:tplc="04210019" w:tentative="1">
      <w:start w:val="1"/>
      <w:numFmt w:val="lowerLetter"/>
      <w:lvlText w:val="%2."/>
      <w:lvlJc w:val="left"/>
      <w:pPr>
        <w:ind w:left="2520" w:hanging="360"/>
      </w:pPr>
    </w:lvl>
    <w:lvl w:ilvl="2" w:tplc="0421001B" w:tentative="1">
      <w:start w:val="1"/>
      <w:numFmt w:val="lowerRoman"/>
      <w:lvlText w:val="%3."/>
      <w:lvlJc w:val="right"/>
      <w:pPr>
        <w:ind w:left="3240" w:hanging="180"/>
      </w:pPr>
    </w:lvl>
    <w:lvl w:ilvl="3" w:tplc="0421000F" w:tentative="1">
      <w:start w:val="1"/>
      <w:numFmt w:val="decimal"/>
      <w:lvlText w:val="%4."/>
      <w:lvlJc w:val="left"/>
      <w:pPr>
        <w:ind w:left="3960" w:hanging="360"/>
      </w:pPr>
    </w:lvl>
    <w:lvl w:ilvl="4" w:tplc="04210019" w:tentative="1">
      <w:start w:val="1"/>
      <w:numFmt w:val="lowerLetter"/>
      <w:lvlText w:val="%5."/>
      <w:lvlJc w:val="left"/>
      <w:pPr>
        <w:ind w:left="4680" w:hanging="360"/>
      </w:pPr>
    </w:lvl>
    <w:lvl w:ilvl="5" w:tplc="0421001B" w:tentative="1">
      <w:start w:val="1"/>
      <w:numFmt w:val="lowerRoman"/>
      <w:lvlText w:val="%6."/>
      <w:lvlJc w:val="right"/>
      <w:pPr>
        <w:ind w:left="5400" w:hanging="180"/>
      </w:pPr>
    </w:lvl>
    <w:lvl w:ilvl="6" w:tplc="0421000F" w:tentative="1">
      <w:start w:val="1"/>
      <w:numFmt w:val="decimal"/>
      <w:lvlText w:val="%7."/>
      <w:lvlJc w:val="left"/>
      <w:pPr>
        <w:ind w:left="6120" w:hanging="360"/>
      </w:pPr>
    </w:lvl>
    <w:lvl w:ilvl="7" w:tplc="04210019" w:tentative="1">
      <w:start w:val="1"/>
      <w:numFmt w:val="lowerLetter"/>
      <w:lvlText w:val="%8."/>
      <w:lvlJc w:val="left"/>
      <w:pPr>
        <w:ind w:left="6840" w:hanging="360"/>
      </w:pPr>
    </w:lvl>
    <w:lvl w:ilvl="8" w:tplc="0421001B" w:tentative="1">
      <w:start w:val="1"/>
      <w:numFmt w:val="lowerRoman"/>
      <w:lvlText w:val="%9."/>
      <w:lvlJc w:val="right"/>
      <w:pPr>
        <w:ind w:left="7560" w:hanging="180"/>
      </w:pPr>
    </w:lvl>
  </w:abstractNum>
  <w:abstractNum w:abstractNumId="41">
    <w:nsid w:val="5CA45002"/>
    <w:multiLevelType w:val="hybridMultilevel"/>
    <w:tmpl w:val="11809B62"/>
    <w:lvl w:ilvl="0" w:tplc="0421000F">
      <w:start w:val="1"/>
      <w:numFmt w:val="decimal"/>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42">
    <w:nsid w:val="5D5C5D76"/>
    <w:multiLevelType w:val="hybridMultilevel"/>
    <w:tmpl w:val="1A4E789C"/>
    <w:lvl w:ilvl="0" w:tplc="1D2C60B2">
      <w:start w:val="1"/>
      <w:numFmt w:val="decimal"/>
      <w:lvlText w:val="%1."/>
      <w:lvlJc w:val="left"/>
      <w:pPr>
        <w:ind w:left="1080" w:hanging="360"/>
      </w:pPr>
      <w:rPr>
        <w:rFonts w:hint="default"/>
      </w:rPr>
    </w:lvl>
    <w:lvl w:ilvl="1" w:tplc="04210019" w:tentative="1">
      <w:start w:val="1"/>
      <w:numFmt w:val="lowerLetter"/>
      <w:lvlText w:val="%2."/>
      <w:lvlJc w:val="left"/>
      <w:pPr>
        <w:ind w:left="1800" w:hanging="360"/>
      </w:pPr>
    </w:lvl>
    <w:lvl w:ilvl="2" w:tplc="0421001B" w:tentative="1">
      <w:start w:val="1"/>
      <w:numFmt w:val="lowerRoman"/>
      <w:lvlText w:val="%3."/>
      <w:lvlJc w:val="right"/>
      <w:pPr>
        <w:ind w:left="2520" w:hanging="180"/>
      </w:pPr>
    </w:lvl>
    <w:lvl w:ilvl="3" w:tplc="0421000F" w:tentative="1">
      <w:start w:val="1"/>
      <w:numFmt w:val="decimal"/>
      <w:lvlText w:val="%4."/>
      <w:lvlJc w:val="left"/>
      <w:pPr>
        <w:ind w:left="3240" w:hanging="360"/>
      </w:pPr>
    </w:lvl>
    <w:lvl w:ilvl="4" w:tplc="04210019" w:tentative="1">
      <w:start w:val="1"/>
      <w:numFmt w:val="lowerLetter"/>
      <w:lvlText w:val="%5."/>
      <w:lvlJc w:val="left"/>
      <w:pPr>
        <w:ind w:left="3960" w:hanging="360"/>
      </w:pPr>
    </w:lvl>
    <w:lvl w:ilvl="5" w:tplc="0421001B" w:tentative="1">
      <w:start w:val="1"/>
      <w:numFmt w:val="lowerRoman"/>
      <w:lvlText w:val="%6."/>
      <w:lvlJc w:val="right"/>
      <w:pPr>
        <w:ind w:left="4680" w:hanging="180"/>
      </w:pPr>
    </w:lvl>
    <w:lvl w:ilvl="6" w:tplc="0421000F" w:tentative="1">
      <w:start w:val="1"/>
      <w:numFmt w:val="decimal"/>
      <w:lvlText w:val="%7."/>
      <w:lvlJc w:val="left"/>
      <w:pPr>
        <w:ind w:left="5400" w:hanging="360"/>
      </w:pPr>
    </w:lvl>
    <w:lvl w:ilvl="7" w:tplc="04210019" w:tentative="1">
      <w:start w:val="1"/>
      <w:numFmt w:val="lowerLetter"/>
      <w:lvlText w:val="%8."/>
      <w:lvlJc w:val="left"/>
      <w:pPr>
        <w:ind w:left="6120" w:hanging="360"/>
      </w:pPr>
    </w:lvl>
    <w:lvl w:ilvl="8" w:tplc="0421001B" w:tentative="1">
      <w:start w:val="1"/>
      <w:numFmt w:val="lowerRoman"/>
      <w:lvlText w:val="%9."/>
      <w:lvlJc w:val="right"/>
      <w:pPr>
        <w:ind w:left="6840" w:hanging="180"/>
      </w:pPr>
    </w:lvl>
  </w:abstractNum>
  <w:abstractNum w:abstractNumId="43">
    <w:nsid w:val="5D7103AF"/>
    <w:multiLevelType w:val="hybridMultilevel"/>
    <w:tmpl w:val="869CA290"/>
    <w:lvl w:ilvl="0" w:tplc="0421000F">
      <w:start w:val="1"/>
      <w:numFmt w:val="decimal"/>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44">
    <w:nsid w:val="5E1A5701"/>
    <w:multiLevelType w:val="hybridMultilevel"/>
    <w:tmpl w:val="7AF6C54E"/>
    <w:lvl w:ilvl="0" w:tplc="0421000F">
      <w:start w:val="1"/>
      <w:numFmt w:val="decimal"/>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45">
    <w:nsid w:val="666E55F7"/>
    <w:multiLevelType w:val="hybridMultilevel"/>
    <w:tmpl w:val="C900988E"/>
    <w:lvl w:ilvl="0" w:tplc="B102294C">
      <w:start w:val="1"/>
      <w:numFmt w:val="decimal"/>
      <w:lvlText w:val="%1."/>
      <w:lvlJc w:val="left"/>
      <w:pPr>
        <w:ind w:left="786" w:hanging="360"/>
      </w:pPr>
      <w:rPr>
        <w:rFonts w:hint="default"/>
      </w:rPr>
    </w:lvl>
    <w:lvl w:ilvl="1" w:tplc="04210019" w:tentative="1">
      <w:start w:val="1"/>
      <w:numFmt w:val="lowerLetter"/>
      <w:lvlText w:val="%2."/>
      <w:lvlJc w:val="left"/>
      <w:pPr>
        <w:ind w:left="1506" w:hanging="360"/>
      </w:pPr>
    </w:lvl>
    <w:lvl w:ilvl="2" w:tplc="0421001B" w:tentative="1">
      <w:start w:val="1"/>
      <w:numFmt w:val="lowerRoman"/>
      <w:lvlText w:val="%3."/>
      <w:lvlJc w:val="right"/>
      <w:pPr>
        <w:ind w:left="2226" w:hanging="180"/>
      </w:pPr>
    </w:lvl>
    <w:lvl w:ilvl="3" w:tplc="0421000F" w:tentative="1">
      <w:start w:val="1"/>
      <w:numFmt w:val="decimal"/>
      <w:lvlText w:val="%4."/>
      <w:lvlJc w:val="left"/>
      <w:pPr>
        <w:ind w:left="2946" w:hanging="360"/>
      </w:pPr>
    </w:lvl>
    <w:lvl w:ilvl="4" w:tplc="04210019" w:tentative="1">
      <w:start w:val="1"/>
      <w:numFmt w:val="lowerLetter"/>
      <w:lvlText w:val="%5."/>
      <w:lvlJc w:val="left"/>
      <w:pPr>
        <w:ind w:left="3666" w:hanging="360"/>
      </w:pPr>
    </w:lvl>
    <w:lvl w:ilvl="5" w:tplc="0421001B" w:tentative="1">
      <w:start w:val="1"/>
      <w:numFmt w:val="lowerRoman"/>
      <w:lvlText w:val="%6."/>
      <w:lvlJc w:val="right"/>
      <w:pPr>
        <w:ind w:left="4386" w:hanging="180"/>
      </w:pPr>
    </w:lvl>
    <w:lvl w:ilvl="6" w:tplc="0421000F" w:tentative="1">
      <w:start w:val="1"/>
      <w:numFmt w:val="decimal"/>
      <w:lvlText w:val="%7."/>
      <w:lvlJc w:val="left"/>
      <w:pPr>
        <w:ind w:left="5106" w:hanging="360"/>
      </w:pPr>
    </w:lvl>
    <w:lvl w:ilvl="7" w:tplc="04210019" w:tentative="1">
      <w:start w:val="1"/>
      <w:numFmt w:val="lowerLetter"/>
      <w:lvlText w:val="%8."/>
      <w:lvlJc w:val="left"/>
      <w:pPr>
        <w:ind w:left="5826" w:hanging="360"/>
      </w:pPr>
    </w:lvl>
    <w:lvl w:ilvl="8" w:tplc="0421001B" w:tentative="1">
      <w:start w:val="1"/>
      <w:numFmt w:val="lowerRoman"/>
      <w:lvlText w:val="%9."/>
      <w:lvlJc w:val="right"/>
      <w:pPr>
        <w:ind w:left="6546" w:hanging="180"/>
      </w:pPr>
    </w:lvl>
  </w:abstractNum>
  <w:abstractNum w:abstractNumId="46">
    <w:nsid w:val="69703384"/>
    <w:multiLevelType w:val="hybridMultilevel"/>
    <w:tmpl w:val="2140F6A2"/>
    <w:lvl w:ilvl="0" w:tplc="139EE1C0">
      <w:start w:val="1"/>
      <w:numFmt w:val="lowerLetter"/>
      <w:lvlText w:val="%1."/>
      <w:lvlJc w:val="left"/>
      <w:pPr>
        <w:ind w:left="1800" w:hanging="360"/>
      </w:pPr>
      <w:rPr>
        <w:rFonts w:hint="default"/>
      </w:rPr>
    </w:lvl>
    <w:lvl w:ilvl="1" w:tplc="04210019" w:tentative="1">
      <w:start w:val="1"/>
      <w:numFmt w:val="lowerLetter"/>
      <w:lvlText w:val="%2."/>
      <w:lvlJc w:val="left"/>
      <w:pPr>
        <w:ind w:left="2520" w:hanging="360"/>
      </w:pPr>
    </w:lvl>
    <w:lvl w:ilvl="2" w:tplc="0421001B" w:tentative="1">
      <w:start w:val="1"/>
      <w:numFmt w:val="lowerRoman"/>
      <w:lvlText w:val="%3."/>
      <w:lvlJc w:val="right"/>
      <w:pPr>
        <w:ind w:left="3240" w:hanging="180"/>
      </w:pPr>
    </w:lvl>
    <w:lvl w:ilvl="3" w:tplc="0421000F" w:tentative="1">
      <w:start w:val="1"/>
      <w:numFmt w:val="decimal"/>
      <w:lvlText w:val="%4."/>
      <w:lvlJc w:val="left"/>
      <w:pPr>
        <w:ind w:left="3960" w:hanging="360"/>
      </w:pPr>
    </w:lvl>
    <w:lvl w:ilvl="4" w:tplc="04210019" w:tentative="1">
      <w:start w:val="1"/>
      <w:numFmt w:val="lowerLetter"/>
      <w:lvlText w:val="%5."/>
      <w:lvlJc w:val="left"/>
      <w:pPr>
        <w:ind w:left="4680" w:hanging="360"/>
      </w:pPr>
    </w:lvl>
    <w:lvl w:ilvl="5" w:tplc="0421001B" w:tentative="1">
      <w:start w:val="1"/>
      <w:numFmt w:val="lowerRoman"/>
      <w:lvlText w:val="%6."/>
      <w:lvlJc w:val="right"/>
      <w:pPr>
        <w:ind w:left="5400" w:hanging="180"/>
      </w:pPr>
    </w:lvl>
    <w:lvl w:ilvl="6" w:tplc="0421000F" w:tentative="1">
      <w:start w:val="1"/>
      <w:numFmt w:val="decimal"/>
      <w:lvlText w:val="%7."/>
      <w:lvlJc w:val="left"/>
      <w:pPr>
        <w:ind w:left="6120" w:hanging="360"/>
      </w:pPr>
    </w:lvl>
    <w:lvl w:ilvl="7" w:tplc="04210019" w:tentative="1">
      <w:start w:val="1"/>
      <w:numFmt w:val="lowerLetter"/>
      <w:lvlText w:val="%8."/>
      <w:lvlJc w:val="left"/>
      <w:pPr>
        <w:ind w:left="6840" w:hanging="360"/>
      </w:pPr>
    </w:lvl>
    <w:lvl w:ilvl="8" w:tplc="0421001B" w:tentative="1">
      <w:start w:val="1"/>
      <w:numFmt w:val="lowerRoman"/>
      <w:lvlText w:val="%9."/>
      <w:lvlJc w:val="right"/>
      <w:pPr>
        <w:ind w:left="7560" w:hanging="180"/>
      </w:pPr>
    </w:lvl>
  </w:abstractNum>
  <w:abstractNum w:abstractNumId="47">
    <w:nsid w:val="6B20688E"/>
    <w:multiLevelType w:val="hybridMultilevel"/>
    <w:tmpl w:val="8998066C"/>
    <w:lvl w:ilvl="0" w:tplc="708E5418">
      <w:start w:val="1"/>
      <w:numFmt w:val="lowerLetter"/>
      <w:lvlText w:val="%1."/>
      <w:lvlJc w:val="left"/>
      <w:pPr>
        <w:ind w:left="1069" w:hanging="360"/>
      </w:pPr>
      <w:rPr>
        <w:rFonts w:hint="default"/>
      </w:rPr>
    </w:lvl>
    <w:lvl w:ilvl="1" w:tplc="04210019" w:tentative="1">
      <w:start w:val="1"/>
      <w:numFmt w:val="lowerLetter"/>
      <w:lvlText w:val="%2."/>
      <w:lvlJc w:val="left"/>
      <w:pPr>
        <w:ind w:left="1789" w:hanging="360"/>
      </w:pPr>
    </w:lvl>
    <w:lvl w:ilvl="2" w:tplc="0421001B" w:tentative="1">
      <w:start w:val="1"/>
      <w:numFmt w:val="lowerRoman"/>
      <w:lvlText w:val="%3."/>
      <w:lvlJc w:val="right"/>
      <w:pPr>
        <w:ind w:left="2509" w:hanging="180"/>
      </w:pPr>
    </w:lvl>
    <w:lvl w:ilvl="3" w:tplc="0421000F" w:tentative="1">
      <w:start w:val="1"/>
      <w:numFmt w:val="decimal"/>
      <w:lvlText w:val="%4."/>
      <w:lvlJc w:val="left"/>
      <w:pPr>
        <w:ind w:left="3229" w:hanging="360"/>
      </w:pPr>
    </w:lvl>
    <w:lvl w:ilvl="4" w:tplc="04210019" w:tentative="1">
      <w:start w:val="1"/>
      <w:numFmt w:val="lowerLetter"/>
      <w:lvlText w:val="%5."/>
      <w:lvlJc w:val="left"/>
      <w:pPr>
        <w:ind w:left="3949" w:hanging="360"/>
      </w:pPr>
    </w:lvl>
    <w:lvl w:ilvl="5" w:tplc="0421001B" w:tentative="1">
      <w:start w:val="1"/>
      <w:numFmt w:val="lowerRoman"/>
      <w:lvlText w:val="%6."/>
      <w:lvlJc w:val="right"/>
      <w:pPr>
        <w:ind w:left="4669" w:hanging="180"/>
      </w:pPr>
    </w:lvl>
    <w:lvl w:ilvl="6" w:tplc="0421000F" w:tentative="1">
      <w:start w:val="1"/>
      <w:numFmt w:val="decimal"/>
      <w:lvlText w:val="%7."/>
      <w:lvlJc w:val="left"/>
      <w:pPr>
        <w:ind w:left="5389" w:hanging="360"/>
      </w:pPr>
    </w:lvl>
    <w:lvl w:ilvl="7" w:tplc="04210019" w:tentative="1">
      <w:start w:val="1"/>
      <w:numFmt w:val="lowerLetter"/>
      <w:lvlText w:val="%8."/>
      <w:lvlJc w:val="left"/>
      <w:pPr>
        <w:ind w:left="6109" w:hanging="360"/>
      </w:pPr>
    </w:lvl>
    <w:lvl w:ilvl="8" w:tplc="0421001B" w:tentative="1">
      <w:start w:val="1"/>
      <w:numFmt w:val="lowerRoman"/>
      <w:lvlText w:val="%9."/>
      <w:lvlJc w:val="right"/>
      <w:pPr>
        <w:ind w:left="6829" w:hanging="180"/>
      </w:pPr>
    </w:lvl>
  </w:abstractNum>
  <w:abstractNum w:abstractNumId="48">
    <w:nsid w:val="6E3111F4"/>
    <w:multiLevelType w:val="hybridMultilevel"/>
    <w:tmpl w:val="4D1CA654"/>
    <w:lvl w:ilvl="0" w:tplc="041CED12">
      <w:start w:val="1"/>
      <w:numFmt w:val="decimal"/>
      <w:lvlText w:val="(%1)"/>
      <w:lvlJc w:val="left"/>
      <w:pPr>
        <w:ind w:left="2203" w:hanging="360"/>
      </w:pPr>
      <w:rPr>
        <w:rFonts w:hint="default"/>
      </w:rPr>
    </w:lvl>
    <w:lvl w:ilvl="1" w:tplc="04210019" w:tentative="1">
      <w:start w:val="1"/>
      <w:numFmt w:val="lowerLetter"/>
      <w:lvlText w:val="%2."/>
      <w:lvlJc w:val="left"/>
      <w:pPr>
        <w:ind w:left="2923" w:hanging="360"/>
      </w:pPr>
    </w:lvl>
    <w:lvl w:ilvl="2" w:tplc="0421001B" w:tentative="1">
      <w:start w:val="1"/>
      <w:numFmt w:val="lowerRoman"/>
      <w:lvlText w:val="%3."/>
      <w:lvlJc w:val="right"/>
      <w:pPr>
        <w:ind w:left="3643" w:hanging="180"/>
      </w:pPr>
    </w:lvl>
    <w:lvl w:ilvl="3" w:tplc="0421000F" w:tentative="1">
      <w:start w:val="1"/>
      <w:numFmt w:val="decimal"/>
      <w:lvlText w:val="%4."/>
      <w:lvlJc w:val="left"/>
      <w:pPr>
        <w:ind w:left="4363" w:hanging="360"/>
      </w:pPr>
    </w:lvl>
    <w:lvl w:ilvl="4" w:tplc="04210019" w:tentative="1">
      <w:start w:val="1"/>
      <w:numFmt w:val="lowerLetter"/>
      <w:lvlText w:val="%5."/>
      <w:lvlJc w:val="left"/>
      <w:pPr>
        <w:ind w:left="5083" w:hanging="360"/>
      </w:pPr>
    </w:lvl>
    <w:lvl w:ilvl="5" w:tplc="0421001B" w:tentative="1">
      <w:start w:val="1"/>
      <w:numFmt w:val="lowerRoman"/>
      <w:lvlText w:val="%6."/>
      <w:lvlJc w:val="right"/>
      <w:pPr>
        <w:ind w:left="5803" w:hanging="180"/>
      </w:pPr>
    </w:lvl>
    <w:lvl w:ilvl="6" w:tplc="0421000F" w:tentative="1">
      <w:start w:val="1"/>
      <w:numFmt w:val="decimal"/>
      <w:lvlText w:val="%7."/>
      <w:lvlJc w:val="left"/>
      <w:pPr>
        <w:ind w:left="6523" w:hanging="360"/>
      </w:pPr>
    </w:lvl>
    <w:lvl w:ilvl="7" w:tplc="04210019" w:tentative="1">
      <w:start w:val="1"/>
      <w:numFmt w:val="lowerLetter"/>
      <w:lvlText w:val="%8."/>
      <w:lvlJc w:val="left"/>
      <w:pPr>
        <w:ind w:left="7243" w:hanging="360"/>
      </w:pPr>
    </w:lvl>
    <w:lvl w:ilvl="8" w:tplc="0421001B" w:tentative="1">
      <w:start w:val="1"/>
      <w:numFmt w:val="lowerRoman"/>
      <w:lvlText w:val="%9."/>
      <w:lvlJc w:val="right"/>
      <w:pPr>
        <w:ind w:left="7963" w:hanging="180"/>
      </w:pPr>
    </w:lvl>
  </w:abstractNum>
  <w:abstractNum w:abstractNumId="49">
    <w:nsid w:val="725A373A"/>
    <w:multiLevelType w:val="hybridMultilevel"/>
    <w:tmpl w:val="D700B0EE"/>
    <w:lvl w:ilvl="0" w:tplc="04210001">
      <w:start w:val="1"/>
      <w:numFmt w:val="bullet"/>
      <w:lvlText w:val=""/>
      <w:lvlJc w:val="left"/>
      <w:pPr>
        <w:ind w:left="1440" w:hanging="360"/>
      </w:pPr>
      <w:rPr>
        <w:rFonts w:ascii="Symbol" w:hAnsi="Symbol" w:hint="default"/>
      </w:rPr>
    </w:lvl>
    <w:lvl w:ilvl="1" w:tplc="04210003" w:tentative="1">
      <w:start w:val="1"/>
      <w:numFmt w:val="bullet"/>
      <w:lvlText w:val="o"/>
      <w:lvlJc w:val="left"/>
      <w:pPr>
        <w:ind w:left="2160" w:hanging="360"/>
      </w:pPr>
      <w:rPr>
        <w:rFonts w:ascii="Courier New" w:hAnsi="Courier New" w:cs="Courier New" w:hint="default"/>
      </w:rPr>
    </w:lvl>
    <w:lvl w:ilvl="2" w:tplc="04210005" w:tentative="1">
      <w:start w:val="1"/>
      <w:numFmt w:val="bullet"/>
      <w:lvlText w:val=""/>
      <w:lvlJc w:val="left"/>
      <w:pPr>
        <w:ind w:left="2880" w:hanging="360"/>
      </w:pPr>
      <w:rPr>
        <w:rFonts w:ascii="Wingdings" w:hAnsi="Wingdings" w:hint="default"/>
      </w:rPr>
    </w:lvl>
    <w:lvl w:ilvl="3" w:tplc="04210001" w:tentative="1">
      <w:start w:val="1"/>
      <w:numFmt w:val="bullet"/>
      <w:lvlText w:val=""/>
      <w:lvlJc w:val="left"/>
      <w:pPr>
        <w:ind w:left="3600" w:hanging="360"/>
      </w:pPr>
      <w:rPr>
        <w:rFonts w:ascii="Symbol" w:hAnsi="Symbol" w:hint="default"/>
      </w:rPr>
    </w:lvl>
    <w:lvl w:ilvl="4" w:tplc="04210003" w:tentative="1">
      <w:start w:val="1"/>
      <w:numFmt w:val="bullet"/>
      <w:lvlText w:val="o"/>
      <w:lvlJc w:val="left"/>
      <w:pPr>
        <w:ind w:left="4320" w:hanging="360"/>
      </w:pPr>
      <w:rPr>
        <w:rFonts w:ascii="Courier New" w:hAnsi="Courier New" w:cs="Courier New" w:hint="default"/>
      </w:rPr>
    </w:lvl>
    <w:lvl w:ilvl="5" w:tplc="04210005" w:tentative="1">
      <w:start w:val="1"/>
      <w:numFmt w:val="bullet"/>
      <w:lvlText w:val=""/>
      <w:lvlJc w:val="left"/>
      <w:pPr>
        <w:ind w:left="5040" w:hanging="360"/>
      </w:pPr>
      <w:rPr>
        <w:rFonts w:ascii="Wingdings" w:hAnsi="Wingdings" w:hint="default"/>
      </w:rPr>
    </w:lvl>
    <w:lvl w:ilvl="6" w:tplc="04210001" w:tentative="1">
      <w:start w:val="1"/>
      <w:numFmt w:val="bullet"/>
      <w:lvlText w:val=""/>
      <w:lvlJc w:val="left"/>
      <w:pPr>
        <w:ind w:left="5760" w:hanging="360"/>
      </w:pPr>
      <w:rPr>
        <w:rFonts w:ascii="Symbol" w:hAnsi="Symbol" w:hint="default"/>
      </w:rPr>
    </w:lvl>
    <w:lvl w:ilvl="7" w:tplc="04210003" w:tentative="1">
      <w:start w:val="1"/>
      <w:numFmt w:val="bullet"/>
      <w:lvlText w:val="o"/>
      <w:lvlJc w:val="left"/>
      <w:pPr>
        <w:ind w:left="6480" w:hanging="360"/>
      </w:pPr>
      <w:rPr>
        <w:rFonts w:ascii="Courier New" w:hAnsi="Courier New" w:cs="Courier New" w:hint="default"/>
      </w:rPr>
    </w:lvl>
    <w:lvl w:ilvl="8" w:tplc="04210005" w:tentative="1">
      <w:start w:val="1"/>
      <w:numFmt w:val="bullet"/>
      <w:lvlText w:val=""/>
      <w:lvlJc w:val="left"/>
      <w:pPr>
        <w:ind w:left="7200" w:hanging="360"/>
      </w:pPr>
      <w:rPr>
        <w:rFonts w:ascii="Wingdings" w:hAnsi="Wingdings" w:hint="default"/>
      </w:rPr>
    </w:lvl>
  </w:abstractNum>
  <w:abstractNum w:abstractNumId="50">
    <w:nsid w:val="733628E4"/>
    <w:multiLevelType w:val="hybridMultilevel"/>
    <w:tmpl w:val="3CB2035E"/>
    <w:lvl w:ilvl="0" w:tplc="27A43770">
      <w:start w:val="1"/>
      <w:numFmt w:val="lowerLetter"/>
      <w:lvlText w:val="%1)"/>
      <w:lvlJc w:val="left"/>
      <w:pPr>
        <w:ind w:left="1778" w:hanging="360"/>
      </w:pPr>
      <w:rPr>
        <w:rFonts w:hint="default"/>
      </w:rPr>
    </w:lvl>
    <w:lvl w:ilvl="1" w:tplc="04210019" w:tentative="1">
      <w:start w:val="1"/>
      <w:numFmt w:val="lowerLetter"/>
      <w:lvlText w:val="%2."/>
      <w:lvlJc w:val="left"/>
      <w:pPr>
        <w:ind w:left="2498" w:hanging="360"/>
      </w:pPr>
    </w:lvl>
    <w:lvl w:ilvl="2" w:tplc="0421001B" w:tentative="1">
      <w:start w:val="1"/>
      <w:numFmt w:val="lowerRoman"/>
      <w:lvlText w:val="%3."/>
      <w:lvlJc w:val="right"/>
      <w:pPr>
        <w:ind w:left="3218" w:hanging="180"/>
      </w:pPr>
    </w:lvl>
    <w:lvl w:ilvl="3" w:tplc="0421000F" w:tentative="1">
      <w:start w:val="1"/>
      <w:numFmt w:val="decimal"/>
      <w:lvlText w:val="%4."/>
      <w:lvlJc w:val="left"/>
      <w:pPr>
        <w:ind w:left="3938" w:hanging="360"/>
      </w:pPr>
    </w:lvl>
    <w:lvl w:ilvl="4" w:tplc="04210019" w:tentative="1">
      <w:start w:val="1"/>
      <w:numFmt w:val="lowerLetter"/>
      <w:lvlText w:val="%5."/>
      <w:lvlJc w:val="left"/>
      <w:pPr>
        <w:ind w:left="4658" w:hanging="360"/>
      </w:pPr>
    </w:lvl>
    <w:lvl w:ilvl="5" w:tplc="0421001B" w:tentative="1">
      <w:start w:val="1"/>
      <w:numFmt w:val="lowerRoman"/>
      <w:lvlText w:val="%6."/>
      <w:lvlJc w:val="right"/>
      <w:pPr>
        <w:ind w:left="5378" w:hanging="180"/>
      </w:pPr>
    </w:lvl>
    <w:lvl w:ilvl="6" w:tplc="0421000F" w:tentative="1">
      <w:start w:val="1"/>
      <w:numFmt w:val="decimal"/>
      <w:lvlText w:val="%7."/>
      <w:lvlJc w:val="left"/>
      <w:pPr>
        <w:ind w:left="6098" w:hanging="360"/>
      </w:pPr>
    </w:lvl>
    <w:lvl w:ilvl="7" w:tplc="04210019" w:tentative="1">
      <w:start w:val="1"/>
      <w:numFmt w:val="lowerLetter"/>
      <w:lvlText w:val="%8."/>
      <w:lvlJc w:val="left"/>
      <w:pPr>
        <w:ind w:left="6818" w:hanging="360"/>
      </w:pPr>
    </w:lvl>
    <w:lvl w:ilvl="8" w:tplc="0421001B" w:tentative="1">
      <w:start w:val="1"/>
      <w:numFmt w:val="lowerRoman"/>
      <w:lvlText w:val="%9."/>
      <w:lvlJc w:val="right"/>
      <w:pPr>
        <w:ind w:left="7538" w:hanging="180"/>
      </w:pPr>
    </w:lvl>
  </w:abstractNum>
  <w:abstractNum w:abstractNumId="51">
    <w:nsid w:val="73B41321"/>
    <w:multiLevelType w:val="hybridMultilevel"/>
    <w:tmpl w:val="C672B320"/>
    <w:lvl w:ilvl="0" w:tplc="86F4E8DC">
      <w:start w:val="1"/>
      <w:numFmt w:val="bullet"/>
      <w:lvlText w:val="-"/>
      <w:lvlJc w:val="left"/>
      <w:pPr>
        <w:ind w:left="2923" w:hanging="360"/>
      </w:pPr>
      <w:rPr>
        <w:rFonts w:ascii="Times New Roman" w:eastAsiaTheme="minorHAnsi" w:hAnsi="Times New Roman" w:cs="Times New Roman" w:hint="default"/>
      </w:rPr>
    </w:lvl>
    <w:lvl w:ilvl="1" w:tplc="04210003" w:tentative="1">
      <w:start w:val="1"/>
      <w:numFmt w:val="bullet"/>
      <w:lvlText w:val="o"/>
      <w:lvlJc w:val="left"/>
      <w:pPr>
        <w:ind w:left="3643" w:hanging="360"/>
      </w:pPr>
      <w:rPr>
        <w:rFonts w:ascii="Courier New" w:hAnsi="Courier New" w:cs="Courier New" w:hint="default"/>
      </w:rPr>
    </w:lvl>
    <w:lvl w:ilvl="2" w:tplc="04210005" w:tentative="1">
      <w:start w:val="1"/>
      <w:numFmt w:val="bullet"/>
      <w:lvlText w:val=""/>
      <w:lvlJc w:val="left"/>
      <w:pPr>
        <w:ind w:left="4363" w:hanging="360"/>
      </w:pPr>
      <w:rPr>
        <w:rFonts w:ascii="Wingdings" w:hAnsi="Wingdings" w:hint="default"/>
      </w:rPr>
    </w:lvl>
    <w:lvl w:ilvl="3" w:tplc="04210001" w:tentative="1">
      <w:start w:val="1"/>
      <w:numFmt w:val="bullet"/>
      <w:lvlText w:val=""/>
      <w:lvlJc w:val="left"/>
      <w:pPr>
        <w:ind w:left="5083" w:hanging="360"/>
      </w:pPr>
      <w:rPr>
        <w:rFonts w:ascii="Symbol" w:hAnsi="Symbol" w:hint="default"/>
      </w:rPr>
    </w:lvl>
    <w:lvl w:ilvl="4" w:tplc="04210003" w:tentative="1">
      <w:start w:val="1"/>
      <w:numFmt w:val="bullet"/>
      <w:lvlText w:val="o"/>
      <w:lvlJc w:val="left"/>
      <w:pPr>
        <w:ind w:left="5803" w:hanging="360"/>
      </w:pPr>
      <w:rPr>
        <w:rFonts w:ascii="Courier New" w:hAnsi="Courier New" w:cs="Courier New" w:hint="default"/>
      </w:rPr>
    </w:lvl>
    <w:lvl w:ilvl="5" w:tplc="04210005" w:tentative="1">
      <w:start w:val="1"/>
      <w:numFmt w:val="bullet"/>
      <w:lvlText w:val=""/>
      <w:lvlJc w:val="left"/>
      <w:pPr>
        <w:ind w:left="6523" w:hanging="360"/>
      </w:pPr>
      <w:rPr>
        <w:rFonts w:ascii="Wingdings" w:hAnsi="Wingdings" w:hint="default"/>
      </w:rPr>
    </w:lvl>
    <w:lvl w:ilvl="6" w:tplc="04210001" w:tentative="1">
      <w:start w:val="1"/>
      <w:numFmt w:val="bullet"/>
      <w:lvlText w:val=""/>
      <w:lvlJc w:val="left"/>
      <w:pPr>
        <w:ind w:left="7243" w:hanging="360"/>
      </w:pPr>
      <w:rPr>
        <w:rFonts w:ascii="Symbol" w:hAnsi="Symbol" w:hint="default"/>
      </w:rPr>
    </w:lvl>
    <w:lvl w:ilvl="7" w:tplc="04210003" w:tentative="1">
      <w:start w:val="1"/>
      <w:numFmt w:val="bullet"/>
      <w:lvlText w:val="o"/>
      <w:lvlJc w:val="left"/>
      <w:pPr>
        <w:ind w:left="7963" w:hanging="360"/>
      </w:pPr>
      <w:rPr>
        <w:rFonts w:ascii="Courier New" w:hAnsi="Courier New" w:cs="Courier New" w:hint="default"/>
      </w:rPr>
    </w:lvl>
    <w:lvl w:ilvl="8" w:tplc="04210005" w:tentative="1">
      <w:start w:val="1"/>
      <w:numFmt w:val="bullet"/>
      <w:lvlText w:val=""/>
      <w:lvlJc w:val="left"/>
      <w:pPr>
        <w:ind w:left="8683" w:hanging="360"/>
      </w:pPr>
      <w:rPr>
        <w:rFonts w:ascii="Wingdings" w:hAnsi="Wingdings" w:hint="default"/>
      </w:rPr>
    </w:lvl>
  </w:abstractNum>
  <w:abstractNum w:abstractNumId="52">
    <w:nsid w:val="74E12709"/>
    <w:multiLevelType w:val="hybridMultilevel"/>
    <w:tmpl w:val="D25A68CE"/>
    <w:lvl w:ilvl="0" w:tplc="04210015">
      <w:start w:val="1"/>
      <w:numFmt w:val="upperLetter"/>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53">
    <w:nsid w:val="75B15980"/>
    <w:multiLevelType w:val="hybridMultilevel"/>
    <w:tmpl w:val="3BA82608"/>
    <w:lvl w:ilvl="0" w:tplc="FD3EF518">
      <w:start w:val="1"/>
      <w:numFmt w:val="decimal"/>
      <w:lvlText w:val="%1)"/>
      <w:lvlJc w:val="left"/>
      <w:pPr>
        <w:ind w:left="1800" w:hanging="360"/>
      </w:pPr>
      <w:rPr>
        <w:rFonts w:hint="default"/>
      </w:rPr>
    </w:lvl>
    <w:lvl w:ilvl="1" w:tplc="04210019" w:tentative="1">
      <w:start w:val="1"/>
      <w:numFmt w:val="lowerLetter"/>
      <w:lvlText w:val="%2."/>
      <w:lvlJc w:val="left"/>
      <w:pPr>
        <w:ind w:left="2520" w:hanging="360"/>
      </w:pPr>
    </w:lvl>
    <w:lvl w:ilvl="2" w:tplc="0421001B" w:tentative="1">
      <w:start w:val="1"/>
      <w:numFmt w:val="lowerRoman"/>
      <w:lvlText w:val="%3."/>
      <w:lvlJc w:val="right"/>
      <w:pPr>
        <w:ind w:left="3240" w:hanging="180"/>
      </w:pPr>
    </w:lvl>
    <w:lvl w:ilvl="3" w:tplc="0421000F" w:tentative="1">
      <w:start w:val="1"/>
      <w:numFmt w:val="decimal"/>
      <w:lvlText w:val="%4."/>
      <w:lvlJc w:val="left"/>
      <w:pPr>
        <w:ind w:left="3960" w:hanging="360"/>
      </w:pPr>
    </w:lvl>
    <w:lvl w:ilvl="4" w:tplc="04210019" w:tentative="1">
      <w:start w:val="1"/>
      <w:numFmt w:val="lowerLetter"/>
      <w:lvlText w:val="%5."/>
      <w:lvlJc w:val="left"/>
      <w:pPr>
        <w:ind w:left="4680" w:hanging="360"/>
      </w:pPr>
    </w:lvl>
    <w:lvl w:ilvl="5" w:tplc="0421001B" w:tentative="1">
      <w:start w:val="1"/>
      <w:numFmt w:val="lowerRoman"/>
      <w:lvlText w:val="%6."/>
      <w:lvlJc w:val="right"/>
      <w:pPr>
        <w:ind w:left="5400" w:hanging="180"/>
      </w:pPr>
    </w:lvl>
    <w:lvl w:ilvl="6" w:tplc="0421000F" w:tentative="1">
      <w:start w:val="1"/>
      <w:numFmt w:val="decimal"/>
      <w:lvlText w:val="%7."/>
      <w:lvlJc w:val="left"/>
      <w:pPr>
        <w:ind w:left="6120" w:hanging="360"/>
      </w:pPr>
    </w:lvl>
    <w:lvl w:ilvl="7" w:tplc="04210019" w:tentative="1">
      <w:start w:val="1"/>
      <w:numFmt w:val="lowerLetter"/>
      <w:lvlText w:val="%8."/>
      <w:lvlJc w:val="left"/>
      <w:pPr>
        <w:ind w:left="6840" w:hanging="360"/>
      </w:pPr>
    </w:lvl>
    <w:lvl w:ilvl="8" w:tplc="0421001B" w:tentative="1">
      <w:start w:val="1"/>
      <w:numFmt w:val="lowerRoman"/>
      <w:lvlText w:val="%9."/>
      <w:lvlJc w:val="right"/>
      <w:pPr>
        <w:ind w:left="7560" w:hanging="180"/>
      </w:pPr>
    </w:lvl>
  </w:abstractNum>
  <w:abstractNum w:abstractNumId="54">
    <w:nsid w:val="7D2A0306"/>
    <w:multiLevelType w:val="hybridMultilevel"/>
    <w:tmpl w:val="8B80202A"/>
    <w:lvl w:ilvl="0" w:tplc="0421000F">
      <w:start w:val="1"/>
      <w:numFmt w:val="decimal"/>
      <w:lvlText w:val="%1."/>
      <w:lvlJc w:val="left"/>
      <w:pPr>
        <w:ind w:left="720" w:hanging="360"/>
      </w:p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55">
    <w:nsid w:val="7D2E1763"/>
    <w:multiLevelType w:val="hybridMultilevel"/>
    <w:tmpl w:val="29E48DDA"/>
    <w:lvl w:ilvl="0" w:tplc="4F8E75E0">
      <w:start w:val="1"/>
      <w:numFmt w:val="decimal"/>
      <w:lvlText w:val="%1."/>
      <w:lvlJc w:val="left"/>
      <w:pPr>
        <w:ind w:left="720" w:hanging="360"/>
      </w:pPr>
      <w:rPr>
        <w:rFonts w:hint="default"/>
        <w:i w:val="0"/>
        <w:iCs/>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56">
    <w:nsid w:val="7DF332B3"/>
    <w:multiLevelType w:val="hybridMultilevel"/>
    <w:tmpl w:val="C3FC48DC"/>
    <w:lvl w:ilvl="0" w:tplc="829AE5AE">
      <w:start w:val="1"/>
      <w:numFmt w:val="decimal"/>
      <w:lvlText w:val="%1."/>
      <w:lvlJc w:val="left"/>
      <w:pPr>
        <w:ind w:left="786" w:hanging="360"/>
      </w:pPr>
      <w:rPr>
        <w:rFonts w:hint="default"/>
      </w:rPr>
    </w:lvl>
    <w:lvl w:ilvl="1" w:tplc="04210019" w:tentative="1">
      <w:start w:val="1"/>
      <w:numFmt w:val="lowerLetter"/>
      <w:lvlText w:val="%2."/>
      <w:lvlJc w:val="left"/>
      <w:pPr>
        <w:ind w:left="1506" w:hanging="360"/>
      </w:pPr>
    </w:lvl>
    <w:lvl w:ilvl="2" w:tplc="0421001B" w:tentative="1">
      <w:start w:val="1"/>
      <w:numFmt w:val="lowerRoman"/>
      <w:lvlText w:val="%3."/>
      <w:lvlJc w:val="right"/>
      <w:pPr>
        <w:ind w:left="2226" w:hanging="180"/>
      </w:pPr>
    </w:lvl>
    <w:lvl w:ilvl="3" w:tplc="0421000F" w:tentative="1">
      <w:start w:val="1"/>
      <w:numFmt w:val="decimal"/>
      <w:lvlText w:val="%4."/>
      <w:lvlJc w:val="left"/>
      <w:pPr>
        <w:ind w:left="2946" w:hanging="360"/>
      </w:pPr>
    </w:lvl>
    <w:lvl w:ilvl="4" w:tplc="04210019" w:tentative="1">
      <w:start w:val="1"/>
      <w:numFmt w:val="lowerLetter"/>
      <w:lvlText w:val="%5."/>
      <w:lvlJc w:val="left"/>
      <w:pPr>
        <w:ind w:left="3666" w:hanging="360"/>
      </w:pPr>
    </w:lvl>
    <w:lvl w:ilvl="5" w:tplc="0421001B" w:tentative="1">
      <w:start w:val="1"/>
      <w:numFmt w:val="lowerRoman"/>
      <w:lvlText w:val="%6."/>
      <w:lvlJc w:val="right"/>
      <w:pPr>
        <w:ind w:left="4386" w:hanging="180"/>
      </w:pPr>
    </w:lvl>
    <w:lvl w:ilvl="6" w:tplc="0421000F" w:tentative="1">
      <w:start w:val="1"/>
      <w:numFmt w:val="decimal"/>
      <w:lvlText w:val="%7."/>
      <w:lvlJc w:val="left"/>
      <w:pPr>
        <w:ind w:left="5106" w:hanging="360"/>
      </w:pPr>
    </w:lvl>
    <w:lvl w:ilvl="7" w:tplc="04210019" w:tentative="1">
      <w:start w:val="1"/>
      <w:numFmt w:val="lowerLetter"/>
      <w:lvlText w:val="%8."/>
      <w:lvlJc w:val="left"/>
      <w:pPr>
        <w:ind w:left="5826" w:hanging="360"/>
      </w:pPr>
    </w:lvl>
    <w:lvl w:ilvl="8" w:tplc="0421001B" w:tentative="1">
      <w:start w:val="1"/>
      <w:numFmt w:val="lowerRoman"/>
      <w:lvlText w:val="%9."/>
      <w:lvlJc w:val="right"/>
      <w:pPr>
        <w:ind w:left="6546" w:hanging="180"/>
      </w:pPr>
    </w:lvl>
  </w:abstractNum>
  <w:abstractNum w:abstractNumId="57">
    <w:nsid w:val="7F9125B9"/>
    <w:multiLevelType w:val="hybridMultilevel"/>
    <w:tmpl w:val="EE76D622"/>
    <w:lvl w:ilvl="0" w:tplc="04F8FBD0">
      <w:start w:val="1"/>
      <w:numFmt w:val="upperLetter"/>
      <w:lvlText w:val="%1."/>
      <w:lvlJc w:val="left"/>
      <w:pPr>
        <w:ind w:left="426" w:hanging="360"/>
      </w:pPr>
      <w:rPr>
        <w:rFonts w:hint="default"/>
      </w:rPr>
    </w:lvl>
    <w:lvl w:ilvl="1" w:tplc="04210019" w:tentative="1">
      <w:start w:val="1"/>
      <w:numFmt w:val="lowerLetter"/>
      <w:lvlText w:val="%2."/>
      <w:lvlJc w:val="left"/>
      <w:pPr>
        <w:ind w:left="1146" w:hanging="360"/>
      </w:pPr>
    </w:lvl>
    <w:lvl w:ilvl="2" w:tplc="0421001B" w:tentative="1">
      <w:start w:val="1"/>
      <w:numFmt w:val="lowerRoman"/>
      <w:lvlText w:val="%3."/>
      <w:lvlJc w:val="right"/>
      <w:pPr>
        <w:ind w:left="1866" w:hanging="180"/>
      </w:pPr>
    </w:lvl>
    <w:lvl w:ilvl="3" w:tplc="0421000F" w:tentative="1">
      <w:start w:val="1"/>
      <w:numFmt w:val="decimal"/>
      <w:lvlText w:val="%4."/>
      <w:lvlJc w:val="left"/>
      <w:pPr>
        <w:ind w:left="2586" w:hanging="360"/>
      </w:pPr>
    </w:lvl>
    <w:lvl w:ilvl="4" w:tplc="04210019" w:tentative="1">
      <w:start w:val="1"/>
      <w:numFmt w:val="lowerLetter"/>
      <w:lvlText w:val="%5."/>
      <w:lvlJc w:val="left"/>
      <w:pPr>
        <w:ind w:left="3306" w:hanging="360"/>
      </w:pPr>
    </w:lvl>
    <w:lvl w:ilvl="5" w:tplc="0421001B" w:tentative="1">
      <w:start w:val="1"/>
      <w:numFmt w:val="lowerRoman"/>
      <w:lvlText w:val="%6."/>
      <w:lvlJc w:val="right"/>
      <w:pPr>
        <w:ind w:left="4026" w:hanging="180"/>
      </w:pPr>
    </w:lvl>
    <w:lvl w:ilvl="6" w:tplc="0421000F" w:tentative="1">
      <w:start w:val="1"/>
      <w:numFmt w:val="decimal"/>
      <w:lvlText w:val="%7."/>
      <w:lvlJc w:val="left"/>
      <w:pPr>
        <w:ind w:left="4746" w:hanging="360"/>
      </w:pPr>
    </w:lvl>
    <w:lvl w:ilvl="7" w:tplc="04210019" w:tentative="1">
      <w:start w:val="1"/>
      <w:numFmt w:val="lowerLetter"/>
      <w:lvlText w:val="%8."/>
      <w:lvlJc w:val="left"/>
      <w:pPr>
        <w:ind w:left="5466" w:hanging="360"/>
      </w:pPr>
    </w:lvl>
    <w:lvl w:ilvl="8" w:tplc="0421001B" w:tentative="1">
      <w:start w:val="1"/>
      <w:numFmt w:val="lowerRoman"/>
      <w:lvlText w:val="%9."/>
      <w:lvlJc w:val="right"/>
      <w:pPr>
        <w:ind w:left="6186" w:hanging="180"/>
      </w:pPr>
    </w:lvl>
  </w:abstractNum>
  <w:num w:numId="1">
    <w:abstractNumId w:val="0"/>
  </w:num>
  <w:num w:numId="2">
    <w:abstractNumId w:val="28"/>
  </w:num>
  <w:num w:numId="3">
    <w:abstractNumId w:val="16"/>
  </w:num>
  <w:num w:numId="4">
    <w:abstractNumId w:val="35"/>
  </w:num>
  <w:num w:numId="5">
    <w:abstractNumId w:val="23"/>
  </w:num>
  <w:num w:numId="6">
    <w:abstractNumId w:val="31"/>
  </w:num>
  <w:num w:numId="7">
    <w:abstractNumId w:val="24"/>
  </w:num>
  <w:num w:numId="8">
    <w:abstractNumId w:val="53"/>
  </w:num>
  <w:num w:numId="9">
    <w:abstractNumId w:val="34"/>
  </w:num>
  <w:num w:numId="10">
    <w:abstractNumId w:val="50"/>
  </w:num>
  <w:num w:numId="11">
    <w:abstractNumId w:val="18"/>
  </w:num>
  <w:num w:numId="12">
    <w:abstractNumId w:val="48"/>
  </w:num>
  <w:num w:numId="13">
    <w:abstractNumId w:val="22"/>
  </w:num>
  <w:num w:numId="14">
    <w:abstractNumId w:val="51"/>
  </w:num>
  <w:num w:numId="15">
    <w:abstractNumId w:val="27"/>
  </w:num>
  <w:num w:numId="16">
    <w:abstractNumId w:val="8"/>
  </w:num>
  <w:num w:numId="17">
    <w:abstractNumId w:val="5"/>
  </w:num>
  <w:num w:numId="18">
    <w:abstractNumId w:val="10"/>
  </w:num>
  <w:num w:numId="19">
    <w:abstractNumId w:val="38"/>
  </w:num>
  <w:num w:numId="20">
    <w:abstractNumId w:val="46"/>
  </w:num>
  <w:num w:numId="21">
    <w:abstractNumId w:val="9"/>
  </w:num>
  <w:num w:numId="22">
    <w:abstractNumId w:val="12"/>
  </w:num>
  <w:num w:numId="23">
    <w:abstractNumId w:val="26"/>
  </w:num>
  <w:num w:numId="24">
    <w:abstractNumId w:val="6"/>
  </w:num>
  <w:num w:numId="25">
    <w:abstractNumId w:val="54"/>
  </w:num>
  <w:num w:numId="26">
    <w:abstractNumId w:val="41"/>
  </w:num>
  <w:num w:numId="27">
    <w:abstractNumId w:val="55"/>
  </w:num>
  <w:num w:numId="28">
    <w:abstractNumId w:val="43"/>
  </w:num>
  <w:num w:numId="29">
    <w:abstractNumId w:val="13"/>
  </w:num>
  <w:num w:numId="30">
    <w:abstractNumId w:val="44"/>
  </w:num>
  <w:num w:numId="31">
    <w:abstractNumId w:val="19"/>
  </w:num>
  <w:num w:numId="32">
    <w:abstractNumId w:val="37"/>
  </w:num>
  <w:num w:numId="33">
    <w:abstractNumId w:val="17"/>
  </w:num>
  <w:num w:numId="34">
    <w:abstractNumId w:val="32"/>
  </w:num>
  <w:num w:numId="35">
    <w:abstractNumId w:val="1"/>
  </w:num>
  <w:num w:numId="36">
    <w:abstractNumId w:val="3"/>
  </w:num>
  <w:num w:numId="37">
    <w:abstractNumId w:val="30"/>
  </w:num>
  <w:num w:numId="38">
    <w:abstractNumId w:val="15"/>
  </w:num>
  <w:num w:numId="39">
    <w:abstractNumId w:val="42"/>
  </w:num>
  <w:num w:numId="40">
    <w:abstractNumId w:val="14"/>
  </w:num>
  <w:num w:numId="41">
    <w:abstractNumId w:val="40"/>
  </w:num>
  <w:num w:numId="42">
    <w:abstractNumId w:val="7"/>
  </w:num>
  <w:num w:numId="43">
    <w:abstractNumId w:val="36"/>
  </w:num>
  <w:num w:numId="44">
    <w:abstractNumId w:val="33"/>
  </w:num>
  <w:num w:numId="45">
    <w:abstractNumId w:val="11"/>
  </w:num>
  <w:num w:numId="46">
    <w:abstractNumId w:val="49"/>
  </w:num>
  <w:num w:numId="47">
    <w:abstractNumId w:val="25"/>
  </w:num>
  <w:num w:numId="48">
    <w:abstractNumId w:val="47"/>
  </w:num>
  <w:num w:numId="49">
    <w:abstractNumId w:val="52"/>
  </w:num>
  <w:num w:numId="50">
    <w:abstractNumId w:val="29"/>
  </w:num>
  <w:num w:numId="51">
    <w:abstractNumId w:val="21"/>
  </w:num>
  <w:num w:numId="52">
    <w:abstractNumId w:val="4"/>
  </w:num>
  <w:num w:numId="53">
    <w:abstractNumId w:val="2"/>
  </w:num>
  <w:num w:numId="54">
    <w:abstractNumId w:val="56"/>
  </w:num>
  <w:num w:numId="55">
    <w:abstractNumId w:val="20"/>
  </w:num>
  <w:num w:numId="56">
    <w:abstractNumId w:val="57"/>
  </w:num>
  <w:num w:numId="57">
    <w:abstractNumId w:val="45"/>
  </w:num>
  <w:num w:numId="58">
    <w:abstractNumId w:val="39"/>
  </w:num>
  <w:numIdMacAtCleanup w:val="5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6"/>
  <w:hideSpellingError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B6CDF"/>
    <w:rsid w:val="00671F9A"/>
    <w:rsid w:val="006B56C8"/>
    <w:rsid w:val="007C57DB"/>
    <w:rsid w:val="008A3727"/>
    <w:rsid w:val="00CE0C01"/>
    <w:rsid w:val="00DB6CDF"/>
    <w:rsid w:val="00E50C43"/>
    <w:rsid w:val="00FB7E76"/>
  </w:rsids>
  <m:mathPr>
    <m:mathFont m:val="Cambria Math"/>
    <m:brkBin m:val="before"/>
    <m:brkBinSub m:val="--"/>
    <m:smallFrac m:val="0"/>
    <m:dispDef/>
    <m:lMargin m:val="0"/>
    <m:rMargin m:val="0"/>
    <m:defJc m:val="centerGroup"/>
    <m:wrapIndent m:val="1440"/>
    <m:intLim m:val="subSup"/>
    <m:naryLim m:val="undOvr"/>
  </m:mathPr>
  <w:themeFontLang w:val="id-ID"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860929E1-0C63-4AC5-948E-3030B0EFE01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id-ID" w:eastAsia="en-US" w:bidi="ar-SA"/>
      </w:rPr>
    </w:rPrDefault>
    <w:pPrDefault>
      <w:pPr>
        <w:spacing w:after="160" w:line="259" w:lineRule="auto"/>
      </w:pPr>
    </w:pPrDefault>
  </w:docDefaults>
  <w:latentStyles w:defLockedState="0" w:defUIPriority="99" w:defSemiHidden="0" w:defUnhideWhenUsed="0" w:defQFormat="0" w:count="371">
    <w:lsdException w:name="Normal" w:uiPriority="1"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uiPriority w:val="1"/>
    <w:qFormat/>
    <w:rsid w:val="00DB6CDF"/>
    <w:pPr>
      <w:widowControl w:val="0"/>
      <w:autoSpaceDE w:val="0"/>
      <w:autoSpaceDN w:val="0"/>
      <w:spacing w:after="0" w:line="240" w:lineRule="auto"/>
    </w:pPr>
    <w:rPr>
      <w:rFonts w:ascii="Times New Roman" w:eastAsia="Times New Roman" w:hAnsi="Times New Roman" w:cs="Times New Roman"/>
      <w:lang w:val="id"/>
    </w:rPr>
  </w:style>
  <w:style w:type="paragraph" w:styleId="Heading1">
    <w:name w:val="heading 1"/>
    <w:basedOn w:val="Normal"/>
    <w:next w:val="Normal"/>
    <w:link w:val="Heading1Char"/>
    <w:uiPriority w:val="9"/>
    <w:qFormat/>
    <w:rsid w:val="00DB6CDF"/>
    <w:pPr>
      <w:keepNext/>
      <w:keepLines/>
      <w:spacing w:before="240"/>
      <w:outlineLvl w:val="0"/>
    </w:pPr>
    <w:rPr>
      <w:rFonts w:asciiTheme="majorHAnsi" w:eastAsiaTheme="majorEastAsia" w:hAnsiTheme="majorHAnsi" w:cstheme="majorBidi"/>
      <w:color w:val="2E74B5"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DB6CDF"/>
    <w:rPr>
      <w:rFonts w:asciiTheme="majorHAnsi" w:eastAsiaTheme="majorEastAsia" w:hAnsiTheme="majorHAnsi" w:cstheme="majorBidi"/>
      <w:color w:val="2E74B5" w:themeColor="accent1" w:themeShade="BF"/>
      <w:sz w:val="32"/>
      <w:szCs w:val="32"/>
      <w:lang w:val="id"/>
    </w:rPr>
  </w:style>
  <w:style w:type="paragraph" w:styleId="BodyText">
    <w:name w:val="Body Text"/>
    <w:basedOn w:val="Normal"/>
    <w:link w:val="BodyTextChar"/>
    <w:uiPriority w:val="1"/>
    <w:qFormat/>
    <w:rsid w:val="00DB6CDF"/>
    <w:rPr>
      <w:sz w:val="24"/>
      <w:szCs w:val="24"/>
    </w:rPr>
  </w:style>
  <w:style w:type="character" w:customStyle="1" w:styleId="BodyTextChar">
    <w:name w:val="Body Text Char"/>
    <w:basedOn w:val="DefaultParagraphFont"/>
    <w:link w:val="BodyText"/>
    <w:uiPriority w:val="1"/>
    <w:rsid w:val="00DB6CDF"/>
    <w:rPr>
      <w:rFonts w:ascii="Times New Roman" w:eastAsia="Times New Roman" w:hAnsi="Times New Roman" w:cs="Times New Roman"/>
      <w:sz w:val="24"/>
      <w:szCs w:val="24"/>
      <w:lang w:val="id"/>
    </w:rPr>
  </w:style>
  <w:style w:type="paragraph" w:styleId="Header">
    <w:name w:val="header"/>
    <w:basedOn w:val="Normal"/>
    <w:link w:val="HeaderChar"/>
    <w:uiPriority w:val="99"/>
    <w:unhideWhenUsed/>
    <w:rsid w:val="00DB6CDF"/>
    <w:pPr>
      <w:tabs>
        <w:tab w:val="center" w:pos="4513"/>
        <w:tab w:val="right" w:pos="9026"/>
      </w:tabs>
    </w:pPr>
  </w:style>
  <w:style w:type="character" w:customStyle="1" w:styleId="HeaderChar">
    <w:name w:val="Header Char"/>
    <w:basedOn w:val="DefaultParagraphFont"/>
    <w:link w:val="Header"/>
    <w:uiPriority w:val="99"/>
    <w:rsid w:val="00DB6CDF"/>
    <w:rPr>
      <w:rFonts w:ascii="Times New Roman" w:eastAsia="Times New Roman" w:hAnsi="Times New Roman" w:cs="Times New Roman"/>
      <w:lang w:val="id"/>
    </w:rPr>
  </w:style>
  <w:style w:type="paragraph" w:styleId="Footer">
    <w:name w:val="footer"/>
    <w:basedOn w:val="Normal"/>
    <w:link w:val="FooterChar"/>
    <w:uiPriority w:val="99"/>
    <w:unhideWhenUsed/>
    <w:rsid w:val="00DB6CDF"/>
    <w:pPr>
      <w:tabs>
        <w:tab w:val="center" w:pos="4513"/>
        <w:tab w:val="right" w:pos="9026"/>
      </w:tabs>
    </w:pPr>
  </w:style>
  <w:style w:type="character" w:customStyle="1" w:styleId="FooterChar">
    <w:name w:val="Footer Char"/>
    <w:basedOn w:val="DefaultParagraphFont"/>
    <w:link w:val="Footer"/>
    <w:uiPriority w:val="99"/>
    <w:rsid w:val="00DB6CDF"/>
    <w:rPr>
      <w:rFonts w:ascii="Times New Roman" w:eastAsia="Times New Roman" w:hAnsi="Times New Roman" w:cs="Times New Roman"/>
      <w:lang w:val="id"/>
    </w:rPr>
  </w:style>
  <w:style w:type="paragraph" w:styleId="ListParagraph">
    <w:name w:val="List Paragraph"/>
    <w:basedOn w:val="Normal"/>
    <w:uiPriority w:val="34"/>
    <w:qFormat/>
    <w:rsid w:val="00DB6CDF"/>
    <w:pPr>
      <w:widowControl/>
      <w:autoSpaceDE/>
      <w:autoSpaceDN/>
      <w:spacing w:after="160" w:line="256" w:lineRule="auto"/>
      <w:ind w:left="720"/>
      <w:contextualSpacing/>
    </w:pPr>
    <w:rPr>
      <w:rFonts w:asciiTheme="minorHAnsi" w:eastAsiaTheme="minorHAnsi" w:hAnsiTheme="minorHAnsi" w:cstheme="minorBidi"/>
      <w:lang w:val="id-ID"/>
    </w:rPr>
  </w:style>
  <w:style w:type="paragraph" w:customStyle="1" w:styleId="terjemahan">
    <w:name w:val="terjemahan"/>
    <w:basedOn w:val="Normal"/>
    <w:rsid w:val="00DB6CDF"/>
    <w:pPr>
      <w:widowControl/>
      <w:autoSpaceDE/>
      <w:autoSpaceDN/>
      <w:spacing w:before="100" w:beforeAutospacing="1" w:after="100" w:afterAutospacing="1"/>
    </w:pPr>
    <w:rPr>
      <w:sz w:val="24"/>
      <w:szCs w:val="24"/>
      <w:lang w:val="id-ID" w:eastAsia="id-ID"/>
    </w:rPr>
  </w:style>
  <w:style w:type="paragraph" w:styleId="FootnoteText">
    <w:name w:val="footnote text"/>
    <w:basedOn w:val="Normal"/>
    <w:link w:val="FootnoteTextChar"/>
    <w:uiPriority w:val="99"/>
    <w:unhideWhenUsed/>
    <w:rsid w:val="00DB6CDF"/>
    <w:pPr>
      <w:widowControl/>
      <w:autoSpaceDE/>
      <w:autoSpaceDN/>
    </w:pPr>
    <w:rPr>
      <w:rFonts w:asciiTheme="minorHAnsi" w:eastAsiaTheme="minorHAnsi" w:hAnsiTheme="minorHAnsi" w:cstheme="minorBidi"/>
      <w:sz w:val="20"/>
      <w:szCs w:val="20"/>
      <w:lang w:val="id-ID"/>
    </w:rPr>
  </w:style>
  <w:style w:type="character" w:customStyle="1" w:styleId="FootnoteTextChar">
    <w:name w:val="Footnote Text Char"/>
    <w:basedOn w:val="DefaultParagraphFont"/>
    <w:link w:val="FootnoteText"/>
    <w:uiPriority w:val="99"/>
    <w:rsid w:val="00DB6CDF"/>
    <w:rPr>
      <w:sz w:val="20"/>
      <w:szCs w:val="20"/>
    </w:rPr>
  </w:style>
  <w:style w:type="character" w:styleId="FootnoteReference">
    <w:name w:val="footnote reference"/>
    <w:basedOn w:val="DefaultParagraphFont"/>
    <w:uiPriority w:val="99"/>
    <w:semiHidden/>
    <w:unhideWhenUsed/>
    <w:rsid w:val="00DB6CDF"/>
    <w:rPr>
      <w:vertAlign w:val="superscript"/>
    </w:rPr>
  </w:style>
  <w:style w:type="paragraph" w:styleId="TOC1">
    <w:name w:val="toc 1"/>
    <w:basedOn w:val="Normal"/>
    <w:next w:val="Normal"/>
    <w:autoRedefine/>
    <w:uiPriority w:val="39"/>
    <w:unhideWhenUsed/>
    <w:rsid w:val="00DB6CDF"/>
    <w:pPr>
      <w:spacing w:after="100"/>
    </w:pPr>
  </w:style>
  <w:style w:type="paragraph" w:styleId="TOC2">
    <w:name w:val="toc 2"/>
    <w:basedOn w:val="Normal"/>
    <w:next w:val="Normal"/>
    <w:autoRedefine/>
    <w:uiPriority w:val="39"/>
    <w:unhideWhenUsed/>
    <w:rsid w:val="00DB6CDF"/>
    <w:pPr>
      <w:spacing w:after="100"/>
      <w:ind w:left="220"/>
    </w:pPr>
  </w:style>
  <w:style w:type="paragraph" w:styleId="TOC3">
    <w:name w:val="toc 3"/>
    <w:basedOn w:val="Normal"/>
    <w:next w:val="Normal"/>
    <w:autoRedefine/>
    <w:uiPriority w:val="39"/>
    <w:unhideWhenUsed/>
    <w:rsid w:val="00DB6CDF"/>
    <w:pPr>
      <w:spacing w:after="100"/>
      <w:ind w:left="440"/>
    </w:pPr>
  </w:style>
  <w:style w:type="character" w:styleId="Hyperlink">
    <w:name w:val="Hyperlink"/>
    <w:basedOn w:val="DefaultParagraphFont"/>
    <w:uiPriority w:val="99"/>
    <w:unhideWhenUsed/>
    <w:rsid w:val="00DB6CDF"/>
    <w:rPr>
      <w:color w:val="0563C1" w:themeColor="hyperlink"/>
      <w:u w:val="single"/>
    </w:rPr>
  </w:style>
  <w:style w:type="paragraph" w:styleId="TableofFigures">
    <w:name w:val="table of figures"/>
    <w:basedOn w:val="Normal"/>
    <w:next w:val="Normal"/>
    <w:uiPriority w:val="99"/>
    <w:unhideWhenUsed/>
    <w:rsid w:val="00DB6CDF"/>
  </w:style>
  <w:style w:type="table" w:styleId="TableGrid">
    <w:name w:val="Table Grid"/>
    <w:basedOn w:val="TableNormal"/>
    <w:uiPriority w:val="39"/>
    <w:rsid w:val="00DB6CD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Caption">
    <w:name w:val="caption"/>
    <w:basedOn w:val="Normal"/>
    <w:next w:val="Normal"/>
    <w:uiPriority w:val="35"/>
    <w:unhideWhenUsed/>
    <w:qFormat/>
    <w:rsid w:val="00DB6CDF"/>
    <w:pPr>
      <w:spacing w:after="200"/>
    </w:pPr>
    <w:rPr>
      <w:i/>
      <w:iCs/>
      <w:color w:val="44546A" w:themeColor="text2"/>
      <w:sz w:val="18"/>
      <w:szCs w:val="18"/>
    </w:rPr>
  </w:style>
  <w:style w:type="paragraph" w:customStyle="1" w:styleId="arabic">
    <w:name w:val="arabic"/>
    <w:basedOn w:val="Normal"/>
    <w:rsid w:val="00DB6CDF"/>
    <w:pPr>
      <w:widowControl/>
      <w:autoSpaceDE/>
      <w:autoSpaceDN/>
      <w:spacing w:before="100" w:beforeAutospacing="1" w:after="100" w:afterAutospacing="1"/>
    </w:pPr>
    <w:rPr>
      <w:sz w:val="24"/>
      <w:szCs w:val="24"/>
      <w:lang w:val="id-ID" w:eastAsia="id-ID"/>
    </w:rPr>
  </w:style>
  <w:style w:type="paragraph" w:styleId="Bibliography">
    <w:name w:val="Bibliography"/>
    <w:basedOn w:val="Normal"/>
    <w:next w:val="Normal"/>
    <w:uiPriority w:val="37"/>
    <w:unhideWhenUsed/>
    <w:rsid w:val="00DB6CDF"/>
  </w:style>
  <w:style w:type="paragraph" w:styleId="TOC4">
    <w:name w:val="toc 4"/>
    <w:basedOn w:val="Normal"/>
    <w:next w:val="Normal"/>
    <w:autoRedefine/>
    <w:uiPriority w:val="39"/>
    <w:unhideWhenUsed/>
    <w:rsid w:val="00DB6CDF"/>
    <w:pPr>
      <w:widowControl/>
      <w:autoSpaceDE/>
      <w:autoSpaceDN/>
      <w:spacing w:after="100" w:line="259" w:lineRule="auto"/>
      <w:ind w:left="660"/>
    </w:pPr>
    <w:rPr>
      <w:rFonts w:asciiTheme="minorHAnsi" w:eastAsiaTheme="minorEastAsia" w:hAnsiTheme="minorHAnsi" w:cstheme="minorBidi"/>
      <w:lang w:val="id-ID" w:eastAsia="id-ID"/>
    </w:rPr>
  </w:style>
  <w:style w:type="paragraph" w:styleId="TOC5">
    <w:name w:val="toc 5"/>
    <w:basedOn w:val="Normal"/>
    <w:next w:val="Normal"/>
    <w:autoRedefine/>
    <w:uiPriority w:val="39"/>
    <w:unhideWhenUsed/>
    <w:rsid w:val="00DB6CDF"/>
    <w:pPr>
      <w:widowControl/>
      <w:autoSpaceDE/>
      <w:autoSpaceDN/>
      <w:spacing w:after="100" w:line="259" w:lineRule="auto"/>
      <w:ind w:left="880"/>
    </w:pPr>
    <w:rPr>
      <w:rFonts w:asciiTheme="minorHAnsi" w:eastAsiaTheme="minorEastAsia" w:hAnsiTheme="minorHAnsi" w:cstheme="minorBidi"/>
      <w:lang w:val="id-ID" w:eastAsia="id-ID"/>
    </w:rPr>
  </w:style>
  <w:style w:type="paragraph" w:styleId="TOC6">
    <w:name w:val="toc 6"/>
    <w:basedOn w:val="Normal"/>
    <w:next w:val="Normal"/>
    <w:autoRedefine/>
    <w:uiPriority w:val="39"/>
    <w:unhideWhenUsed/>
    <w:rsid w:val="00DB6CDF"/>
    <w:pPr>
      <w:widowControl/>
      <w:autoSpaceDE/>
      <w:autoSpaceDN/>
      <w:spacing w:after="100" w:line="259" w:lineRule="auto"/>
      <w:ind w:left="1100"/>
    </w:pPr>
    <w:rPr>
      <w:rFonts w:asciiTheme="minorHAnsi" w:eastAsiaTheme="minorEastAsia" w:hAnsiTheme="minorHAnsi" w:cstheme="minorBidi"/>
      <w:lang w:val="id-ID" w:eastAsia="id-ID"/>
    </w:rPr>
  </w:style>
  <w:style w:type="paragraph" w:styleId="TOC7">
    <w:name w:val="toc 7"/>
    <w:basedOn w:val="Normal"/>
    <w:next w:val="Normal"/>
    <w:autoRedefine/>
    <w:uiPriority w:val="39"/>
    <w:unhideWhenUsed/>
    <w:rsid w:val="00DB6CDF"/>
    <w:pPr>
      <w:widowControl/>
      <w:autoSpaceDE/>
      <w:autoSpaceDN/>
      <w:spacing w:after="100" w:line="259" w:lineRule="auto"/>
      <w:ind w:left="1320"/>
    </w:pPr>
    <w:rPr>
      <w:rFonts w:asciiTheme="minorHAnsi" w:eastAsiaTheme="minorEastAsia" w:hAnsiTheme="minorHAnsi" w:cstheme="minorBidi"/>
      <w:lang w:val="id-ID" w:eastAsia="id-ID"/>
    </w:rPr>
  </w:style>
  <w:style w:type="paragraph" w:styleId="TOC8">
    <w:name w:val="toc 8"/>
    <w:basedOn w:val="Normal"/>
    <w:next w:val="Normal"/>
    <w:autoRedefine/>
    <w:uiPriority w:val="39"/>
    <w:unhideWhenUsed/>
    <w:rsid w:val="00DB6CDF"/>
    <w:pPr>
      <w:widowControl/>
      <w:autoSpaceDE/>
      <w:autoSpaceDN/>
      <w:spacing w:after="100" w:line="259" w:lineRule="auto"/>
      <w:ind w:left="1540"/>
    </w:pPr>
    <w:rPr>
      <w:rFonts w:asciiTheme="minorHAnsi" w:eastAsiaTheme="minorEastAsia" w:hAnsiTheme="minorHAnsi" w:cstheme="minorBidi"/>
      <w:lang w:val="id-ID" w:eastAsia="id-ID"/>
    </w:rPr>
  </w:style>
  <w:style w:type="paragraph" w:styleId="TOC9">
    <w:name w:val="toc 9"/>
    <w:basedOn w:val="Normal"/>
    <w:next w:val="Normal"/>
    <w:autoRedefine/>
    <w:uiPriority w:val="39"/>
    <w:unhideWhenUsed/>
    <w:rsid w:val="00DB6CDF"/>
    <w:pPr>
      <w:widowControl/>
      <w:autoSpaceDE/>
      <w:autoSpaceDN/>
      <w:spacing w:after="100" w:line="259" w:lineRule="auto"/>
      <w:ind w:left="1760"/>
    </w:pPr>
    <w:rPr>
      <w:rFonts w:asciiTheme="minorHAnsi" w:eastAsiaTheme="minorEastAsia" w:hAnsiTheme="minorHAnsi" w:cstheme="minorBidi"/>
      <w:lang w:val="id-ID" w:eastAsia="id-I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chart" Target="charts/chart2.xml"/><Relationship Id="rId26" Type="http://schemas.openxmlformats.org/officeDocument/2006/relationships/chart" Target="charts/chart10.xml"/><Relationship Id="rId39" Type="http://schemas.openxmlformats.org/officeDocument/2006/relationships/image" Target="media/image20.jpeg"/><Relationship Id="rId21" Type="http://schemas.openxmlformats.org/officeDocument/2006/relationships/chart" Target="charts/chart5.xml"/><Relationship Id="rId34" Type="http://schemas.openxmlformats.org/officeDocument/2006/relationships/image" Target="media/image15.jpeg"/><Relationship Id="rId42" Type="http://schemas.openxmlformats.org/officeDocument/2006/relationships/image" Target="media/image23.jpeg"/><Relationship Id="rId47" Type="http://schemas.openxmlformats.org/officeDocument/2006/relationships/image" Target="media/image28.jpeg"/><Relationship Id="rId50" Type="http://schemas.openxmlformats.org/officeDocument/2006/relationships/image" Target="media/image31.jpeg"/><Relationship Id="rId55" Type="http://schemas.openxmlformats.org/officeDocument/2006/relationships/image" Target="media/image36.jpeg"/><Relationship Id="rId63"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chart" Target="charts/chart4.xml"/><Relationship Id="rId29" Type="http://schemas.openxmlformats.org/officeDocument/2006/relationships/image" Target="media/image11.jpeg"/><Relationship Id="rId41" Type="http://schemas.openxmlformats.org/officeDocument/2006/relationships/image" Target="media/image22.jpeg"/><Relationship Id="rId54" Type="http://schemas.openxmlformats.org/officeDocument/2006/relationships/image" Target="media/image35.jpeg"/><Relationship Id="rId62" Type="http://schemas.openxmlformats.org/officeDocument/2006/relationships/image" Target="media/image43.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chart" Target="charts/chart8.xml"/><Relationship Id="rId32" Type="http://schemas.openxmlformats.org/officeDocument/2006/relationships/image" Target="media/image13.jpeg"/><Relationship Id="rId37" Type="http://schemas.openxmlformats.org/officeDocument/2006/relationships/image" Target="media/image18.jpeg"/><Relationship Id="rId40" Type="http://schemas.openxmlformats.org/officeDocument/2006/relationships/image" Target="media/image21.jpeg"/><Relationship Id="rId45" Type="http://schemas.openxmlformats.org/officeDocument/2006/relationships/image" Target="media/image26.jpeg"/><Relationship Id="rId53" Type="http://schemas.openxmlformats.org/officeDocument/2006/relationships/image" Target="media/image34.jpeg"/><Relationship Id="rId58" Type="http://schemas.openxmlformats.org/officeDocument/2006/relationships/image" Target="media/image39.jpeg"/><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chart" Target="charts/chart7.xml"/><Relationship Id="rId28" Type="http://schemas.openxmlformats.org/officeDocument/2006/relationships/image" Target="media/image10.jpeg"/><Relationship Id="rId36" Type="http://schemas.openxmlformats.org/officeDocument/2006/relationships/image" Target="media/image17.jpeg"/><Relationship Id="rId49" Type="http://schemas.openxmlformats.org/officeDocument/2006/relationships/image" Target="media/image30.jpeg"/><Relationship Id="rId57" Type="http://schemas.openxmlformats.org/officeDocument/2006/relationships/image" Target="media/image38.jpeg"/><Relationship Id="rId61" Type="http://schemas.openxmlformats.org/officeDocument/2006/relationships/image" Target="media/image42.jpeg"/><Relationship Id="rId10" Type="http://schemas.openxmlformats.org/officeDocument/2006/relationships/image" Target="media/image3.jpeg"/><Relationship Id="rId19" Type="http://schemas.openxmlformats.org/officeDocument/2006/relationships/chart" Target="charts/chart3.xml"/><Relationship Id="rId31" Type="http://schemas.openxmlformats.org/officeDocument/2006/relationships/image" Target="media/image12.png"/><Relationship Id="rId44" Type="http://schemas.openxmlformats.org/officeDocument/2006/relationships/image" Target="media/image25.jpeg"/><Relationship Id="rId52" Type="http://schemas.openxmlformats.org/officeDocument/2006/relationships/image" Target="media/image33.jpeg"/><Relationship Id="rId60" Type="http://schemas.openxmlformats.org/officeDocument/2006/relationships/image" Target="media/image41.jpe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png"/><Relationship Id="rId22" Type="http://schemas.openxmlformats.org/officeDocument/2006/relationships/chart" Target="charts/chart6.xml"/><Relationship Id="rId27" Type="http://schemas.openxmlformats.org/officeDocument/2006/relationships/image" Target="media/image9.jpeg"/><Relationship Id="rId30" Type="http://schemas.openxmlformats.org/officeDocument/2006/relationships/chart" Target="charts/chart11.xml"/><Relationship Id="rId35" Type="http://schemas.openxmlformats.org/officeDocument/2006/relationships/image" Target="media/image16.jpeg"/><Relationship Id="rId43" Type="http://schemas.openxmlformats.org/officeDocument/2006/relationships/image" Target="media/image24.jpeg"/><Relationship Id="rId48" Type="http://schemas.openxmlformats.org/officeDocument/2006/relationships/image" Target="media/image29.jpeg"/><Relationship Id="rId56" Type="http://schemas.openxmlformats.org/officeDocument/2006/relationships/image" Target="media/image37.jpeg"/><Relationship Id="rId64"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32.jpeg"/><Relationship Id="rId3" Type="http://schemas.openxmlformats.org/officeDocument/2006/relationships/styles" Target="styles.xml"/><Relationship Id="rId12" Type="http://schemas.openxmlformats.org/officeDocument/2006/relationships/image" Target="media/image5.jpg"/><Relationship Id="rId17" Type="http://schemas.openxmlformats.org/officeDocument/2006/relationships/chart" Target="charts/chart1.xml"/><Relationship Id="rId25" Type="http://schemas.openxmlformats.org/officeDocument/2006/relationships/chart" Target="charts/chart9.xml"/><Relationship Id="rId33" Type="http://schemas.openxmlformats.org/officeDocument/2006/relationships/image" Target="media/image14.jpeg"/><Relationship Id="rId38" Type="http://schemas.openxmlformats.org/officeDocument/2006/relationships/image" Target="media/image19.jpeg"/><Relationship Id="rId46" Type="http://schemas.openxmlformats.org/officeDocument/2006/relationships/image" Target="media/image27.jpeg"/><Relationship Id="rId59" Type="http://schemas.openxmlformats.org/officeDocument/2006/relationships/image" Target="media/image40.jpeg"/></Relationships>
</file>

<file path=word/charts/_rels/chart1.xml.rels><?xml version="1.0" encoding="UTF-8" standalone="yes"?>
<Relationships xmlns="http://schemas.openxmlformats.org/package/2006/relationships"><Relationship Id="rId3" Type="http://schemas.openxmlformats.org/officeDocument/2006/relationships/oleObject" Target="file:///D:\Form%20Input%20Dusun%20Kaliboto_Wanda%20Izzah.xlsx" TargetMode="External"/><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3" Type="http://schemas.openxmlformats.org/officeDocument/2006/relationships/oleObject" Target="file:///D:\Form%20Input%20Dusun%20Kaliboto_Wanda%20Izzah.xlsx" TargetMode="External"/><Relationship Id="rId2" Type="http://schemas.microsoft.com/office/2011/relationships/chartColorStyle" Target="colors10.xml"/><Relationship Id="rId1" Type="http://schemas.microsoft.com/office/2011/relationships/chartStyle" Target="style10.xml"/></Relationships>
</file>

<file path=word/charts/_rels/chart11.xml.rels><?xml version="1.0" encoding="UTF-8" standalone="yes"?>
<Relationships xmlns="http://schemas.openxmlformats.org/package/2006/relationships"><Relationship Id="rId3" Type="http://schemas.openxmlformats.org/officeDocument/2006/relationships/oleObject" Target="file:///D:\Form%20Input%20Dusun%20Kaliboto_Wanda%20Izzah.xlsx" TargetMode="External"/><Relationship Id="rId2" Type="http://schemas.microsoft.com/office/2011/relationships/chartColorStyle" Target="colors11.xml"/><Relationship Id="rId1" Type="http://schemas.microsoft.com/office/2011/relationships/chartStyle" Target="style11.xml"/></Relationships>
</file>

<file path=word/charts/_rels/chart2.xml.rels><?xml version="1.0" encoding="UTF-8" standalone="yes"?>
<Relationships xmlns="http://schemas.openxmlformats.org/package/2006/relationships"><Relationship Id="rId3" Type="http://schemas.openxmlformats.org/officeDocument/2006/relationships/oleObject" Target="file:///D:\Form%20Input%20Dusun%20Kaliboto_Wanda%20Izzah.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file:///D:\Form%20Input%20Dusun%20Kaliboto_Wanda%20Izzah.xlsx"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oleObject" Target="file:///D:\Form%20Input%20Dusun%20Kaliboto_Wanda%20Izzah.xlsx" TargetMode="External"/><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oleObject" Target="file:///D:\Form%20Input%20Dusun%20Kaliboto_Wanda%20Izzah.xlsx" TargetMode="External"/><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oleObject" Target="file:///D:\Form%20Input%20Dusun%20Kaliboto_Wanda%20Izzah.xlsx" TargetMode="External"/><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oleObject" Target="file:///D:\Form%20Input%20Dusun%20Kaliboto_Wanda%20Izzah.xlsx" TargetMode="External"/><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3" Type="http://schemas.openxmlformats.org/officeDocument/2006/relationships/oleObject" Target="file:///D:\Form%20Input%20Dusun%20Kaliboto_Wanda%20Izzah.xlsx" TargetMode="External"/><Relationship Id="rId2" Type="http://schemas.microsoft.com/office/2011/relationships/chartColorStyle" Target="colors8.xml"/><Relationship Id="rId1" Type="http://schemas.microsoft.com/office/2011/relationships/chartStyle" Target="style8.xml"/></Relationships>
</file>

<file path=word/charts/_rels/chart9.xml.rels><?xml version="1.0" encoding="UTF-8" standalone="yes"?>
<Relationships xmlns="http://schemas.openxmlformats.org/package/2006/relationships"><Relationship Id="rId3" Type="http://schemas.openxmlformats.org/officeDocument/2006/relationships/oleObject" Target="file:///D:\Form%20Input%20Dusun%20Kaliboto_Wanda%20Izzah.xlsx" TargetMode="External"/><Relationship Id="rId2" Type="http://schemas.microsoft.com/office/2011/relationships/chartColorStyle" Target="colors9.xml"/><Relationship Id="rId1" Type="http://schemas.microsoft.com/office/2011/relationships/chartStyle" Target="style9.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bar"/>
        <c:grouping val="clustered"/>
        <c:varyColors val="0"/>
        <c:ser>
          <c:idx val="0"/>
          <c:order val="0"/>
          <c:tx>
            <c:strRef>
              <c:f>Sheet1!$W$18</c:f>
              <c:strCache>
                <c:ptCount val="1"/>
                <c:pt idx="0">
                  <c:v>Jumlah</c:v>
                </c:pt>
              </c:strCache>
            </c:strRef>
          </c:tx>
          <c:spPr>
            <a:solidFill>
              <a:schemeClr val="accent1"/>
            </a:solidFill>
            <a:ln>
              <a:noFill/>
            </a:ln>
            <a:effectLst/>
            <a:sp3d/>
          </c:spPr>
          <c:invertIfNegative val="0"/>
          <c:cat>
            <c:strRef>
              <c:f>Sheet1!$V$19:$V$20</c:f>
              <c:strCache>
                <c:ptCount val="2"/>
                <c:pt idx="0">
                  <c:v>Laki-Laki</c:v>
                </c:pt>
                <c:pt idx="1">
                  <c:v>Perempuan</c:v>
                </c:pt>
              </c:strCache>
            </c:strRef>
          </c:cat>
          <c:val>
            <c:numRef>
              <c:f>Sheet1!$W$19:$W$20</c:f>
              <c:numCache>
                <c:formatCode>General</c:formatCode>
                <c:ptCount val="2"/>
                <c:pt idx="0">
                  <c:v>145</c:v>
                </c:pt>
                <c:pt idx="1">
                  <c:v>142</c:v>
                </c:pt>
              </c:numCache>
            </c:numRef>
          </c:val>
        </c:ser>
        <c:dLbls>
          <c:showLegendKey val="0"/>
          <c:showVal val="0"/>
          <c:showCatName val="0"/>
          <c:showSerName val="0"/>
          <c:showPercent val="0"/>
          <c:showBubbleSize val="0"/>
        </c:dLbls>
        <c:gapWidth val="150"/>
        <c:shape val="box"/>
        <c:axId val="503226776"/>
        <c:axId val="503224032"/>
        <c:axId val="0"/>
      </c:bar3DChart>
      <c:catAx>
        <c:axId val="503226776"/>
        <c:scaling>
          <c:orientation val="minMax"/>
        </c:scaling>
        <c:delete val="0"/>
        <c:axPos val="l"/>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id-ID"/>
          </a:p>
        </c:txPr>
        <c:crossAx val="503224032"/>
        <c:crosses val="autoZero"/>
        <c:auto val="1"/>
        <c:lblAlgn val="ctr"/>
        <c:lblOffset val="100"/>
        <c:noMultiLvlLbl val="0"/>
      </c:catAx>
      <c:valAx>
        <c:axId val="503224032"/>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id-ID"/>
          </a:p>
        </c:txPr>
        <c:crossAx val="503226776"/>
        <c:crosses val="autoZero"/>
        <c:crossBetween val="between"/>
      </c:val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id-ID"/>
          </a:p>
        </c:txPr>
      </c:dTable>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id-ID"/>
    </a:p>
  </c:txPr>
  <c:externalData r:id="rId3">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5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3.264215580057267E-3"/>
          <c:y val="0.13557867948722155"/>
          <c:w val="0.81180096237970256"/>
          <c:h val="0.64689814814814806"/>
        </c:manualLayout>
      </c:layout>
      <c:pie3DChart>
        <c:varyColors val="1"/>
        <c:ser>
          <c:idx val="0"/>
          <c:order val="0"/>
          <c:tx>
            <c:strRef>
              <c:f>Sheet1!$E$9</c:f>
              <c:strCache>
                <c:ptCount val="1"/>
                <c:pt idx="0">
                  <c:v>Jumlah</c:v>
                </c:pt>
              </c:strCache>
            </c:strRef>
          </c:tx>
          <c:dPt>
            <c:idx val="0"/>
            <c:bubble3D val="0"/>
            <c:spPr>
              <a:solidFill>
                <a:schemeClr val="accent1"/>
              </a:solidFill>
              <a:ln>
                <a:noFill/>
              </a:ln>
              <a:effectLst>
                <a:outerShdw blurRad="254000" sx="102000" sy="102000" algn="ctr" rotWithShape="0">
                  <a:prstClr val="black">
                    <a:alpha val="20000"/>
                  </a:prstClr>
                </a:outerShdw>
              </a:effectLst>
              <a:sp3d/>
            </c:spPr>
          </c:dPt>
          <c:dPt>
            <c:idx val="1"/>
            <c:bubble3D val="0"/>
            <c:spPr>
              <a:solidFill>
                <a:schemeClr val="accent2"/>
              </a:solidFill>
              <a:ln>
                <a:noFill/>
              </a:ln>
              <a:effectLst>
                <a:outerShdw blurRad="254000" sx="102000" sy="102000" algn="ctr" rotWithShape="0">
                  <a:prstClr val="black">
                    <a:alpha val="20000"/>
                  </a:prstClr>
                </a:outerShdw>
              </a:effectLst>
              <a:sp3d/>
            </c:spPr>
          </c:dPt>
          <c:dLbls>
            <c:dLbl>
              <c:idx val="0"/>
              <c:tx>
                <c:rich>
                  <a:bodyPr/>
                  <a:lstStyle/>
                  <a:p>
                    <a:fld id="{F6E35A28-FF32-4ECE-8D3B-28E8785303A3}" type="VALUE">
                      <a:rPr lang="en-US"/>
                      <a:pPr/>
                      <a:t>[VALUE]</a:t>
                    </a:fld>
                    <a:endParaRPr lang="id-ID"/>
                  </a:p>
                </c:rich>
              </c:tx>
              <c:dLblPos val="ctr"/>
              <c:showLegendKey val="0"/>
              <c:showVal val="1"/>
              <c:showCatName val="0"/>
              <c:showSerName val="0"/>
              <c:showPercent val="1"/>
              <c:showBubbleSize val="0"/>
              <c:extLst>
                <c:ext xmlns:c15="http://schemas.microsoft.com/office/drawing/2012/chart" uri="{CE6537A1-D6FC-4f65-9D91-7224C49458BB}">
                  <c15:dlblFieldTable/>
                  <c15:showDataLabelsRange val="0"/>
                </c:ext>
              </c:extLst>
            </c:dLbl>
            <c:dLbl>
              <c:idx val="1"/>
              <c:tx>
                <c:rich>
                  <a:bodyPr/>
                  <a:lstStyle/>
                  <a:p>
                    <a:fld id="{FCE3096B-18E1-4D96-A310-2060E38D884D}" type="VALUE">
                      <a:rPr lang="en-US"/>
                      <a:pPr/>
                      <a:t>[VALUE]</a:t>
                    </a:fld>
                    <a:endParaRPr lang="id-ID"/>
                  </a:p>
                </c:rich>
              </c:tx>
              <c:dLblPos val="ctr"/>
              <c:showLegendKey val="0"/>
              <c:showVal val="1"/>
              <c:showCatName val="0"/>
              <c:showSerName val="0"/>
              <c:showPercent val="1"/>
              <c:showBubbleSize val="0"/>
              <c:extLst>
                <c:ext xmlns:c15="http://schemas.microsoft.com/office/drawing/2012/chart" uri="{CE6537A1-D6FC-4f65-9D91-7224C49458BB}">
                  <c15:dlblFieldTable/>
                  <c15:showDataLabelsRange val="0"/>
                </c:ext>
              </c:extLst>
            </c:dLbl>
            <c:spPr>
              <a:pattFill prst="pct75">
                <a:fgClr>
                  <a:sysClr val="windowText" lastClr="000000">
                    <a:lumMod val="75000"/>
                    <a:lumOff val="25000"/>
                  </a:sysClr>
                </a:fgClr>
                <a:bgClr>
                  <a:sysClr val="windowText" lastClr="000000">
                    <a:lumMod val="65000"/>
                    <a:lumOff val="35000"/>
                  </a:sysClr>
                </a:bgClr>
              </a:patt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1400" b="1" i="0" u="none" strike="noStrike" kern="1200" baseline="0">
                    <a:solidFill>
                      <a:schemeClr val="lt1"/>
                    </a:solidFill>
                    <a:latin typeface="+mn-lt"/>
                    <a:ea typeface="+mn-ea"/>
                    <a:cs typeface="+mn-cs"/>
                  </a:defRPr>
                </a:pPr>
                <a:endParaRPr lang="id-ID"/>
              </a:p>
            </c:txPr>
            <c:dLblPos val="ctr"/>
            <c:showLegendKey val="0"/>
            <c:showVal val="1"/>
            <c:showCatName val="0"/>
            <c:showSerName val="0"/>
            <c:showPercent val="1"/>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extLst>
          </c:dLbls>
          <c:cat>
            <c:strRef>
              <c:f>Sheet1!$D$10:$D$11</c:f>
              <c:strCache>
                <c:ptCount val="2"/>
                <c:pt idx="0">
                  <c:v>Tidak Ada</c:v>
                </c:pt>
                <c:pt idx="1">
                  <c:v>Ada</c:v>
                </c:pt>
              </c:strCache>
            </c:strRef>
          </c:cat>
          <c:val>
            <c:numRef>
              <c:f>Sheet1!$E$10:$E$11</c:f>
              <c:numCache>
                <c:formatCode>0%</c:formatCode>
                <c:ptCount val="2"/>
                <c:pt idx="0">
                  <c:v>0.76</c:v>
                </c:pt>
                <c:pt idx="1">
                  <c:v>0.24</c:v>
                </c:pt>
              </c:numCache>
            </c:numRef>
          </c:val>
        </c:ser>
        <c:dLbls>
          <c:dLblPos val="ctr"/>
          <c:showLegendKey val="0"/>
          <c:showVal val="1"/>
          <c:showCatName val="0"/>
          <c:showSerName val="0"/>
          <c:showPercent val="0"/>
          <c:showBubbleSize val="0"/>
          <c:showLeaderLines val="1"/>
        </c:dLbls>
      </c:pie3DChart>
      <c:spPr>
        <a:noFill/>
        <a:ln>
          <a:noFill/>
        </a:ln>
        <a:effectLst/>
      </c:spPr>
    </c:plotArea>
    <c:legend>
      <c:legendPos val="r"/>
      <c:overlay val="0"/>
      <c:spPr>
        <a:solidFill>
          <a:schemeClr val="lt1">
            <a:lumMod val="95000"/>
            <a:alpha val="39000"/>
          </a:schemeClr>
        </a:solidFill>
        <a:ln>
          <a:noFill/>
        </a:ln>
        <a:effectLst/>
      </c:spPr>
      <c:txPr>
        <a:bodyPr rot="0" spcFirstLastPara="1" vertOverflow="ellipsis" vert="horz" wrap="square" anchor="ctr" anchorCtr="1"/>
        <a:lstStyle/>
        <a:p>
          <a:pPr>
            <a:defRPr sz="1100" b="0" i="0" u="none" strike="noStrike" kern="1200" baseline="0">
              <a:solidFill>
                <a:schemeClr val="dk1">
                  <a:lumMod val="75000"/>
                  <a:lumOff val="25000"/>
                </a:schemeClr>
              </a:solidFill>
              <a:latin typeface="+mn-lt"/>
              <a:ea typeface="+mn-ea"/>
              <a:cs typeface="+mn-cs"/>
            </a:defRPr>
          </a:pPr>
          <a:endParaRPr lang="id-ID"/>
        </a:p>
      </c:txPr>
    </c:legend>
    <c:plotVisOnly val="1"/>
    <c:dispBlanksAs val="gap"/>
    <c:showDLblsOverMax val="0"/>
  </c:chart>
  <c: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a:effectLst/>
  </c:spPr>
  <c:txPr>
    <a:bodyPr/>
    <a:lstStyle/>
    <a:p>
      <a:pPr>
        <a:defRPr/>
      </a:pPr>
      <a:endParaRPr lang="id-ID"/>
    </a:p>
  </c:txPr>
  <c:externalData r:id="rId3">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stacked"/>
        <c:varyColors val="0"/>
        <c:ser>
          <c:idx val="0"/>
          <c:order val="0"/>
          <c:tx>
            <c:strRef>
              <c:f>Sheet1!$AM$18</c:f>
              <c:strCache>
                <c:ptCount val="1"/>
                <c:pt idx="0">
                  <c:v>Jumlah</c:v>
                </c:pt>
              </c:strCache>
            </c:strRef>
          </c:tx>
          <c:spPr>
            <a:gradFill rotWithShape="1">
              <a:gsLst>
                <a:gs pos="0">
                  <a:schemeClr val="accent1">
                    <a:tint val="94000"/>
                    <a:satMod val="100000"/>
                    <a:lumMod val="108000"/>
                  </a:schemeClr>
                </a:gs>
                <a:gs pos="50000">
                  <a:schemeClr val="accent1">
                    <a:tint val="98000"/>
                    <a:shade val="100000"/>
                    <a:satMod val="100000"/>
                    <a:lumMod val="100000"/>
                  </a:schemeClr>
                </a:gs>
                <a:gs pos="100000">
                  <a:schemeClr val="accent1">
                    <a:shade val="72000"/>
                    <a:satMod val="120000"/>
                    <a:lumMod val="100000"/>
                  </a:schemeClr>
                </a:gs>
              </a:gsLst>
              <a:lin ang="5400000" scaled="0"/>
            </a:gradFill>
            <a:ln>
              <a:noFill/>
            </a:ln>
            <a:effectLst>
              <a:outerShdw blurRad="63500" dist="25400" dir="5400000" algn="ctr" rotWithShape="0">
                <a:srgbClr val="000000">
                  <a:alpha val="69000"/>
                </a:srgbClr>
              </a:outerShdw>
            </a:effectLst>
            <a:scene3d>
              <a:camera prst="orthographicFront">
                <a:rot lat="0" lon="0" rev="0"/>
              </a:camera>
              <a:lightRig rig="balanced" dir="t">
                <a:rot lat="0" lon="0" rev="1200000"/>
              </a:lightRig>
            </a:scene3d>
            <a:sp3d prstMaterial="plastic">
              <a:bevelT w="25400" h="25400"/>
            </a:sp3d>
          </c:spPr>
          <c:invertIfNegative val="0"/>
          <c:dLbls>
            <c:spPr>
              <a:noFill/>
              <a:ln>
                <a:noFill/>
              </a:ln>
              <a:effectLst/>
            </c:spPr>
            <c:txPr>
              <a:bodyPr rot="0" spcFirstLastPara="1" vertOverflow="ellipsis" vert="horz" wrap="square" lIns="38100" tIns="19050" rIns="38100" bIns="19050" anchor="ctr" anchorCtr="1">
                <a:spAutoFit/>
              </a:bodyPr>
              <a:lstStyle/>
              <a:p>
                <a:pPr>
                  <a:defRPr sz="800" b="1" i="0" u="sng" strike="noStrike" kern="1200" baseline="0">
                    <a:solidFill>
                      <a:schemeClr val="lt1">
                        <a:lumMod val="85000"/>
                      </a:schemeClr>
                    </a:solidFill>
                    <a:latin typeface="+mn-lt"/>
                    <a:ea typeface="+mn-ea"/>
                    <a:cs typeface="+mn-cs"/>
                  </a:defRPr>
                </a:pPr>
                <a:endParaRPr lang="id-ID"/>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lt1">
                          <a:lumMod val="95000"/>
                          <a:alpha val="54000"/>
                        </a:schemeClr>
                      </a:solidFill>
                    </a:ln>
                    <a:effectLst/>
                  </c:spPr>
                </c15:leaderLines>
              </c:ext>
            </c:extLst>
          </c:dLbls>
          <c:cat>
            <c:strRef>
              <c:f>Sheet1!$AL$19:$AL$26</c:f>
              <c:strCache>
                <c:ptCount val="8"/>
                <c:pt idx="0">
                  <c:v>Tidak Sekolah</c:v>
                </c:pt>
                <c:pt idx="1">
                  <c:v>Belum Sekolah</c:v>
                </c:pt>
                <c:pt idx="2">
                  <c:v>PAUD/TK</c:v>
                </c:pt>
                <c:pt idx="3">
                  <c:v>SD/MI</c:v>
                </c:pt>
                <c:pt idx="4">
                  <c:v>SMP/MTS</c:v>
                </c:pt>
                <c:pt idx="5">
                  <c:v>SMA/SMK/MA</c:v>
                </c:pt>
                <c:pt idx="6">
                  <c:v>D3/S1</c:v>
                </c:pt>
                <c:pt idx="7">
                  <c:v>S2</c:v>
                </c:pt>
              </c:strCache>
            </c:strRef>
          </c:cat>
          <c:val>
            <c:numRef>
              <c:f>Sheet1!$AM$19:$AM$26</c:f>
              <c:numCache>
                <c:formatCode>General</c:formatCode>
                <c:ptCount val="8"/>
                <c:pt idx="0">
                  <c:v>4</c:v>
                </c:pt>
                <c:pt idx="1">
                  <c:v>15</c:v>
                </c:pt>
                <c:pt idx="2">
                  <c:v>7</c:v>
                </c:pt>
                <c:pt idx="3">
                  <c:v>97</c:v>
                </c:pt>
                <c:pt idx="4">
                  <c:v>30</c:v>
                </c:pt>
                <c:pt idx="5">
                  <c:v>114</c:v>
                </c:pt>
                <c:pt idx="6">
                  <c:v>18</c:v>
                </c:pt>
                <c:pt idx="7">
                  <c:v>2</c:v>
                </c:pt>
              </c:numCache>
            </c:numRef>
          </c:val>
        </c:ser>
        <c:dLbls>
          <c:dLblPos val="ctr"/>
          <c:showLegendKey val="0"/>
          <c:showVal val="1"/>
          <c:showCatName val="0"/>
          <c:showSerName val="0"/>
          <c:showPercent val="0"/>
          <c:showBubbleSize val="0"/>
        </c:dLbls>
        <c:gapWidth val="150"/>
        <c:overlap val="100"/>
        <c:axId val="356147784"/>
        <c:axId val="356147000"/>
      </c:barChart>
      <c:catAx>
        <c:axId val="356147784"/>
        <c:scaling>
          <c:orientation val="minMax"/>
        </c:scaling>
        <c:delete val="0"/>
        <c:axPos val="b"/>
        <c:numFmt formatCode="General" sourceLinked="1"/>
        <c:majorTickMark val="none"/>
        <c:minorTickMark val="none"/>
        <c:tickLblPos val="nextTo"/>
        <c:spPr>
          <a:noFill/>
          <a:ln w="12700" cap="flat" cmpd="sng" algn="ctr">
            <a:solidFill>
              <a:schemeClr val="lt1">
                <a:lumMod val="95000"/>
                <a:alpha val="54000"/>
              </a:schemeClr>
            </a:solidFill>
            <a:round/>
          </a:ln>
          <a:effectLst/>
        </c:spPr>
        <c:txPr>
          <a:bodyPr rot="-60000000" spcFirstLastPara="1" vertOverflow="ellipsis" vert="horz" wrap="square" anchor="ctr" anchorCtr="1"/>
          <a:lstStyle/>
          <a:p>
            <a:pPr>
              <a:defRPr sz="800" b="0" i="0" u="none" strike="noStrike" kern="1200" baseline="0">
                <a:solidFill>
                  <a:schemeClr val="lt1">
                    <a:lumMod val="85000"/>
                  </a:schemeClr>
                </a:solidFill>
                <a:latin typeface="+mn-lt"/>
                <a:ea typeface="+mn-ea"/>
                <a:cs typeface="+mn-cs"/>
              </a:defRPr>
            </a:pPr>
            <a:endParaRPr lang="id-ID"/>
          </a:p>
        </c:txPr>
        <c:crossAx val="356147000"/>
        <c:crosses val="autoZero"/>
        <c:auto val="1"/>
        <c:lblAlgn val="ctr"/>
        <c:lblOffset val="100"/>
        <c:noMultiLvlLbl val="0"/>
      </c:catAx>
      <c:valAx>
        <c:axId val="356147000"/>
        <c:scaling>
          <c:orientation val="minMax"/>
        </c:scaling>
        <c:delete val="0"/>
        <c:axPos val="l"/>
        <c:majorGridlines>
          <c:spPr>
            <a:ln w="9525" cap="flat" cmpd="sng" algn="ctr">
              <a:solidFill>
                <a:schemeClr val="lt1">
                  <a:lumMod val="95000"/>
                  <a:alpha val="10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200" b="0" i="0" u="none" strike="noStrike" kern="1200" baseline="0">
                <a:solidFill>
                  <a:schemeClr val="lt1">
                    <a:lumMod val="85000"/>
                  </a:schemeClr>
                </a:solidFill>
                <a:latin typeface="+mn-lt"/>
                <a:ea typeface="+mn-ea"/>
                <a:cs typeface="+mn-cs"/>
              </a:defRPr>
            </a:pPr>
            <a:endParaRPr lang="id-ID"/>
          </a:p>
        </c:txPr>
        <c:crossAx val="356147784"/>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1200" b="0" i="0" u="none" strike="noStrike" kern="1200" baseline="0">
              <a:solidFill>
                <a:schemeClr val="lt1">
                  <a:lumMod val="85000"/>
                </a:schemeClr>
              </a:solidFill>
              <a:latin typeface="+mn-lt"/>
              <a:ea typeface="+mn-ea"/>
              <a:cs typeface="+mn-cs"/>
            </a:defRPr>
          </a:pPr>
          <a:endParaRPr lang="id-ID"/>
        </a:p>
      </c:txPr>
    </c:legend>
    <c:plotVisOnly val="1"/>
    <c:dispBlanksAs val="gap"/>
    <c:showDLblsOverMax val="0"/>
  </c:chart>
  <c:spPr>
    <a:gradFill flip="none" rotWithShape="1">
      <a:gsLst>
        <a:gs pos="0">
          <a:schemeClr val="dk1">
            <a:lumMod val="65000"/>
            <a:lumOff val="35000"/>
          </a:schemeClr>
        </a:gs>
        <a:gs pos="100000">
          <a:schemeClr val="dk1">
            <a:lumMod val="85000"/>
            <a:lumOff val="15000"/>
          </a:schemeClr>
        </a:gs>
      </a:gsLst>
      <a:path path="circle">
        <a:fillToRect l="50000" t="50000" r="50000" b="50000"/>
      </a:path>
      <a:tileRect/>
    </a:gradFill>
    <a:ln>
      <a:noFill/>
    </a:ln>
    <a:effectLst/>
  </c:spPr>
  <c:txPr>
    <a:bodyPr/>
    <a:lstStyle/>
    <a:p>
      <a:pPr>
        <a:defRPr/>
      </a:pPr>
      <a:endParaRPr lang="id-ID"/>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0"/>
      <c:rotY val="0"/>
      <c:depthPercent val="60"/>
      <c:rAngAx val="0"/>
      <c:perspective val="100"/>
    </c:view3D>
    <c:floor>
      <c:thickness val="0"/>
      <c:spPr>
        <a:solidFill>
          <a:schemeClr val="lt1">
            <a:lumMod val="95000"/>
          </a:schemeClr>
        </a:solid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strRef>
              <c:f>Sheet1!$Z$18</c:f>
              <c:strCache>
                <c:ptCount val="1"/>
                <c:pt idx="0">
                  <c:v>Jumlah</c:v>
                </c:pt>
              </c:strCache>
            </c:strRef>
          </c:tx>
          <c:spPr>
            <a:solidFill>
              <a:schemeClr val="accent1">
                <a:alpha val="85000"/>
              </a:schemeClr>
            </a:solidFill>
            <a:ln w="9525" cap="flat" cmpd="sng" algn="ctr">
              <a:solidFill>
                <a:schemeClr val="accent1">
                  <a:lumMod val="75000"/>
                </a:schemeClr>
              </a:solidFill>
              <a:round/>
            </a:ln>
            <a:effectLst/>
            <a:sp3d contourW="9525">
              <a:contourClr>
                <a:schemeClr val="accent1">
                  <a:lumMod val="75000"/>
                </a:schemeClr>
              </a:contourClr>
            </a:sp3d>
          </c:spPr>
          <c:invertIfNegative val="0"/>
          <c:dLbls>
            <c:spPr>
              <a:noFill/>
              <a:ln>
                <a:noFill/>
              </a:ln>
              <a:effectLst/>
            </c:spPr>
            <c:txPr>
              <a:bodyPr rot="0" spcFirstLastPara="1" vertOverflow="ellipsis" vert="horz" wrap="square" lIns="38100" tIns="19050" rIns="38100" bIns="19050" anchor="ctr" anchorCtr="1">
                <a:spAutoFit/>
              </a:bodyPr>
              <a:lstStyle/>
              <a:p>
                <a:pPr>
                  <a:defRPr sz="1500" b="0" i="0" u="none" strike="noStrike" kern="1200" baseline="0">
                    <a:solidFill>
                      <a:schemeClr val="dk1">
                        <a:lumMod val="75000"/>
                        <a:lumOff val="25000"/>
                      </a:schemeClr>
                    </a:solidFill>
                    <a:latin typeface="+mn-lt"/>
                    <a:ea typeface="+mn-ea"/>
                    <a:cs typeface="+mn-cs"/>
                  </a:defRPr>
                </a:pPr>
                <a:endParaRPr lang="id-ID"/>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strRef>
              <c:f>Sheet1!$Y$19:$Y$24</c:f>
              <c:strCache>
                <c:ptCount val="6"/>
                <c:pt idx="0">
                  <c:v>Balita</c:v>
                </c:pt>
                <c:pt idx="1">
                  <c:v>Anak-Anak</c:v>
                </c:pt>
                <c:pt idx="2">
                  <c:v>Remaja</c:v>
                </c:pt>
                <c:pt idx="3">
                  <c:v>Dewasa</c:v>
                </c:pt>
                <c:pt idx="4">
                  <c:v>Lansia</c:v>
                </c:pt>
                <c:pt idx="5">
                  <c:v>Manula</c:v>
                </c:pt>
              </c:strCache>
            </c:strRef>
          </c:cat>
          <c:val>
            <c:numRef>
              <c:f>Sheet1!$Z$19:$Z$24</c:f>
              <c:numCache>
                <c:formatCode>General</c:formatCode>
                <c:ptCount val="6"/>
                <c:pt idx="0">
                  <c:v>21</c:v>
                </c:pt>
                <c:pt idx="1">
                  <c:v>18</c:v>
                </c:pt>
                <c:pt idx="2">
                  <c:v>59</c:v>
                </c:pt>
                <c:pt idx="3">
                  <c:v>75</c:v>
                </c:pt>
                <c:pt idx="4">
                  <c:v>98</c:v>
                </c:pt>
                <c:pt idx="5">
                  <c:v>16</c:v>
                </c:pt>
              </c:numCache>
            </c:numRef>
          </c:val>
        </c:ser>
        <c:dLbls>
          <c:showLegendKey val="0"/>
          <c:showVal val="1"/>
          <c:showCatName val="0"/>
          <c:showSerName val="0"/>
          <c:showPercent val="0"/>
          <c:showBubbleSize val="0"/>
        </c:dLbls>
        <c:gapWidth val="65"/>
        <c:shape val="box"/>
        <c:axId val="503230488"/>
        <c:axId val="503230880"/>
        <c:axId val="0"/>
      </c:bar3DChart>
      <c:catAx>
        <c:axId val="503230488"/>
        <c:scaling>
          <c:orientation val="minMax"/>
        </c:scaling>
        <c:delete val="0"/>
        <c:axPos val="b"/>
        <c:numFmt formatCode="General" sourceLinked="1"/>
        <c:majorTickMark val="none"/>
        <c:minorTickMark val="none"/>
        <c:tickLblPos val="nextTo"/>
        <c:spPr>
          <a:noFill/>
          <a:ln w="19050" cap="flat" cmpd="sng" algn="ctr">
            <a:solidFill>
              <a:schemeClr val="dk1">
                <a:lumMod val="75000"/>
                <a:lumOff val="25000"/>
              </a:schemeClr>
            </a:solidFill>
            <a:round/>
          </a:ln>
          <a:effectLst/>
        </c:spPr>
        <c:txPr>
          <a:bodyPr rot="-60000000" spcFirstLastPara="1" vertOverflow="ellipsis" vert="horz" wrap="square" anchor="ctr" anchorCtr="1"/>
          <a:lstStyle/>
          <a:p>
            <a:pPr>
              <a:defRPr sz="900" b="1" i="0" u="none" strike="noStrike" kern="1200" cap="all" baseline="0">
                <a:solidFill>
                  <a:schemeClr val="dk1">
                    <a:lumMod val="75000"/>
                    <a:lumOff val="25000"/>
                  </a:schemeClr>
                </a:solidFill>
                <a:latin typeface="+mn-lt"/>
                <a:ea typeface="+mn-ea"/>
                <a:cs typeface="+mn-cs"/>
              </a:defRPr>
            </a:pPr>
            <a:endParaRPr lang="id-ID"/>
          </a:p>
        </c:txPr>
        <c:crossAx val="503230880"/>
        <c:crosses val="autoZero"/>
        <c:auto val="1"/>
        <c:lblAlgn val="ctr"/>
        <c:lblOffset val="100"/>
        <c:noMultiLvlLbl val="0"/>
      </c:catAx>
      <c:valAx>
        <c:axId val="503230880"/>
        <c:scaling>
          <c:orientation val="minMax"/>
        </c:scaling>
        <c:delete val="0"/>
        <c:axPos val="l"/>
        <c:majorGridlines>
          <c:spPr>
            <a:ln w="9525" cap="flat" cmpd="sng" algn="ctr">
              <a:solidFill>
                <a:schemeClr val="dk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200" b="0" i="0" u="none" strike="noStrike" kern="1200" baseline="0">
                <a:solidFill>
                  <a:schemeClr val="dk1">
                    <a:lumMod val="75000"/>
                    <a:lumOff val="25000"/>
                  </a:schemeClr>
                </a:solidFill>
                <a:latin typeface="+mn-lt"/>
                <a:ea typeface="+mn-ea"/>
                <a:cs typeface="+mn-cs"/>
              </a:defRPr>
            </a:pPr>
            <a:endParaRPr lang="id-ID"/>
          </a:p>
        </c:txPr>
        <c:crossAx val="503230488"/>
        <c:crosses val="autoZero"/>
        <c:crossBetween val="between"/>
      </c:valAx>
      <c:spPr>
        <a:noFill/>
        <a:ln>
          <a:noFill/>
        </a:ln>
        <a:effectLst/>
      </c:spPr>
    </c:plotArea>
    <c:plotVisOnly val="1"/>
    <c:dispBlanksAs val="gap"/>
    <c:showDLblsOverMax val="0"/>
  </c:chart>
  <c: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a:effectLst/>
  </c:spPr>
  <c:txPr>
    <a:bodyPr/>
    <a:lstStyle/>
    <a:p>
      <a:pPr>
        <a:defRPr/>
      </a:pPr>
      <a:endParaRPr lang="id-ID"/>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Sheet1!$BP$1</c:f>
              <c:strCache>
                <c:ptCount val="1"/>
                <c:pt idx="0">
                  <c:v>Jumlah</c:v>
                </c:pt>
              </c:strCache>
            </c:strRef>
          </c:tx>
          <c:spPr>
            <a:solidFill>
              <a:schemeClr val="accent1">
                <a:alpha val="85000"/>
              </a:schemeClr>
            </a:solidFill>
            <a:ln w="9525" cap="flat" cmpd="sng" algn="ctr">
              <a:solidFill>
                <a:schemeClr val="lt1">
                  <a:alpha val="50000"/>
                </a:schemeClr>
              </a:solidFill>
              <a:round/>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50000"/>
                      </a:schemeClr>
                    </a:solidFill>
                    <a:latin typeface="+mn-lt"/>
                    <a:ea typeface="+mn-ea"/>
                    <a:cs typeface="+mn-cs"/>
                  </a:defRPr>
                </a:pPr>
                <a:endParaRPr lang="id-ID"/>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strRef>
              <c:f>Sheet1!$BO$2:$BO$12</c:f>
              <c:strCache>
                <c:ptCount val="11"/>
                <c:pt idx="0">
                  <c:v>IRT</c:v>
                </c:pt>
                <c:pt idx="1">
                  <c:v>Pengangguran</c:v>
                </c:pt>
                <c:pt idx="2">
                  <c:v>Pelajar</c:v>
                </c:pt>
                <c:pt idx="3">
                  <c:v>Mahasiswa dan Mahasiswi</c:v>
                </c:pt>
                <c:pt idx="4">
                  <c:v>Guru</c:v>
                </c:pt>
                <c:pt idx="5">
                  <c:v>Guru(PNS)</c:v>
                </c:pt>
                <c:pt idx="6">
                  <c:v>Buruh Pabrik</c:v>
                </c:pt>
                <c:pt idx="7">
                  <c:v>Buruh Tani</c:v>
                </c:pt>
                <c:pt idx="8">
                  <c:v>Petani</c:v>
                </c:pt>
                <c:pt idx="9">
                  <c:v>Belum Bekerja</c:v>
                </c:pt>
                <c:pt idx="10">
                  <c:v>Lain-Lain</c:v>
                </c:pt>
              </c:strCache>
            </c:strRef>
          </c:cat>
          <c:val>
            <c:numRef>
              <c:f>Sheet1!$BP$2:$BP$12</c:f>
              <c:numCache>
                <c:formatCode>General</c:formatCode>
                <c:ptCount val="11"/>
                <c:pt idx="0">
                  <c:v>35</c:v>
                </c:pt>
                <c:pt idx="1">
                  <c:v>20</c:v>
                </c:pt>
                <c:pt idx="2">
                  <c:v>53</c:v>
                </c:pt>
                <c:pt idx="3">
                  <c:v>4</c:v>
                </c:pt>
                <c:pt idx="4">
                  <c:v>5</c:v>
                </c:pt>
                <c:pt idx="5">
                  <c:v>5</c:v>
                </c:pt>
                <c:pt idx="6">
                  <c:v>63</c:v>
                </c:pt>
                <c:pt idx="7">
                  <c:v>25</c:v>
                </c:pt>
                <c:pt idx="8">
                  <c:v>5</c:v>
                </c:pt>
                <c:pt idx="9">
                  <c:v>15</c:v>
                </c:pt>
                <c:pt idx="10">
                  <c:v>57</c:v>
                </c:pt>
              </c:numCache>
            </c:numRef>
          </c:val>
        </c:ser>
        <c:dLbls>
          <c:dLblPos val="inEnd"/>
          <c:showLegendKey val="0"/>
          <c:showVal val="1"/>
          <c:showCatName val="0"/>
          <c:showSerName val="0"/>
          <c:showPercent val="0"/>
          <c:showBubbleSize val="0"/>
        </c:dLbls>
        <c:gapWidth val="65"/>
        <c:axId val="503231272"/>
        <c:axId val="503231664"/>
      </c:barChart>
      <c:catAx>
        <c:axId val="503231272"/>
        <c:scaling>
          <c:orientation val="minMax"/>
        </c:scaling>
        <c:delete val="0"/>
        <c:axPos val="b"/>
        <c:numFmt formatCode="General" sourceLinked="1"/>
        <c:majorTickMark val="none"/>
        <c:minorTickMark val="none"/>
        <c:tickLblPos val="nextTo"/>
        <c:spPr>
          <a:noFill/>
          <a:ln w="19050" cap="flat" cmpd="sng" algn="ctr">
            <a:solidFill>
              <a:schemeClr val="dk1">
                <a:lumMod val="75000"/>
                <a:lumOff val="25000"/>
              </a:schemeClr>
            </a:solidFill>
            <a:round/>
          </a:ln>
          <a:effectLst/>
        </c:spPr>
        <c:txPr>
          <a:bodyPr rot="-60000000" spcFirstLastPara="1" vertOverflow="ellipsis" vert="horz" wrap="square" anchor="ctr" anchorCtr="1"/>
          <a:lstStyle/>
          <a:p>
            <a:pPr>
              <a:defRPr sz="900" b="0" i="0" u="none" strike="noStrike" kern="1200" cap="all" baseline="0">
                <a:solidFill>
                  <a:schemeClr val="dk1">
                    <a:lumMod val="75000"/>
                    <a:lumOff val="25000"/>
                  </a:schemeClr>
                </a:solidFill>
                <a:latin typeface="+mn-lt"/>
                <a:ea typeface="+mn-ea"/>
                <a:cs typeface="+mn-cs"/>
              </a:defRPr>
            </a:pPr>
            <a:endParaRPr lang="id-ID"/>
          </a:p>
        </c:txPr>
        <c:crossAx val="503231664"/>
        <c:crosses val="autoZero"/>
        <c:auto val="1"/>
        <c:lblAlgn val="ctr"/>
        <c:lblOffset val="100"/>
        <c:noMultiLvlLbl val="0"/>
      </c:catAx>
      <c:valAx>
        <c:axId val="503231664"/>
        <c:scaling>
          <c:orientation val="minMax"/>
        </c:scaling>
        <c:delete val="1"/>
        <c:axPos val="l"/>
        <c:majorGridlines>
          <c:spPr>
            <a:ln w="9525" cap="flat" cmpd="sng" algn="ctr">
              <a:gradFill>
                <a:gsLst>
                  <a:gs pos="100000">
                    <a:schemeClr val="dk1">
                      <a:lumMod val="95000"/>
                      <a:lumOff val="5000"/>
                      <a:alpha val="42000"/>
                    </a:schemeClr>
                  </a:gs>
                  <a:gs pos="0">
                    <a:schemeClr val="lt1">
                      <a:lumMod val="75000"/>
                      <a:alpha val="36000"/>
                    </a:schemeClr>
                  </a:gs>
                </a:gsLst>
                <a:lin ang="5400000" scaled="0"/>
              </a:gradFill>
              <a:round/>
            </a:ln>
            <a:effectLst/>
          </c:spPr>
        </c:majorGridlines>
        <c:numFmt formatCode="General" sourceLinked="1"/>
        <c:majorTickMark val="none"/>
        <c:minorTickMark val="none"/>
        <c:tickLblPos val="nextTo"/>
        <c:crossAx val="503231272"/>
        <c:crosses val="autoZero"/>
        <c:crossBetween val="between"/>
      </c:valAx>
      <c:spPr>
        <a:noFill/>
        <a:ln>
          <a:noFill/>
        </a:ln>
        <a:effectLst/>
      </c:spPr>
    </c:plotArea>
    <c:plotVisOnly val="1"/>
    <c:dispBlanksAs val="gap"/>
    <c:showDLblsOverMax val="0"/>
  </c:chart>
  <c: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a:effectLst/>
  </c:spPr>
  <c:txPr>
    <a:bodyPr/>
    <a:lstStyle/>
    <a:p>
      <a:pPr>
        <a:defRPr/>
      </a:pPr>
      <a:endParaRPr lang="id-ID"/>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5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3.9816842524387816E-2"/>
          <c:y val="0.22698524244553756"/>
          <c:w val="0.65288993464708012"/>
          <c:h val="0.57624736472241744"/>
        </c:manualLayout>
      </c:layout>
      <c:pie3DChart>
        <c:varyColors val="1"/>
        <c:ser>
          <c:idx val="0"/>
          <c:order val="0"/>
          <c:tx>
            <c:strRef>
              <c:f>Sheet1!$AV$18</c:f>
              <c:strCache>
                <c:ptCount val="1"/>
                <c:pt idx="0">
                  <c:v>Jumlah</c:v>
                </c:pt>
              </c:strCache>
            </c:strRef>
          </c:tx>
          <c:dPt>
            <c:idx val="0"/>
            <c:bubble3D val="0"/>
            <c:spPr>
              <a:solidFill>
                <a:schemeClr val="accent1"/>
              </a:solidFill>
              <a:ln>
                <a:noFill/>
              </a:ln>
              <a:effectLst>
                <a:outerShdw blurRad="254000" sx="102000" sy="102000" algn="ctr" rotWithShape="0">
                  <a:prstClr val="black">
                    <a:alpha val="20000"/>
                  </a:prstClr>
                </a:outerShdw>
              </a:effectLst>
              <a:sp3d/>
            </c:spPr>
          </c:dPt>
          <c:dPt>
            <c:idx val="1"/>
            <c:bubble3D val="0"/>
            <c:spPr>
              <a:solidFill>
                <a:schemeClr val="accent2"/>
              </a:solidFill>
              <a:ln>
                <a:noFill/>
              </a:ln>
              <a:effectLst>
                <a:outerShdw blurRad="254000" sx="102000" sy="102000" algn="ctr" rotWithShape="0">
                  <a:prstClr val="black">
                    <a:alpha val="20000"/>
                  </a:prstClr>
                </a:outerShdw>
              </a:effectLst>
              <a:sp3d/>
            </c:spPr>
          </c:dPt>
          <c:dLbls>
            <c:spPr>
              <a:pattFill prst="pct75">
                <a:fgClr>
                  <a:sysClr val="windowText" lastClr="000000">
                    <a:lumMod val="75000"/>
                    <a:lumOff val="25000"/>
                  </a:sysClr>
                </a:fgClr>
                <a:bgClr>
                  <a:sysClr val="windowText" lastClr="000000">
                    <a:lumMod val="65000"/>
                    <a:lumOff val="35000"/>
                  </a:sysClr>
                </a:bgClr>
              </a:patt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mn-lt"/>
                    <a:ea typeface="+mn-ea"/>
                    <a:cs typeface="+mn-cs"/>
                  </a:defRPr>
                </a:pPr>
                <a:endParaRPr lang="id-ID"/>
              </a:p>
            </c:txPr>
            <c:dLblPos val="ctr"/>
            <c:showLegendKey val="0"/>
            <c:showVal val="0"/>
            <c:showCatName val="0"/>
            <c:showSerName val="0"/>
            <c:showPercent val="1"/>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extLst>
          </c:dLbls>
          <c:cat>
            <c:strRef>
              <c:f>Sheet1!$AU$19:$AU$20</c:f>
              <c:strCache>
                <c:ptCount val="2"/>
                <c:pt idx="0">
                  <c:v>Dalam Desa</c:v>
                </c:pt>
                <c:pt idx="1">
                  <c:v>Luar Desa</c:v>
                </c:pt>
              </c:strCache>
            </c:strRef>
          </c:cat>
          <c:val>
            <c:numRef>
              <c:f>Sheet1!$AV$19:$AV$20</c:f>
              <c:numCache>
                <c:formatCode>0%</c:formatCode>
                <c:ptCount val="2"/>
                <c:pt idx="0">
                  <c:v>0.52</c:v>
                </c:pt>
                <c:pt idx="1">
                  <c:v>0.48</c:v>
                </c:pt>
              </c:numCache>
            </c:numRef>
          </c:val>
        </c:ser>
        <c:dLbls>
          <c:dLblPos val="ctr"/>
          <c:showLegendKey val="0"/>
          <c:showVal val="0"/>
          <c:showCatName val="0"/>
          <c:showSerName val="0"/>
          <c:showPercent val="1"/>
          <c:showBubbleSize val="0"/>
          <c:showLeaderLines val="1"/>
        </c:dLbls>
      </c:pie3DChart>
      <c:spPr>
        <a:noFill/>
        <a:ln>
          <a:noFill/>
        </a:ln>
        <a:effectLst/>
      </c:spPr>
    </c:plotArea>
    <c:legend>
      <c:legendPos val="r"/>
      <c:overlay val="0"/>
      <c:spPr>
        <a:solidFill>
          <a:schemeClr val="lt1">
            <a:lumMod val="95000"/>
            <a:alpha val="39000"/>
          </a:schemeClr>
        </a:solidFill>
        <a:ln>
          <a:noFill/>
        </a:ln>
        <a:effectLst/>
      </c:spPr>
      <c:txPr>
        <a:bodyPr rot="0" spcFirstLastPara="1" vertOverflow="ellipsis" vert="horz" wrap="square" anchor="ctr" anchorCtr="1"/>
        <a:lstStyle/>
        <a:p>
          <a:pPr>
            <a:defRPr sz="900" b="0" i="0" u="none" strike="noStrike" kern="1200" baseline="0">
              <a:solidFill>
                <a:schemeClr val="dk1">
                  <a:lumMod val="75000"/>
                  <a:lumOff val="25000"/>
                </a:schemeClr>
              </a:solidFill>
              <a:latin typeface="+mn-lt"/>
              <a:ea typeface="+mn-ea"/>
              <a:cs typeface="+mn-cs"/>
            </a:defRPr>
          </a:pPr>
          <a:endParaRPr lang="id-ID"/>
        </a:p>
      </c:txPr>
    </c:legend>
    <c:plotVisOnly val="1"/>
    <c:dispBlanksAs val="gap"/>
    <c:showDLblsOverMax val="0"/>
  </c:chart>
  <c: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a:effectLst/>
  </c:spPr>
  <c:txPr>
    <a:bodyPr/>
    <a:lstStyle/>
    <a:p>
      <a:pPr algn="just">
        <a:defRPr/>
      </a:pPr>
      <a:endParaRPr lang="id-ID"/>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Sheet1!$G$22</c:f>
              <c:strCache>
                <c:ptCount val="1"/>
                <c:pt idx="0">
                  <c:v>jumlah</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a:scene3d>
              <a:camera prst="orthographicFront">
                <a:rot lat="0" lon="0" rev="0"/>
              </a:camera>
              <a:lightRig rig="balanced" dir="t">
                <a:rot lat="0" lon="0" rev="1200000"/>
              </a:lightRig>
            </a:scene3d>
            <a:sp3d prstMaterial="plastic">
              <a:bevelT w="25400" h="25400"/>
            </a:sp3d>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lt1">
                        <a:lumMod val="85000"/>
                      </a:schemeClr>
                    </a:solidFill>
                    <a:latin typeface="+mn-lt"/>
                    <a:ea typeface="+mn-ea"/>
                    <a:cs typeface="+mn-cs"/>
                  </a:defRPr>
                </a:pPr>
                <a:endParaRPr lang="id-ID"/>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lt1">
                          <a:lumMod val="95000"/>
                          <a:alpha val="54000"/>
                        </a:schemeClr>
                      </a:solidFill>
                    </a:ln>
                    <a:effectLst/>
                  </c:spPr>
                </c15:leaderLines>
              </c:ext>
            </c:extLst>
          </c:dLbls>
          <c:cat>
            <c:strRef>
              <c:f>Sheet1!$F$23:$F$44</c:f>
              <c:strCache>
                <c:ptCount val="22"/>
                <c:pt idx="0">
                  <c:v>Tidak Ada</c:v>
                </c:pt>
                <c:pt idx="1">
                  <c:v>Kolesterol</c:v>
                </c:pt>
                <c:pt idx="2">
                  <c:v>Linu</c:v>
                </c:pt>
                <c:pt idx="3">
                  <c:v>Stroke</c:v>
                </c:pt>
                <c:pt idx="4">
                  <c:v>Demam</c:v>
                </c:pt>
                <c:pt idx="5">
                  <c:v>Meriang</c:v>
                </c:pt>
                <c:pt idx="6">
                  <c:v>Sesak</c:v>
                </c:pt>
                <c:pt idx="7">
                  <c:v>Tyfus</c:v>
                </c:pt>
                <c:pt idx="8">
                  <c:v>Persendian</c:v>
                </c:pt>
                <c:pt idx="9">
                  <c:v>Kanker Payudara</c:v>
                </c:pt>
                <c:pt idx="10">
                  <c:v>Gula Darah Tinggi</c:v>
                </c:pt>
                <c:pt idx="11">
                  <c:v>Darah Tinggi</c:v>
                </c:pt>
                <c:pt idx="12">
                  <c:v>Asamurat</c:v>
                </c:pt>
                <c:pt idx="13">
                  <c:v>Flu</c:v>
                </c:pt>
                <c:pt idx="14">
                  <c:v>Lumpuh</c:v>
                </c:pt>
                <c:pt idx="15">
                  <c:v>Diabetes</c:v>
                </c:pt>
                <c:pt idx="16">
                  <c:v>Darah Tinggi,Linu</c:v>
                </c:pt>
                <c:pt idx="17">
                  <c:v>Kolesterol,Linu</c:v>
                </c:pt>
                <c:pt idx="18">
                  <c:v>Diabetes,TBC</c:v>
                </c:pt>
                <c:pt idx="19">
                  <c:v>sakit kulit</c:v>
                </c:pt>
                <c:pt idx="20">
                  <c:v>paru-paru</c:v>
                </c:pt>
                <c:pt idx="21">
                  <c:v>Lambung</c:v>
                </c:pt>
              </c:strCache>
            </c:strRef>
          </c:cat>
          <c:val>
            <c:numRef>
              <c:f>Sheet1!$G$23:$G$44</c:f>
              <c:numCache>
                <c:formatCode>General</c:formatCode>
                <c:ptCount val="22"/>
                <c:pt idx="0">
                  <c:v>233</c:v>
                </c:pt>
                <c:pt idx="1">
                  <c:v>3</c:v>
                </c:pt>
                <c:pt idx="2">
                  <c:v>13</c:v>
                </c:pt>
                <c:pt idx="3">
                  <c:v>3</c:v>
                </c:pt>
                <c:pt idx="4">
                  <c:v>6</c:v>
                </c:pt>
                <c:pt idx="5">
                  <c:v>1</c:v>
                </c:pt>
                <c:pt idx="6">
                  <c:v>1</c:v>
                </c:pt>
                <c:pt idx="7">
                  <c:v>1</c:v>
                </c:pt>
                <c:pt idx="8">
                  <c:v>1</c:v>
                </c:pt>
                <c:pt idx="9">
                  <c:v>1</c:v>
                </c:pt>
                <c:pt idx="10">
                  <c:v>1</c:v>
                </c:pt>
                <c:pt idx="11">
                  <c:v>10</c:v>
                </c:pt>
                <c:pt idx="12">
                  <c:v>1</c:v>
                </c:pt>
                <c:pt idx="13">
                  <c:v>2</c:v>
                </c:pt>
                <c:pt idx="14">
                  <c:v>1</c:v>
                </c:pt>
                <c:pt idx="15">
                  <c:v>3</c:v>
                </c:pt>
                <c:pt idx="16">
                  <c:v>1</c:v>
                </c:pt>
                <c:pt idx="17">
                  <c:v>1</c:v>
                </c:pt>
                <c:pt idx="18">
                  <c:v>1</c:v>
                </c:pt>
                <c:pt idx="19">
                  <c:v>1</c:v>
                </c:pt>
                <c:pt idx="20">
                  <c:v>1</c:v>
                </c:pt>
                <c:pt idx="21">
                  <c:v>1</c:v>
                </c:pt>
              </c:numCache>
            </c:numRef>
          </c:val>
        </c:ser>
        <c:dLbls>
          <c:dLblPos val="inEnd"/>
          <c:showLegendKey val="0"/>
          <c:showVal val="1"/>
          <c:showCatName val="0"/>
          <c:showSerName val="0"/>
          <c:showPercent val="0"/>
          <c:showBubbleSize val="0"/>
        </c:dLbls>
        <c:gapWidth val="100"/>
        <c:overlap val="-24"/>
        <c:axId val="278080984"/>
        <c:axId val="278078240"/>
      </c:barChart>
      <c:catAx>
        <c:axId val="278080984"/>
        <c:scaling>
          <c:orientation val="minMax"/>
        </c:scaling>
        <c:delete val="0"/>
        <c:axPos val="b"/>
        <c:numFmt formatCode="General" sourceLinked="1"/>
        <c:majorTickMark val="none"/>
        <c:minorTickMark val="none"/>
        <c:tickLblPos val="nextTo"/>
        <c:spPr>
          <a:noFill/>
          <a:ln w="12700" cap="flat" cmpd="sng" algn="ctr">
            <a:solidFill>
              <a:schemeClr val="lt1">
                <a:lumMod val="95000"/>
                <a:alpha val="54000"/>
              </a:schemeClr>
            </a:solidFill>
            <a:round/>
          </a:ln>
          <a:effectLst/>
        </c:spPr>
        <c:txPr>
          <a:bodyPr rot="-60000000" spcFirstLastPara="1" vertOverflow="ellipsis" vert="horz" wrap="square" anchor="ctr" anchorCtr="1"/>
          <a:lstStyle/>
          <a:p>
            <a:pPr>
              <a:defRPr sz="900" b="0" i="0" u="none" strike="noStrike" kern="1200" baseline="0">
                <a:solidFill>
                  <a:schemeClr val="lt1">
                    <a:lumMod val="85000"/>
                  </a:schemeClr>
                </a:solidFill>
                <a:latin typeface="+mn-lt"/>
                <a:ea typeface="+mn-ea"/>
                <a:cs typeface="+mn-cs"/>
              </a:defRPr>
            </a:pPr>
            <a:endParaRPr lang="id-ID"/>
          </a:p>
        </c:txPr>
        <c:crossAx val="278078240"/>
        <c:crosses val="autoZero"/>
        <c:auto val="1"/>
        <c:lblAlgn val="ctr"/>
        <c:lblOffset val="100"/>
        <c:noMultiLvlLbl val="0"/>
      </c:catAx>
      <c:valAx>
        <c:axId val="278078240"/>
        <c:scaling>
          <c:orientation val="minMax"/>
        </c:scaling>
        <c:delete val="0"/>
        <c:axPos val="l"/>
        <c:majorGridlines>
          <c:spPr>
            <a:ln w="9525" cap="flat" cmpd="sng" algn="ctr">
              <a:solidFill>
                <a:schemeClr val="lt1">
                  <a:lumMod val="95000"/>
                  <a:alpha val="10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lt1">
                    <a:lumMod val="85000"/>
                  </a:schemeClr>
                </a:solidFill>
                <a:latin typeface="+mn-lt"/>
                <a:ea typeface="+mn-ea"/>
                <a:cs typeface="+mn-cs"/>
              </a:defRPr>
            </a:pPr>
            <a:endParaRPr lang="id-ID"/>
          </a:p>
        </c:txPr>
        <c:crossAx val="278080984"/>
        <c:crosses val="autoZero"/>
        <c:crossBetween val="between"/>
      </c:valAx>
      <c:spPr>
        <a:noFill/>
        <a:ln>
          <a:noFill/>
        </a:ln>
        <a:effectLst/>
      </c:spPr>
    </c:plotArea>
    <c:plotVisOnly val="1"/>
    <c:dispBlanksAs val="gap"/>
    <c:showDLblsOverMax val="0"/>
  </c:chart>
  <c:spPr>
    <a:gradFill flip="none" rotWithShape="1">
      <a:gsLst>
        <a:gs pos="0">
          <a:schemeClr val="dk1">
            <a:lumMod val="65000"/>
            <a:lumOff val="35000"/>
          </a:schemeClr>
        </a:gs>
        <a:gs pos="100000">
          <a:schemeClr val="dk1">
            <a:lumMod val="85000"/>
            <a:lumOff val="15000"/>
          </a:schemeClr>
        </a:gs>
      </a:gsLst>
      <a:path path="circle">
        <a:fillToRect l="50000" t="50000" r="50000" b="50000"/>
      </a:path>
      <a:tileRect/>
    </a:gradFill>
    <a:ln>
      <a:noFill/>
    </a:ln>
    <a:effectLst/>
  </c:spPr>
  <c:txPr>
    <a:bodyPr/>
    <a:lstStyle/>
    <a:p>
      <a:pPr>
        <a:defRPr/>
      </a:pPr>
      <a:endParaRPr lang="id-ID"/>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tx>
            <c:strRef>
              <c:f>Sheet1!$B$18</c:f>
              <c:strCache>
                <c:ptCount val="1"/>
                <c:pt idx="0">
                  <c:v>jumlah</c:v>
                </c:pt>
              </c:strCache>
            </c:strRef>
          </c:tx>
          <c:dPt>
            <c:idx val="0"/>
            <c:bubble3D val="0"/>
            <c:spPr>
              <a:solidFill>
                <a:schemeClr val="accent1"/>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dPt>
          <c:dPt>
            <c:idx val="1"/>
            <c:bubble3D val="0"/>
            <c:spPr>
              <a:solidFill>
                <a:schemeClr val="accent2"/>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dPt>
          <c:dPt>
            <c:idx val="2"/>
            <c:bubble3D val="0"/>
            <c:spPr>
              <a:solidFill>
                <a:schemeClr val="accent3"/>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dPt>
          <c:dPt>
            <c:idx val="3"/>
            <c:bubble3D val="0"/>
            <c:spPr>
              <a:solidFill>
                <a:schemeClr val="accent4"/>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dPt>
          <c:dPt>
            <c:idx val="4"/>
            <c:bubble3D val="0"/>
            <c:spPr>
              <a:solidFill>
                <a:schemeClr val="accent5"/>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dPt>
          <c:dPt>
            <c:idx val="5"/>
            <c:bubble3D val="0"/>
            <c:spPr>
              <a:solidFill>
                <a:schemeClr val="accent6"/>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dPt>
          <c:dLbls>
            <c:dLbl>
              <c:idx val="0"/>
              <c:spPr>
                <a:noFill/>
                <a:ln>
                  <a:noFill/>
                </a:ln>
                <a:effectLst/>
              </c:spPr>
              <c:txPr>
                <a:bodyPr rot="0" spcFirstLastPara="1" vertOverflow="ellipsis" vert="horz" wrap="square" lIns="38100" tIns="19050" rIns="38100" bIns="19050" anchor="ctr" anchorCtr="1">
                  <a:spAutoFit/>
                </a:bodyPr>
                <a:lstStyle/>
                <a:p>
                  <a:pPr>
                    <a:defRPr sz="800" b="1" i="0" u="none" strike="noStrike" kern="1200" spc="0" baseline="0">
                      <a:solidFill>
                        <a:schemeClr val="accent1"/>
                      </a:solidFill>
                      <a:latin typeface="+mn-lt"/>
                      <a:ea typeface="+mn-ea"/>
                      <a:cs typeface="+mn-cs"/>
                    </a:defRPr>
                  </a:pPr>
                  <a:endParaRPr lang="id-ID"/>
                </a:p>
              </c:txPr>
              <c:dLblPos val="outEnd"/>
              <c:showLegendKey val="0"/>
              <c:showVal val="0"/>
              <c:showCatName val="1"/>
              <c:showSerName val="0"/>
              <c:showPercent val="1"/>
              <c:showBubbleSize val="0"/>
            </c:dLbl>
            <c:dLbl>
              <c:idx val="1"/>
              <c:spPr>
                <a:noFill/>
                <a:ln>
                  <a:noFill/>
                </a:ln>
                <a:effectLst/>
              </c:spPr>
              <c:txPr>
                <a:bodyPr rot="0" spcFirstLastPara="1" vertOverflow="ellipsis" vert="horz" wrap="square" lIns="38100" tIns="19050" rIns="38100" bIns="19050" anchor="ctr" anchorCtr="1">
                  <a:spAutoFit/>
                </a:bodyPr>
                <a:lstStyle/>
                <a:p>
                  <a:pPr>
                    <a:defRPr sz="800" b="1" i="0" u="none" strike="noStrike" kern="1200" spc="0" baseline="0">
                      <a:solidFill>
                        <a:schemeClr val="accent2"/>
                      </a:solidFill>
                      <a:latin typeface="+mn-lt"/>
                      <a:ea typeface="+mn-ea"/>
                      <a:cs typeface="+mn-cs"/>
                    </a:defRPr>
                  </a:pPr>
                  <a:endParaRPr lang="id-ID"/>
                </a:p>
              </c:txPr>
              <c:dLblPos val="outEnd"/>
              <c:showLegendKey val="0"/>
              <c:showVal val="0"/>
              <c:showCatName val="1"/>
              <c:showSerName val="0"/>
              <c:showPercent val="1"/>
              <c:showBubbleSize val="0"/>
            </c:dLbl>
            <c:dLbl>
              <c:idx val="2"/>
              <c:spPr>
                <a:noFill/>
                <a:ln>
                  <a:noFill/>
                </a:ln>
                <a:effectLst/>
              </c:spPr>
              <c:txPr>
                <a:bodyPr rot="0" spcFirstLastPara="1" vertOverflow="ellipsis" vert="horz" wrap="square" lIns="38100" tIns="19050" rIns="38100" bIns="19050" anchor="ctr" anchorCtr="1">
                  <a:spAutoFit/>
                </a:bodyPr>
                <a:lstStyle/>
                <a:p>
                  <a:pPr>
                    <a:defRPr sz="800" b="1" i="0" u="none" strike="noStrike" kern="1200" spc="0" baseline="0">
                      <a:solidFill>
                        <a:schemeClr val="accent3"/>
                      </a:solidFill>
                      <a:latin typeface="+mn-lt"/>
                      <a:ea typeface="+mn-ea"/>
                      <a:cs typeface="+mn-cs"/>
                    </a:defRPr>
                  </a:pPr>
                  <a:endParaRPr lang="id-ID"/>
                </a:p>
              </c:txPr>
              <c:dLblPos val="outEnd"/>
              <c:showLegendKey val="0"/>
              <c:showVal val="0"/>
              <c:showCatName val="1"/>
              <c:showSerName val="0"/>
              <c:showPercent val="1"/>
              <c:showBubbleSize val="0"/>
            </c:dLbl>
            <c:dLbl>
              <c:idx val="3"/>
              <c:spPr>
                <a:noFill/>
                <a:ln>
                  <a:noFill/>
                </a:ln>
                <a:effectLst/>
              </c:spPr>
              <c:txPr>
                <a:bodyPr rot="0" spcFirstLastPara="1" vertOverflow="ellipsis" vert="horz" wrap="square" lIns="38100" tIns="19050" rIns="38100" bIns="19050" anchor="ctr" anchorCtr="1">
                  <a:spAutoFit/>
                </a:bodyPr>
                <a:lstStyle/>
                <a:p>
                  <a:pPr>
                    <a:defRPr sz="800" b="1" i="0" u="none" strike="noStrike" kern="1200" spc="0" baseline="0">
                      <a:solidFill>
                        <a:schemeClr val="accent4"/>
                      </a:solidFill>
                      <a:latin typeface="+mn-lt"/>
                      <a:ea typeface="+mn-ea"/>
                      <a:cs typeface="+mn-cs"/>
                    </a:defRPr>
                  </a:pPr>
                  <a:endParaRPr lang="id-ID"/>
                </a:p>
              </c:txPr>
              <c:dLblPos val="outEnd"/>
              <c:showLegendKey val="0"/>
              <c:showVal val="0"/>
              <c:showCatName val="1"/>
              <c:showSerName val="0"/>
              <c:showPercent val="1"/>
              <c:showBubbleSize val="0"/>
            </c:dLbl>
            <c:dLbl>
              <c:idx val="4"/>
              <c:spPr>
                <a:noFill/>
                <a:ln>
                  <a:noFill/>
                </a:ln>
                <a:effectLst/>
              </c:spPr>
              <c:txPr>
                <a:bodyPr rot="0" spcFirstLastPara="1" vertOverflow="ellipsis" vert="horz" wrap="square" lIns="38100" tIns="19050" rIns="38100" bIns="19050" anchor="ctr" anchorCtr="1">
                  <a:spAutoFit/>
                </a:bodyPr>
                <a:lstStyle/>
                <a:p>
                  <a:pPr>
                    <a:defRPr sz="800" b="1" i="0" u="none" strike="noStrike" kern="1200" spc="0" baseline="0">
                      <a:solidFill>
                        <a:schemeClr val="accent5"/>
                      </a:solidFill>
                      <a:latin typeface="+mn-lt"/>
                      <a:ea typeface="+mn-ea"/>
                      <a:cs typeface="+mn-cs"/>
                    </a:defRPr>
                  </a:pPr>
                  <a:endParaRPr lang="id-ID"/>
                </a:p>
              </c:txPr>
              <c:dLblPos val="outEnd"/>
              <c:showLegendKey val="0"/>
              <c:showVal val="0"/>
              <c:showCatName val="1"/>
              <c:showSerName val="0"/>
              <c:showPercent val="1"/>
              <c:showBubbleSize val="0"/>
            </c:dLbl>
            <c:dLbl>
              <c:idx val="5"/>
              <c:spPr>
                <a:noFill/>
                <a:ln>
                  <a:noFill/>
                </a:ln>
                <a:effectLst/>
              </c:spPr>
              <c:txPr>
                <a:bodyPr rot="0" spcFirstLastPara="1" vertOverflow="ellipsis" vert="horz" wrap="square" lIns="38100" tIns="19050" rIns="38100" bIns="19050" anchor="ctr" anchorCtr="1">
                  <a:spAutoFit/>
                </a:bodyPr>
                <a:lstStyle/>
                <a:p>
                  <a:pPr>
                    <a:defRPr sz="800" b="1" i="0" u="none" strike="noStrike" kern="1200" spc="0" baseline="0">
                      <a:solidFill>
                        <a:schemeClr val="accent6"/>
                      </a:solidFill>
                      <a:latin typeface="+mn-lt"/>
                      <a:ea typeface="+mn-ea"/>
                      <a:cs typeface="+mn-cs"/>
                    </a:defRPr>
                  </a:pPr>
                  <a:endParaRPr lang="id-ID"/>
                </a:p>
              </c:txPr>
              <c:dLblPos val="outEnd"/>
              <c:showLegendKey val="0"/>
              <c:showVal val="0"/>
              <c:showCatName val="1"/>
              <c:showSerName val="0"/>
              <c:showPercent val="1"/>
              <c:showBubbleSize val="0"/>
            </c:dLbl>
            <c:spPr>
              <a:noFill/>
              <a:ln>
                <a:noFill/>
              </a:ln>
              <a:effectLst/>
            </c:spPr>
            <c:txPr>
              <a:bodyPr rot="0" spcFirstLastPara="1" vertOverflow="ellipsis" vert="horz" wrap="square" lIns="38100" tIns="19050" rIns="38100" bIns="19050" anchor="ctr" anchorCtr="1">
                <a:spAutoFit/>
              </a:bodyPr>
              <a:lstStyle/>
              <a:p>
                <a:pPr>
                  <a:defRPr sz="800" b="1" i="0" u="none" strike="noStrike" kern="1200" spc="0" baseline="0">
                    <a:solidFill>
                      <a:schemeClr val="accent1"/>
                    </a:solidFill>
                    <a:latin typeface="+mn-lt"/>
                    <a:ea typeface="+mn-ea"/>
                    <a:cs typeface="+mn-cs"/>
                  </a:defRPr>
                </a:pPr>
                <a:endParaRPr lang="id-ID"/>
              </a:p>
            </c:txPr>
            <c:dLblPos val="outEnd"/>
            <c:showLegendKey val="0"/>
            <c:showVal val="0"/>
            <c:showCatName val="1"/>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Sheet1!$A$19:$A$24</c:f>
              <c:strCache>
                <c:ptCount val="6"/>
                <c:pt idx="0">
                  <c:v>Bidan</c:v>
                </c:pt>
                <c:pt idx="1">
                  <c:v>Rumah Sakit</c:v>
                </c:pt>
                <c:pt idx="2">
                  <c:v>Puskesmas</c:v>
                </c:pt>
                <c:pt idx="3">
                  <c:v>Dokter</c:v>
                </c:pt>
                <c:pt idx="4">
                  <c:v>Klinik</c:v>
                </c:pt>
                <c:pt idx="5">
                  <c:v>Tidak Berobat</c:v>
                </c:pt>
              </c:strCache>
            </c:strRef>
          </c:cat>
          <c:val>
            <c:numRef>
              <c:f>Sheet1!$B$19:$B$24</c:f>
              <c:numCache>
                <c:formatCode>0%</c:formatCode>
                <c:ptCount val="6"/>
                <c:pt idx="0">
                  <c:v>0.21</c:v>
                </c:pt>
                <c:pt idx="1">
                  <c:v>0.13</c:v>
                </c:pt>
                <c:pt idx="2">
                  <c:v>0.43</c:v>
                </c:pt>
                <c:pt idx="3">
                  <c:v>0.02</c:v>
                </c:pt>
                <c:pt idx="4">
                  <c:v>0.2</c:v>
                </c:pt>
                <c:pt idx="5">
                  <c:v>0.01</c:v>
                </c:pt>
              </c:numCache>
            </c:numRef>
          </c:val>
        </c:ser>
        <c:dLbls>
          <c:dLblPos val="outEnd"/>
          <c:showLegendKey val="0"/>
          <c:showVal val="0"/>
          <c:showCatName val="0"/>
          <c:showSerName val="0"/>
          <c:showPercent val="1"/>
          <c:showBubbleSize val="0"/>
          <c:showLeaderLines val="1"/>
        </c:dLbls>
      </c:pie3DChart>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id-ID"/>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tx>
            <c:strRef>
              <c:f>Sheet1!$E$18</c:f>
              <c:strCache>
                <c:ptCount val="1"/>
                <c:pt idx="0">
                  <c:v>Jumlah</c:v>
                </c:pt>
              </c:strCache>
            </c:strRef>
          </c:tx>
          <c:dPt>
            <c:idx val="0"/>
            <c:bubble3D val="0"/>
            <c:spPr>
              <a:solidFill>
                <a:schemeClr val="accent1"/>
              </a:solidFill>
              <a:ln>
                <a:noFill/>
              </a:ln>
              <a:effectLst>
                <a:outerShdw blurRad="254000" sx="102000" sy="102000" algn="ctr" rotWithShape="0">
                  <a:prstClr val="black">
                    <a:alpha val="20000"/>
                  </a:prstClr>
                </a:outerShdw>
              </a:effectLst>
            </c:spPr>
          </c:dPt>
          <c:dPt>
            <c:idx val="1"/>
            <c:bubble3D val="0"/>
            <c:spPr>
              <a:solidFill>
                <a:schemeClr val="accent2"/>
              </a:solidFill>
              <a:ln>
                <a:noFill/>
              </a:ln>
              <a:effectLst>
                <a:outerShdw blurRad="254000" sx="102000" sy="102000" algn="ctr" rotWithShape="0">
                  <a:prstClr val="black">
                    <a:alpha val="20000"/>
                  </a:prstClr>
                </a:outerShdw>
              </a:effectLst>
            </c:spPr>
          </c:dPt>
          <c:dLbls>
            <c:spPr>
              <a:pattFill prst="pct75">
                <a:fgClr>
                  <a:sysClr val="windowText" lastClr="000000">
                    <a:lumMod val="75000"/>
                    <a:lumOff val="25000"/>
                  </a:sysClr>
                </a:fgClr>
                <a:bgClr>
                  <a:sysClr val="windowText" lastClr="000000">
                    <a:lumMod val="65000"/>
                    <a:lumOff val="35000"/>
                  </a:sysClr>
                </a:bgClr>
              </a:patt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1800" b="1" i="0" u="none" strike="noStrike" kern="1200" baseline="0">
                    <a:solidFill>
                      <a:schemeClr val="lt1"/>
                    </a:solidFill>
                    <a:latin typeface="+mn-lt"/>
                    <a:ea typeface="+mn-ea"/>
                    <a:cs typeface="+mn-cs"/>
                  </a:defRPr>
                </a:pPr>
                <a:endParaRPr lang="id-ID"/>
              </a:p>
            </c:txPr>
            <c:dLblPos val="ctr"/>
            <c:showLegendKey val="0"/>
            <c:showVal val="0"/>
            <c:showCatName val="0"/>
            <c:showSerName val="0"/>
            <c:showPercent val="1"/>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extLst>
          </c:dLbls>
          <c:cat>
            <c:strRef>
              <c:f>Sheet1!$D$19:$D$20</c:f>
              <c:strCache>
                <c:ptCount val="2"/>
                <c:pt idx="0">
                  <c:v>Dapat</c:v>
                </c:pt>
                <c:pt idx="1">
                  <c:v>Tidak Dapat</c:v>
                </c:pt>
              </c:strCache>
            </c:strRef>
          </c:cat>
          <c:val>
            <c:numRef>
              <c:f>Sheet1!$E$19:$E$20</c:f>
              <c:numCache>
                <c:formatCode>0%</c:formatCode>
                <c:ptCount val="2"/>
                <c:pt idx="0">
                  <c:v>0.32</c:v>
                </c:pt>
                <c:pt idx="1">
                  <c:v>0.68</c:v>
                </c:pt>
              </c:numCache>
            </c:numRef>
          </c:val>
        </c:ser>
        <c:dLbls>
          <c:dLblPos val="ctr"/>
          <c:showLegendKey val="0"/>
          <c:showVal val="0"/>
          <c:showCatName val="0"/>
          <c:showSerName val="0"/>
          <c:showPercent val="1"/>
          <c:showBubbleSize val="0"/>
          <c:showLeaderLines val="1"/>
        </c:dLbls>
        <c:firstSliceAng val="0"/>
      </c:pieChart>
      <c:spPr>
        <a:noFill/>
        <a:ln>
          <a:noFill/>
        </a:ln>
        <a:effectLst/>
      </c:spPr>
    </c:plotArea>
    <c:legend>
      <c:legendPos val="r"/>
      <c:overlay val="0"/>
      <c:spPr>
        <a:solidFill>
          <a:schemeClr val="lt1">
            <a:lumMod val="95000"/>
            <a:alpha val="39000"/>
          </a:schemeClr>
        </a:solidFill>
        <a:ln>
          <a:noFill/>
        </a:ln>
        <a:effectLst/>
      </c:spPr>
      <c:txPr>
        <a:bodyPr rot="0" spcFirstLastPara="1" vertOverflow="ellipsis" vert="horz" wrap="square" anchor="ctr" anchorCtr="1"/>
        <a:lstStyle/>
        <a:p>
          <a:pPr>
            <a:defRPr sz="1200" b="0" i="0" u="none" strike="noStrike" kern="1200" baseline="0">
              <a:solidFill>
                <a:schemeClr val="dk1">
                  <a:lumMod val="75000"/>
                  <a:lumOff val="25000"/>
                </a:schemeClr>
              </a:solidFill>
              <a:latin typeface="+mn-lt"/>
              <a:ea typeface="+mn-ea"/>
              <a:cs typeface="+mn-cs"/>
            </a:defRPr>
          </a:pPr>
          <a:endParaRPr lang="id-ID"/>
        </a:p>
      </c:txPr>
    </c:legend>
    <c:plotVisOnly val="1"/>
    <c:dispBlanksAs val="gap"/>
    <c:showDLblsOverMax val="0"/>
  </c:chart>
  <c: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a:effectLst/>
  </c:spPr>
  <c:txPr>
    <a:bodyPr/>
    <a:lstStyle/>
    <a:p>
      <a:pPr>
        <a:defRPr/>
      </a:pPr>
      <a:endParaRPr lang="id-ID"/>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stacked"/>
        <c:varyColors val="0"/>
        <c:ser>
          <c:idx val="0"/>
          <c:order val="0"/>
          <c:tx>
            <c:strRef>
              <c:f>Sheet1!$BB$18</c:f>
              <c:strCache>
                <c:ptCount val="1"/>
                <c:pt idx="0">
                  <c:v>Jumlah</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tx1">
                        <a:lumMod val="75000"/>
                        <a:lumOff val="25000"/>
                      </a:schemeClr>
                    </a:solidFill>
                    <a:latin typeface="+mn-lt"/>
                    <a:ea typeface="+mn-ea"/>
                    <a:cs typeface="+mn-cs"/>
                  </a:defRPr>
                </a:pPr>
                <a:endParaRPr lang="id-ID"/>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Sheet1!$BA$19:$BA$22</c:f>
              <c:strCache>
                <c:ptCount val="4"/>
                <c:pt idx="0">
                  <c:v>Tidak Punya</c:v>
                </c:pt>
                <c:pt idx="1">
                  <c:v>KIS</c:v>
                </c:pt>
                <c:pt idx="2">
                  <c:v>BPJS</c:v>
                </c:pt>
                <c:pt idx="3">
                  <c:v>Jamkesmas</c:v>
                </c:pt>
              </c:strCache>
            </c:strRef>
          </c:cat>
          <c:val>
            <c:numRef>
              <c:f>Sheet1!$BB$19:$BB$22</c:f>
              <c:numCache>
                <c:formatCode>General</c:formatCode>
                <c:ptCount val="4"/>
                <c:pt idx="0">
                  <c:v>89</c:v>
                </c:pt>
                <c:pt idx="1">
                  <c:v>52</c:v>
                </c:pt>
                <c:pt idx="2">
                  <c:v>142</c:v>
                </c:pt>
                <c:pt idx="3">
                  <c:v>4</c:v>
                </c:pt>
              </c:numCache>
            </c:numRef>
          </c:val>
        </c:ser>
        <c:dLbls>
          <c:dLblPos val="ctr"/>
          <c:showLegendKey val="0"/>
          <c:showVal val="1"/>
          <c:showCatName val="0"/>
          <c:showSerName val="0"/>
          <c:showPercent val="0"/>
          <c:showBubbleSize val="0"/>
        </c:dLbls>
        <c:gapWidth val="150"/>
        <c:overlap val="100"/>
        <c:axId val="360095280"/>
        <c:axId val="360092536"/>
      </c:barChart>
      <c:catAx>
        <c:axId val="360095280"/>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id-ID"/>
          </a:p>
        </c:txPr>
        <c:crossAx val="360092536"/>
        <c:crosses val="autoZero"/>
        <c:auto val="1"/>
        <c:lblAlgn val="ctr"/>
        <c:lblOffset val="100"/>
        <c:noMultiLvlLbl val="0"/>
      </c:catAx>
      <c:valAx>
        <c:axId val="360092536"/>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id-ID"/>
          </a:p>
        </c:txPr>
        <c:crossAx val="36009528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id-ID"/>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id-ID"/>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standard"/>
        <c:varyColors val="0"/>
        <c:ser>
          <c:idx val="0"/>
          <c:order val="0"/>
          <c:tx>
            <c:strRef>
              <c:f>Sheet1!$W$1</c:f>
              <c:strCache>
                <c:ptCount val="1"/>
                <c:pt idx="0">
                  <c:v>Jumlah</c:v>
                </c:pt>
              </c:strCache>
            </c:strRef>
          </c:tx>
          <c:spPr>
            <a:solidFill>
              <a:schemeClr val="accent1"/>
            </a:solidFill>
            <a:ln>
              <a:noFill/>
            </a:ln>
            <a:effectLst/>
            <a:sp3d/>
          </c:spPr>
          <c:invertIfNegative val="0"/>
          <c:cat>
            <c:strRef>
              <c:f>Sheet1!$V$2:$V$3</c:f>
              <c:strCache>
                <c:ptCount val="2"/>
                <c:pt idx="0">
                  <c:v>Punya</c:v>
                </c:pt>
                <c:pt idx="1">
                  <c:v>Tidak Punya</c:v>
                </c:pt>
              </c:strCache>
            </c:strRef>
          </c:cat>
          <c:val>
            <c:numRef>
              <c:f>Sheet1!$W$2:$W$3</c:f>
              <c:numCache>
                <c:formatCode>General</c:formatCode>
                <c:ptCount val="2"/>
                <c:pt idx="0">
                  <c:v>87</c:v>
                </c:pt>
                <c:pt idx="1">
                  <c:v>11</c:v>
                </c:pt>
              </c:numCache>
            </c:numRef>
          </c:val>
        </c:ser>
        <c:dLbls>
          <c:showLegendKey val="0"/>
          <c:showVal val="0"/>
          <c:showCatName val="0"/>
          <c:showSerName val="0"/>
          <c:showPercent val="0"/>
          <c:showBubbleSize val="0"/>
        </c:dLbls>
        <c:gapWidth val="150"/>
        <c:shape val="box"/>
        <c:axId val="273773024"/>
        <c:axId val="356147392"/>
        <c:axId val="487699704"/>
      </c:bar3DChart>
      <c:catAx>
        <c:axId val="273773024"/>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id-ID"/>
          </a:p>
        </c:txPr>
        <c:crossAx val="356147392"/>
        <c:crosses val="autoZero"/>
        <c:auto val="1"/>
        <c:lblAlgn val="ctr"/>
        <c:lblOffset val="100"/>
        <c:noMultiLvlLbl val="0"/>
      </c:catAx>
      <c:valAx>
        <c:axId val="35614739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id-ID"/>
          </a:p>
        </c:txPr>
        <c:crossAx val="273773024"/>
        <c:crosses val="autoZero"/>
        <c:crossBetween val="between"/>
      </c:valAx>
      <c:serAx>
        <c:axId val="487699704"/>
        <c:scaling>
          <c:orientation val="minMax"/>
        </c:scaling>
        <c:delete val="1"/>
        <c:axPos val="b"/>
        <c:majorTickMark val="none"/>
        <c:minorTickMark val="none"/>
        <c:tickLblPos val="nextTo"/>
        <c:crossAx val="356147392"/>
        <c:crosses val="autoZero"/>
      </c:ser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1100" b="0" i="0" u="none" strike="noStrike" kern="1200" baseline="0">
                <a:solidFill>
                  <a:schemeClr val="tx1">
                    <a:lumMod val="65000"/>
                    <a:lumOff val="35000"/>
                  </a:schemeClr>
                </a:solidFill>
                <a:latin typeface="+mn-lt"/>
                <a:ea typeface="+mn-ea"/>
                <a:cs typeface="+mn-cs"/>
              </a:defRPr>
            </a:pPr>
            <a:endParaRPr lang="id-ID"/>
          </a:p>
        </c:txPr>
      </c:dTable>
      <c:spPr>
        <a:noFill/>
        <a:ln>
          <a:noFill/>
        </a:ln>
        <a:effectLst/>
      </c:spPr>
    </c:plotArea>
    <c:legend>
      <c:legendPos val="r"/>
      <c:overlay val="0"/>
      <c:spPr>
        <a:noFill/>
        <a:ln>
          <a:noFill/>
        </a:ln>
        <a:effectLst/>
      </c:spPr>
      <c:txPr>
        <a:bodyPr rot="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endParaRPr lang="id-ID"/>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id-ID"/>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8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64">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dataLabel>
  <cs:dataLabelCallout>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11.xml><?xml version="1.0" encoding="utf-8"?>
<cs:chartStyle xmlns:cs="http://schemas.microsoft.com/office/drawing/2012/chartStyle" xmlns:a="http://schemas.openxmlformats.org/drawingml/2006/main" id="304">
  <cs:axisTitle>
    <cs:lnRef idx="0"/>
    <cs:fillRef idx="0"/>
    <cs:effectRef idx="0"/>
    <cs:fontRef idx="minor">
      <a:schemeClr val="lt1">
        <a:lumMod val="85000"/>
      </a:schemeClr>
    </cs:fontRef>
    <cs:defRPr sz="900" b="1" kern="1200" cap="all"/>
  </cs:axisTitle>
  <cs:categoryAxis>
    <cs:lnRef idx="0"/>
    <cs:fillRef idx="0"/>
    <cs:effectRef idx="0"/>
    <cs:fontRef idx="minor">
      <a:schemeClr val="lt1">
        <a:lumMod val="85000"/>
      </a:schemeClr>
    </cs:fontRef>
    <cs:spPr>
      <a:ln w="12700" cap="flat" cmpd="sng" algn="ctr">
        <a:solidFill>
          <a:schemeClr val="lt1">
            <a:lumMod val="95000"/>
            <a:alpha val="54000"/>
          </a:schemeClr>
        </a:solidFill>
        <a:round/>
      </a:ln>
    </cs:spPr>
    <cs:defRPr sz="900" kern="1200"/>
  </cs:categoryAxis>
  <cs:chartArea>
    <cs:lnRef idx="0"/>
    <cs:fillRef idx="0"/>
    <cs:effectRef idx="0"/>
    <cs:fontRef idx="minor">
      <a:schemeClr val="dk1"/>
    </cs:fontRef>
    <cs:spPr>
      <a:gradFill flip="none" rotWithShape="1">
        <a:gsLst>
          <a:gs pos="0">
            <a:schemeClr val="dk1">
              <a:lumMod val="65000"/>
              <a:lumOff val="35000"/>
            </a:schemeClr>
          </a:gs>
          <a:gs pos="100000">
            <a:schemeClr val="dk1">
              <a:lumMod val="85000"/>
              <a:lumOff val="15000"/>
            </a:schemeClr>
          </a:gs>
        </a:gsLst>
        <a:path path="circle">
          <a:fillToRect l="50000" t="50000" r="50000" b="50000"/>
        </a:path>
        <a:tileRect/>
      </a:gradFill>
    </cs:spPr>
    <cs:defRPr sz="1000" kern="1200"/>
  </cs:chartArea>
  <cs:dataLabel>
    <cs:lnRef idx="0"/>
    <cs:fillRef idx="0"/>
    <cs:effectRef idx="0"/>
    <cs:fontRef idx="minor">
      <a:schemeClr val="lt1">
        <a:lumMod val="85000"/>
      </a:schemeClr>
    </cs:fontRef>
    <cs:defRPr sz="900" kern="1200"/>
  </cs:dataLabel>
  <cs:dataLabelCallout>
    <cs:lnRef idx="0"/>
    <cs:fillRef idx="0"/>
    <cs:effectRef idx="0"/>
    <cs:fontRef idx="minor">
      <a:schemeClr val="dk1">
        <a:lumMod val="65000"/>
        <a:lumOff val="35000"/>
      </a:schemeClr>
    </cs:fontRef>
    <cs:spPr>
      <a:solidFill>
        <a:schemeClr val="lt1"/>
      </a:solidFill>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lt1">
        <a:lumMod val="85000"/>
      </a:schemeClr>
    </cs:fontRef>
    <cs:spPr>
      <a:ln w="9525">
        <a:solidFill>
          <a:schemeClr val="lt1">
            <a:lumMod val="95000"/>
            <a:alpha val="54000"/>
          </a:schemeClr>
        </a:solidFill>
      </a:ln>
    </cs:spPr>
    <cs:defRPr sz="900" kern="1200"/>
  </cs:dataTable>
  <cs:downBar>
    <cs:lnRef idx="0"/>
    <cs:fillRef idx="0"/>
    <cs:effectRef idx="0"/>
    <cs:fontRef idx="minor">
      <a:schemeClr val="tx1"/>
    </cs:fontRef>
    <cs:spPr>
      <a:solidFill>
        <a:schemeClr val="dk1">
          <a:lumMod val="75000"/>
          <a:lumOff val="25000"/>
        </a:schemeClr>
      </a:solidFill>
      <a:ln w="9525">
        <a:solidFill>
          <a:schemeClr val="lt1">
            <a:lumMod val="95000"/>
            <a:alpha val="54000"/>
          </a:schemeClr>
        </a:solidFill>
      </a:ln>
    </cs:spPr>
  </cs:downBar>
  <cs:dropLine>
    <cs:lnRef idx="0"/>
    <cs:fillRef idx="0"/>
    <cs:effectRef idx="0"/>
    <cs:fontRef idx="minor">
      <a:schemeClr val="tx1"/>
    </cs:fontRef>
    <cs:spPr>
      <a:ln w="9525">
        <a:solidFill>
          <a:schemeClr val="lt1">
            <a:lumMod val="95000"/>
            <a:alpha val="54000"/>
          </a:schemeClr>
        </a:solidFill>
        <a:prstDash val="dash"/>
      </a:ln>
    </cs:spPr>
  </cs:dropLine>
  <cs:errorBar>
    <cs:lnRef idx="0"/>
    <cs:fillRef idx="0"/>
    <cs:effectRef idx="0"/>
    <cs:fontRef idx="minor">
      <a:schemeClr val="tx1"/>
    </cs:fontRef>
    <cs:spPr>
      <a:ln w="9525" cap="flat" cmpd="sng" algn="ctr">
        <a:solidFill>
          <a:schemeClr val="lt1">
            <a:lumMod val="95000"/>
          </a:schemeClr>
        </a:solidFill>
        <a:round/>
      </a:ln>
    </cs:spPr>
  </cs:errorBar>
  <cs:floor>
    <cs:lnRef idx="0"/>
    <cs:fillRef idx="0"/>
    <cs:effectRef idx="0"/>
    <cs:fontRef idx="minor">
      <a:schemeClr val="tx1"/>
    </cs:fontRef>
  </cs:floor>
  <cs:gridlineMajor>
    <cs:lnRef idx="0"/>
    <cs:fillRef idx="0"/>
    <cs:effectRef idx="0"/>
    <cs:fontRef idx="minor">
      <a:schemeClr val="tx1"/>
    </cs:fontRef>
    <cs:spPr>
      <a:ln w="9525" cap="flat" cmpd="sng" algn="ctr">
        <a:solidFill>
          <a:schemeClr val="lt1">
            <a:lumMod val="95000"/>
            <a:alpha val="10000"/>
          </a:schemeClr>
        </a:solidFill>
        <a:round/>
      </a:ln>
    </cs:spPr>
  </cs:gridlineMajor>
  <cs:gridlineMinor>
    <cs:lnRef idx="0"/>
    <cs:fillRef idx="0"/>
    <cs:effectRef idx="0"/>
    <cs:fontRef idx="minor">
      <a:schemeClr val="tx1"/>
    </cs:fontRef>
    <cs:spPr>
      <a:ln>
        <a:solidFill>
          <a:schemeClr val="lt1">
            <a:lumMod val="95000"/>
            <a:alpha val="5000"/>
          </a:schemeClr>
        </a:solidFill>
      </a:ln>
    </cs:spPr>
  </cs:gridlineMinor>
  <cs:hiLoLine>
    <cs:lnRef idx="0"/>
    <cs:fillRef idx="0"/>
    <cs:effectRef idx="0"/>
    <cs:fontRef idx="minor">
      <a:schemeClr val="tx1"/>
    </cs:fontRef>
    <cs:spPr>
      <a:ln w="9525">
        <a:solidFill>
          <a:schemeClr val="lt1">
            <a:lumMod val="95000"/>
            <a:alpha val="54000"/>
          </a:schemeClr>
        </a:solidFill>
        <a:prstDash val="dash"/>
      </a:ln>
    </cs:spPr>
  </cs:hiLoLine>
  <cs:leaderLine>
    <cs:lnRef idx="0"/>
    <cs:fillRef idx="0"/>
    <cs:effectRef idx="0"/>
    <cs:fontRef idx="minor">
      <a:schemeClr val="tx1"/>
    </cs:fontRef>
    <cs:spPr>
      <a:ln w="9525">
        <a:solidFill>
          <a:schemeClr val="lt1">
            <a:lumMod val="95000"/>
            <a:alpha val="54000"/>
          </a:schemeClr>
        </a:solidFill>
      </a:ln>
    </cs:spPr>
  </cs:leaderLine>
  <cs:legend>
    <cs:lnRef idx="0"/>
    <cs:fillRef idx="0"/>
    <cs:effectRef idx="0"/>
    <cs:fontRef idx="minor">
      <a:schemeClr val="lt1">
        <a:lumMod val="85000"/>
      </a:schemeClr>
    </cs:fontRef>
    <cs:defRPr sz="900" kern="1200"/>
  </cs:legend>
  <cs:plotArea>
    <cs:lnRef idx="0"/>
    <cs:fillRef idx="0"/>
    <cs:effectRef idx="0"/>
    <cs:fontRef idx="minor">
      <a:schemeClr val="tx1"/>
    </cs:fontRef>
  </cs:plotArea>
  <cs:plotArea3D>
    <cs:lnRef idx="0"/>
    <cs:fillRef idx="0"/>
    <cs:effectRef idx="0"/>
    <cs:fontRef idx="minor">
      <a:schemeClr val="tx1"/>
    </cs:fontRef>
  </cs:plotArea3D>
  <cs:seriesAxis>
    <cs:lnRef idx="0"/>
    <cs:fillRef idx="0"/>
    <cs:effectRef idx="0"/>
    <cs:fontRef idx="minor">
      <a:schemeClr val="lt1">
        <a:lumMod val="85000"/>
      </a:schemeClr>
    </cs:fontRef>
    <cs:spPr>
      <a:ln w="12700" cap="flat" cmpd="sng" algn="ctr">
        <a:solidFill>
          <a:schemeClr val="lt1">
            <a:lumMod val="95000"/>
            <a:alpha val="54000"/>
          </a:schemeClr>
        </a:solidFill>
        <a:round/>
      </a:ln>
    </cs:spPr>
    <cs:defRPr sz="900" kern="1200"/>
  </cs:seriesAxis>
  <cs:seriesLine>
    <cs:lnRef idx="0"/>
    <cs:fillRef idx="0"/>
    <cs:effectRef idx="0"/>
    <cs:fontRef idx="minor">
      <a:schemeClr val="lt1"/>
    </cs:fontRef>
    <cs:spPr>
      <a:ln w="9525" cap="flat" cmpd="sng" algn="ctr">
        <a:solidFill>
          <a:schemeClr val="lt1">
            <a:lumMod val="95000"/>
            <a:alpha val="54000"/>
          </a:schemeClr>
        </a:solidFill>
        <a:round/>
      </a:ln>
    </cs:spPr>
  </cs:seriesLine>
  <cs:title>
    <cs:lnRef idx="0"/>
    <cs:fillRef idx="0"/>
    <cs:effectRef idx="0"/>
    <cs:fontRef idx="minor">
      <a:schemeClr val="lt1">
        <a:lumMod val="95000"/>
      </a:schemeClr>
    </cs:fontRef>
    <cs:defRPr sz="1600" b="1" kern="1200" spc="100" baseline="0">
      <a:effectLst>
        <a:outerShdw blurRad="50800" dist="38100" dir="5400000" algn="t" rotWithShape="0">
          <a:prstClr val="black">
            <a:alpha val="40000"/>
          </a:prstClr>
        </a:outerShdw>
      </a:effectLst>
    </cs:defRPr>
  </cs:title>
  <cs:trendline>
    <cs:lnRef idx="0">
      <cs:styleClr val="auto"/>
    </cs:lnRef>
    <cs:fillRef idx="0"/>
    <cs:effectRef idx="0"/>
    <cs:fontRef idx="minor">
      <a:schemeClr val="tx1"/>
    </cs:fontRef>
    <cs:spPr>
      <a:ln w="19050" cap="rnd">
        <a:solidFill>
          <a:schemeClr val="phClr"/>
        </a:solidFill>
      </a:ln>
    </cs:spPr>
  </cs:trendline>
  <cs:trendlineLabel>
    <cs:lnRef idx="0"/>
    <cs:fillRef idx="0"/>
    <cs:effectRef idx="0"/>
    <cs:fontRef idx="minor">
      <a:schemeClr val="lt1">
        <a:lumMod val="85000"/>
      </a:schemeClr>
    </cs:fontRef>
    <cs:defRPr sz="900" kern="1200"/>
  </cs:trendlineLabel>
  <cs:upBar>
    <cs:lnRef idx="0"/>
    <cs:fillRef idx="0"/>
    <cs:effectRef idx="0"/>
    <cs:fontRef idx="minor">
      <a:schemeClr val="tx1"/>
    </cs:fontRef>
    <cs:spPr>
      <a:solidFill>
        <a:schemeClr val="lt1"/>
      </a:solidFill>
      <a:ln w="9525">
        <a:solidFill>
          <a:schemeClr val="lt1">
            <a:lumMod val="95000"/>
            <a:alpha val="54000"/>
          </a:schemeClr>
        </a:solidFill>
      </a:ln>
    </cs:spPr>
  </cs:upBar>
  <cs:valueAxis>
    <cs:lnRef idx="0"/>
    <cs:fillRef idx="0"/>
    <cs:effectRef idx="0"/>
    <cs:fontRef idx="minor">
      <a:schemeClr val="lt1">
        <a:lumMod val="85000"/>
      </a:schemeClr>
    </cs:fontRef>
    <cs:defRPr sz="900" kern="1200"/>
  </cs:valueAxis>
  <cs:wall>
    <cs:lnRef idx="0"/>
    <cs:fillRef idx="0"/>
    <cs:effectRef idx="0"/>
    <cs:fontRef idx="minor">
      <a:schemeClr val="tx1"/>
    </cs:fontRef>
  </cs:wall>
</cs:chartStyle>
</file>

<file path=word/charts/style2.xml><?xml version="1.0" encoding="utf-8"?>
<cs:chartStyle xmlns:cs="http://schemas.microsoft.com/office/drawing/2012/chartStyle" xmlns:a="http://schemas.openxmlformats.org/drawingml/2006/main" id="288">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lt1"/>
    </cs:fontRef>
    <cs:spPr>
      <a:solidFill>
        <a:schemeClr val="dk1">
          <a:lumMod val="65000"/>
          <a:lumOff val="35000"/>
          <a:alpha val="75000"/>
        </a:schemeClr>
      </a:solidFill>
    </cs:spPr>
    <cs:defRPr sz="900" b="1" kern="1200"/>
    <cs:bodyPr rot="0" spcFirstLastPara="1" vertOverflow="clip" horzOverflow="clip" vert="horz" wrap="square" lIns="36576" tIns="18288" rIns="36576" bIns="18288" anchor="ctr" anchorCtr="1">
      <a:spAutoFit/>
    </cs:bodyPr>
  </cs:dataLabelCallout>
  <cs:dataPoint>
    <cs:lnRef idx="0">
      <cs:styleClr val="auto"/>
    </cs:lnRef>
    <cs:fillRef idx="0">
      <cs:styleClr val="auto"/>
    </cs:fillRef>
    <cs:effectRef idx="0"/>
    <cs:fontRef idx="minor">
      <a:schemeClr val="dk1"/>
    </cs:fontRef>
    <cs:spPr>
      <a:solidFill>
        <a:schemeClr val="phClr">
          <a:alpha val="85000"/>
        </a:schemeClr>
      </a:solidFill>
      <a:ln w="9525" cap="flat" cmpd="sng" algn="ctr">
        <a:solidFill>
          <a:schemeClr val="phClr">
            <a:lumMod val="75000"/>
          </a:schemeClr>
        </a:solidFill>
        <a:round/>
      </a:ln>
    </cs:spPr>
  </cs:dataPoint>
  <cs:dataPoint3D>
    <cs:lnRef idx="0">
      <cs:styleClr val="auto"/>
    </cs:lnRef>
    <cs:fillRef idx="0">
      <cs:styleClr val="auto"/>
    </cs:fillRef>
    <cs:effectRef idx="0">
      <cs:styleClr val="auto"/>
    </cs:effectRef>
    <cs:fontRef idx="minor">
      <a:schemeClr val="dk1"/>
    </cs:fontRef>
    <cs:spPr>
      <a:solidFill>
        <a:schemeClr val="phClr">
          <a:alpha val="85000"/>
        </a:schemeClr>
      </a:solidFill>
      <a:ln w="9525" cap="flat" cmpd="sng" algn="ctr">
        <a:solidFill>
          <a:schemeClr val="phClr">
            <a:lumMod val="75000"/>
          </a:schemeClr>
        </a:solidFill>
        <a:round/>
      </a:ln>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spPr>
      <a:solidFill>
        <a:schemeClr val="lt1">
          <a:lumMod val="95000"/>
        </a:schemeClr>
      </a:solidFill>
      <a:sp3d/>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3.xml><?xml version="1.0" encoding="utf-8"?>
<cs:chartStyle xmlns:cs="http://schemas.microsoft.com/office/drawing/2012/chartStyle" xmlns:a="http://schemas.openxmlformats.org/drawingml/2006/main" id="205">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defRPr sz="900" b="1" i="0" u="none" strike="noStrike" kern="1200" baseline="0"/>
  </cs:dataLabel>
  <cs:dataLabelCallout>
    <cs:lnRef idx="0"/>
    <cs:fillRef idx="0"/>
    <cs:effectRef idx="0"/>
    <cs:fontRef idx="minor">
      <a:schemeClr val="lt1"/>
    </cs:fontRef>
    <cs:spPr>
      <a:solidFill>
        <a:schemeClr val="dk1">
          <a:lumMod val="65000"/>
          <a:lumOff val="35000"/>
          <a:alpha val="75000"/>
        </a:schemeClr>
      </a:solidFill>
    </cs:spPr>
    <cs:defRPr sz="900" b="1"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
  <cs:dataPoint3D>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4.xml><?xml version="1.0" encoding="utf-8"?>
<cs:chartStyle xmlns:cs="http://schemas.microsoft.com/office/drawing/2012/chartStyle" xmlns:a="http://schemas.openxmlformats.org/drawingml/2006/main" id="264">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dataLabel>
  <cs:dataLabelCallout>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5.xml><?xml version="1.0" encoding="utf-8"?>
<cs:chartStyle xmlns:cs="http://schemas.microsoft.com/office/drawing/2012/chartStyle" xmlns:a="http://schemas.openxmlformats.org/drawingml/2006/main" id="209">
  <cs:axisTitle>
    <cs:lnRef idx="0"/>
    <cs:fillRef idx="0"/>
    <cs:effectRef idx="0"/>
    <cs:fontRef idx="minor">
      <a:schemeClr val="lt1">
        <a:lumMod val="85000"/>
      </a:schemeClr>
    </cs:fontRef>
    <cs:defRPr sz="900" b="1" kern="1200" cap="all"/>
  </cs:axisTitle>
  <cs:categoryAxis>
    <cs:lnRef idx="0"/>
    <cs:fillRef idx="0"/>
    <cs:effectRef idx="0"/>
    <cs:fontRef idx="minor">
      <a:schemeClr val="lt1">
        <a:lumMod val="85000"/>
      </a:schemeClr>
    </cs:fontRef>
    <cs:spPr>
      <a:ln w="12700" cap="flat" cmpd="sng" algn="ctr">
        <a:solidFill>
          <a:schemeClr val="lt1">
            <a:lumMod val="95000"/>
            <a:alpha val="54000"/>
          </a:schemeClr>
        </a:solidFill>
        <a:round/>
      </a:ln>
    </cs:spPr>
    <cs:defRPr sz="900" kern="1200"/>
  </cs:categoryAxis>
  <cs:chartArea>
    <cs:lnRef idx="0"/>
    <cs:fillRef idx="0"/>
    <cs:effectRef idx="0"/>
    <cs:fontRef idx="minor">
      <a:schemeClr val="dk1"/>
    </cs:fontRef>
    <cs:spPr>
      <a:gradFill flip="none" rotWithShape="1">
        <a:gsLst>
          <a:gs pos="0">
            <a:schemeClr val="dk1">
              <a:lumMod val="65000"/>
              <a:lumOff val="35000"/>
            </a:schemeClr>
          </a:gs>
          <a:gs pos="100000">
            <a:schemeClr val="dk1">
              <a:lumMod val="85000"/>
              <a:lumOff val="15000"/>
            </a:schemeClr>
          </a:gs>
        </a:gsLst>
        <a:path path="circle">
          <a:fillToRect l="50000" t="50000" r="50000" b="50000"/>
        </a:path>
        <a:tileRect/>
      </a:gradFill>
    </cs:spPr>
    <cs:defRPr sz="1000" kern="1200"/>
  </cs:chartArea>
  <cs:dataLabel>
    <cs:lnRef idx="0"/>
    <cs:fillRef idx="0"/>
    <cs:effectRef idx="0"/>
    <cs:fontRef idx="minor">
      <a:schemeClr val="lt1">
        <a:lumMod val="85000"/>
      </a:schemeClr>
    </cs:fontRef>
    <cs:defRPr sz="900" kern="1200"/>
  </cs:dataLabel>
  <cs:dataLabelCallout>
    <cs:lnRef idx="0"/>
    <cs:fillRef idx="0"/>
    <cs:effectRef idx="0"/>
    <cs:fontRef idx="minor">
      <a:schemeClr val="dk1">
        <a:lumMod val="65000"/>
        <a:lumOff val="35000"/>
      </a:schemeClr>
    </cs:fontRef>
    <cs:spPr>
      <a:solidFill>
        <a:schemeClr val="lt1"/>
      </a:solidFill>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lt1"/>
    </cs:fontRef>
  </cs:dataPoint>
  <cs:dataPoint3D>
    <cs:lnRef idx="0"/>
    <cs:fillRef idx="3">
      <cs:styleClr val="auto"/>
    </cs:fillRef>
    <cs:effectRef idx="3"/>
    <cs:fontRef idx="minor">
      <a:schemeClr val="lt1"/>
    </cs:fontRef>
  </cs:dataPoint3D>
  <cs:dataPointLine>
    <cs:lnRef idx="0">
      <cs:styleClr val="auto"/>
    </cs:lnRef>
    <cs:fillRef idx="3"/>
    <cs:effectRef idx="3"/>
    <cs:fontRef idx="minor">
      <a:schemeClr val="lt1"/>
    </cs:fontRef>
    <cs:spPr>
      <a:ln w="34925" cap="rnd">
        <a:solidFill>
          <a:schemeClr val="phClr"/>
        </a:solidFill>
        <a:round/>
      </a:ln>
    </cs:spPr>
  </cs:dataPointLine>
  <cs:dataPointMarker>
    <cs:lnRef idx="0">
      <cs:styleClr val="auto"/>
    </cs:lnRef>
    <cs:fillRef idx="3">
      <cs:styleClr val="auto"/>
    </cs:fillRef>
    <cs:effectRef idx="3"/>
    <cs:fontRef idx="minor">
      <a:schemeClr val="lt1"/>
    </cs:fontRef>
    <cs:spPr>
      <a:ln w="9525">
        <a:solidFill>
          <a:schemeClr val="phClr"/>
        </a:solidFill>
        <a:round/>
      </a:ln>
    </cs:spPr>
  </cs:dataPointMarker>
  <cs:dataPointMarkerLayout symbol="circle" size="6"/>
  <cs:dataPointWireframe>
    <cs:lnRef idx="0">
      <cs:styleClr val="auto"/>
    </cs:lnRef>
    <cs:fillRef idx="3"/>
    <cs:effectRef idx="3"/>
    <cs:fontRef idx="minor">
      <a:schemeClr val="lt1"/>
    </cs:fontRef>
    <cs:spPr>
      <a:ln w="9525" cap="rnd">
        <a:solidFill>
          <a:schemeClr val="phClr"/>
        </a:solidFill>
        <a:round/>
      </a:ln>
    </cs:spPr>
  </cs:dataPointWireframe>
  <cs:dataTable>
    <cs:lnRef idx="0"/>
    <cs:fillRef idx="0"/>
    <cs:effectRef idx="0"/>
    <cs:fontRef idx="minor">
      <a:schemeClr val="lt1">
        <a:lumMod val="85000"/>
      </a:schemeClr>
    </cs:fontRef>
    <cs:spPr>
      <a:ln w="9525">
        <a:solidFill>
          <a:schemeClr val="lt1">
            <a:lumMod val="95000"/>
            <a:alpha val="54000"/>
          </a:schemeClr>
        </a:solidFill>
      </a:ln>
    </cs:spPr>
    <cs:defRPr sz="900" kern="1200"/>
  </cs:dataTable>
  <cs:downBar>
    <cs:lnRef idx="0"/>
    <cs:fillRef idx="0"/>
    <cs:effectRef idx="0"/>
    <cs:fontRef idx="minor">
      <a:schemeClr val="lt1"/>
    </cs:fontRef>
    <cs:spPr>
      <a:solidFill>
        <a:schemeClr val="dk1">
          <a:lumMod val="75000"/>
          <a:lumOff val="25000"/>
        </a:schemeClr>
      </a:solidFill>
      <a:ln w="9525">
        <a:solidFill>
          <a:schemeClr val="lt1">
            <a:lumMod val="95000"/>
            <a:alpha val="54000"/>
          </a:schemeClr>
        </a:solidFill>
      </a:ln>
    </cs:spPr>
  </cs:downBar>
  <cs:dropLine>
    <cs:lnRef idx="0"/>
    <cs:fillRef idx="0"/>
    <cs:effectRef idx="0"/>
    <cs:fontRef idx="minor">
      <a:schemeClr val="lt1"/>
    </cs:fontRef>
    <cs:spPr>
      <a:ln w="9525">
        <a:solidFill>
          <a:schemeClr val="lt1">
            <a:lumMod val="95000"/>
            <a:alpha val="54000"/>
          </a:schemeClr>
        </a:solidFill>
        <a:prstDash val="dash"/>
      </a:ln>
    </cs:spPr>
  </cs:dropLine>
  <cs:errorBar>
    <cs:lnRef idx="0"/>
    <cs:fillRef idx="0"/>
    <cs:effectRef idx="0"/>
    <cs:fontRef idx="minor">
      <a:schemeClr val="lt1"/>
    </cs:fontRef>
    <cs:spPr>
      <a:ln w="9525" cap="flat" cmpd="sng" algn="ctr">
        <a:solidFill>
          <a:schemeClr val="lt1">
            <a:lumMod val="95000"/>
          </a:schemeClr>
        </a:solidFill>
        <a:round/>
      </a:ln>
    </cs:spPr>
  </cs:errorBar>
  <cs:floor>
    <cs:lnRef idx="0"/>
    <cs:fillRef idx="0"/>
    <cs:effectRef idx="0"/>
    <cs:fontRef idx="minor">
      <a:schemeClr val="lt1"/>
    </cs:fontRef>
  </cs:floor>
  <cs:gridlineMajor>
    <cs:lnRef idx="0"/>
    <cs:fillRef idx="0"/>
    <cs:effectRef idx="0"/>
    <cs:fontRef idx="minor">
      <a:schemeClr val="lt1"/>
    </cs:fontRef>
    <cs:spPr>
      <a:ln w="9525" cap="flat" cmpd="sng" algn="ctr">
        <a:solidFill>
          <a:schemeClr val="lt1">
            <a:lumMod val="95000"/>
            <a:alpha val="10000"/>
          </a:schemeClr>
        </a:solidFill>
        <a:round/>
      </a:ln>
    </cs:spPr>
  </cs:gridlineMajor>
  <cs:gridlineMinor>
    <cs:lnRef idx="0"/>
    <cs:fillRef idx="0"/>
    <cs:effectRef idx="0"/>
    <cs:fontRef idx="minor">
      <a:schemeClr val="lt1"/>
    </cs:fontRef>
    <cs:spPr>
      <a:ln>
        <a:solidFill>
          <a:schemeClr val="lt1">
            <a:lumMod val="95000"/>
            <a:alpha val="5000"/>
          </a:schemeClr>
        </a:solidFill>
      </a:ln>
    </cs:spPr>
  </cs:gridlineMinor>
  <cs:hiLoLine>
    <cs:lnRef idx="0"/>
    <cs:fillRef idx="0"/>
    <cs:effectRef idx="0"/>
    <cs:fontRef idx="minor">
      <a:schemeClr val="lt1"/>
    </cs:fontRef>
    <cs:spPr>
      <a:ln w="9525">
        <a:solidFill>
          <a:schemeClr val="lt1">
            <a:lumMod val="95000"/>
            <a:alpha val="54000"/>
          </a:schemeClr>
        </a:solidFill>
        <a:prstDash val="dash"/>
      </a:ln>
    </cs:spPr>
  </cs:hiLoLine>
  <cs:leaderLine>
    <cs:lnRef idx="0"/>
    <cs:fillRef idx="0"/>
    <cs:effectRef idx="0"/>
    <cs:fontRef idx="minor">
      <a:schemeClr val="lt1"/>
    </cs:fontRef>
    <cs:spPr>
      <a:ln w="9525">
        <a:solidFill>
          <a:schemeClr val="lt1">
            <a:lumMod val="95000"/>
            <a:alpha val="54000"/>
          </a:schemeClr>
        </a:solidFill>
      </a:ln>
    </cs:spPr>
  </cs:leaderLine>
  <cs:legend>
    <cs:lnRef idx="0"/>
    <cs:fillRef idx="0"/>
    <cs:effectRef idx="0"/>
    <cs:fontRef idx="minor">
      <a:schemeClr val="lt1">
        <a:lumMod val="8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lt1">
        <a:lumMod val="85000"/>
      </a:schemeClr>
    </cs:fontRef>
    <cs:spPr>
      <a:ln w="12700" cap="flat" cmpd="sng" algn="ctr">
        <a:solidFill>
          <a:schemeClr val="lt1">
            <a:lumMod val="95000"/>
            <a:alpha val="54000"/>
          </a:schemeClr>
        </a:solidFill>
        <a:round/>
      </a:ln>
    </cs:spPr>
    <cs:defRPr sz="900" kern="1200"/>
  </cs:seriesAxis>
  <cs:seriesLine>
    <cs:lnRef idx="0"/>
    <cs:fillRef idx="0"/>
    <cs:effectRef idx="0"/>
    <cs:fontRef idx="minor">
      <a:schemeClr val="lt1"/>
    </cs:fontRef>
    <cs:spPr>
      <a:ln w="9525" cap="flat" cmpd="sng" algn="ctr">
        <a:solidFill>
          <a:schemeClr val="lt1">
            <a:lumMod val="95000"/>
            <a:alpha val="54000"/>
          </a:schemeClr>
        </a:solidFill>
        <a:round/>
      </a:ln>
    </cs:spPr>
  </cs:seriesLine>
  <cs:title>
    <cs:lnRef idx="0"/>
    <cs:fillRef idx="0"/>
    <cs:effectRef idx="0"/>
    <cs:fontRef idx="minor">
      <a:schemeClr val="lt1">
        <a:lumMod val="95000"/>
      </a:schemeClr>
    </cs:fontRef>
    <cs:defRPr sz="1600" b="1" kern="1200" spc="100" baseline="0">
      <a:effectLst>
        <a:outerShdw blurRad="50800" dist="38100" dir="5400000" algn="t" rotWithShape="0">
          <a:prstClr val="black">
            <a:alpha val="40000"/>
          </a:prstClr>
        </a:outerShdw>
      </a:effectLst>
    </cs:defRPr>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lt1">
        <a:lumMod val="85000"/>
      </a:schemeClr>
    </cs:fontRef>
    <cs:defRPr sz="900" kern="1200"/>
  </cs:trendlineLabel>
  <cs:upBar>
    <cs:lnRef idx="0"/>
    <cs:fillRef idx="0"/>
    <cs:effectRef idx="0"/>
    <cs:fontRef idx="minor">
      <a:schemeClr val="lt1"/>
    </cs:fontRef>
    <cs:spPr>
      <a:solidFill>
        <a:schemeClr val="lt1"/>
      </a:solidFill>
      <a:ln w="9525">
        <a:solidFill>
          <a:schemeClr val="lt1">
            <a:lumMod val="95000"/>
            <a:alpha val="54000"/>
          </a:schemeClr>
        </a:solidFill>
      </a:ln>
    </cs:spPr>
  </cs:upBar>
  <cs:valueAxis>
    <cs:lnRef idx="0"/>
    <cs:fillRef idx="0"/>
    <cs:effectRef idx="0"/>
    <cs:fontRef idx="minor">
      <a:schemeClr val="lt1">
        <a:lumMod val="85000"/>
      </a:schemeClr>
    </cs:fontRef>
    <cs:defRPr sz="900" kern="1200"/>
  </cs:valueAxis>
  <cs:wall>
    <cs:lnRef idx="0"/>
    <cs:fillRef idx="0"/>
    <cs:effectRef idx="0"/>
    <cs:fontRef idx="minor">
      <a:schemeClr val="lt1"/>
    </cs:fontRef>
  </cs:wall>
</cs:chartStyle>
</file>

<file path=word/charts/style6.xml><?xml version="1.0" encoding="utf-8"?>
<cs:chartStyle xmlns:cs="http://schemas.microsoft.com/office/drawing/2012/chartStyle" xmlns:a="http://schemas.openxmlformats.org/drawingml/2006/main" id="259">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cs:styleClr val="auto"/>
    </cs:fontRef>
    <cs:defRPr sz="1000" b="1" i="0" u="none" strike="noStrike" kern="1200" spc="0" baseline="0"/>
  </cs:dataLabel>
  <cs:dataLabelCallout>
    <cs:lnRef idx="0">
      <cs:styleClr val="auto"/>
    </cs:lnRef>
    <cs:fillRef idx="0"/>
    <cs:effectRef idx="0"/>
    <cs:fontRef idx="minor">
      <cs:styleClr val="auto"/>
    </cs:fontRef>
    <cs:spPr>
      <a:solidFill>
        <a:schemeClr val="lt1"/>
      </a:solidFill>
      <a:ln>
        <a:solidFill>
          <a:schemeClr val="phClr"/>
        </a:solidFill>
      </a:ln>
    </cs:spPr>
    <cs:defRPr sz="1000" b="1"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635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88900" sx="102000" sy="102000" algn="ctr" rotWithShape="0">
          <a:prstClr val="black">
            <a:alpha val="10000"/>
          </a:prstClr>
        </a:outerShdw>
      </a:effectLst>
      <a:scene3d>
        <a:camera prst="orthographicFront"/>
        <a:lightRig rig="threePt" dir="t"/>
      </a:scene3d>
      <a:sp3d>
        <a:bevelT w="127000" h="127000"/>
        <a:bevelB w="127000" h="127000"/>
      </a:sp3d>
    </cs:spPr>
  </cs:dataPoint3D>
  <cs:dataPointLine>
    <cs:lnRef idx="0">
      <cs:styleClr val="auto"/>
    </cs:lnRef>
    <cs:fillRef idx="0"/>
    <cs:effectRef idx="0"/>
    <cs:fontRef idx="minor">
      <a:schemeClr val="dk1"/>
    </cs:fontRef>
    <cs:spPr>
      <a:ln w="28575" cap="rnd">
        <a:solidFill>
          <a:schemeClr val="phClr"/>
        </a:solidFill>
        <a:round/>
      </a:ln>
    </cs:spPr>
  </cs:dataPointLine>
  <cs:dataPointMarker>
    <cs:lnRef idx="0"/>
    <cs:fillRef idx="0">
      <cs:styleClr val="auto"/>
    </cs:fillRef>
    <cs:effectRef idx="0"/>
    <cs:fontRef idx="minor">
      <a:schemeClr val="dk1"/>
    </cs:fontRef>
    <cs:spPr>
      <a:solidFill>
        <a:schemeClr val="phClr"/>
      </a:solidFill>
      <a:ln w="9525">
        <a:solidFill>
          <a:schemeClr val="lt1"/>
        </a:solidFill>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cap="all" baseline="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53">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dataLabel>
  <cs:dataLabelCallout>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8.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8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HarvardAnglia2008OfficeOnline.xsl" StyleName="Harvard - Anglia" Version="2008">
  <b:Source>
    <b:Tag>Amr18</b:Tag>
    <b:SourceType>JournalArticle</b:SourceType>
    <b:Guid>{A0FBC058-FEA8-43E9-A976-93E6139CB86C}</b:Guid>
    <b:Title>Pemanfaatan lahan pekarangan sebagai upaya pemenuhan kebutuhan keluarga di Desa Kanjilo Kecamatan Barombong Kabupaten Gowa</b:Title>
    <b:JournalName>Ziraa'ah</b:JournalName>
    <b:Year>2018</b:Year>
    <b:Pages>70-76</b:Pages>
    <b:Volume>43</b:Volume>
    <b:Issue>1</b:Issue>
    <b:Author>
      <b:Author>
        <b:NameList>
          <b:Person>
            <b:First>Amruddin</b:First>
          </b:Person>
          <b:Person>
            <b:Last>Iqbal</b:Last>
            <b:First>Muhammad</b:First>
          </b:Person>
        </b:NameList>
      </b:Author>
    </b:Author>
    <b:RefOrder>1</b:RefOrder>
  </b:Source>
  <b:Source>
    <b:Tag>Dik17</b:Tag>
    <b:SourceType>JournalArticle</b:SourceType>
    <b:Guid>{E967D8A9-1ACA-4486-82F2-797B86744240}</b:Guid>
    <b:Title>Peran Kader Posyandu terhadap pembangunan kesehatan masyarakat</b:Title>
    <b:JournalName>Jurnal Ilmu Sosial dan Ilmu Politik </b:JournalName>
    <b:Year>2017</b:Year>
    <b:Pages>2442-6962</b:Pages>
    <b:Volume>06</b:Volume>
    <b:Issue>1</b:Issue>
    <b:Author>
      <b:Author>
        <b:NameList>
          <b:Person>
            <b:Last>Dikson</b:Last>
            <b:First>Andy</b:First>
          </b:Person>
          <b:Person>
            <b:Last>Suprojo</b:Last>
            <b:First>Agung</b:First>
          </b:Person>
          <b:Person>
            <b:Last>Adiwidjaja</b:Last>
            <b:First>Ignatius</b:First>
          </b:Person>
        </b:NameList>
      </b:Author>
    </b:Author>
    <b:RefOrder>2</b:RefOrder>
  </b:Source>
  <b:Source>
    <b:Tag>Maa11</b:Tag>
    <b:SourceType>JournalArticle</b:SourceType>
    <b:Guid>{BE89791C-2EDB-4675-80E9-4F27A662CA6D}</b:Guid>
    <b:Title>Teori ACTORS dalam Pemberdayaan Masyarakat</b:Title>
    <b:JournalName>jurnal demokrasi</b:JournalName>
    <b:Year>2011</b:Year>
    <b:Pages>53-66</b:Pages>
    <b:Volume>10</b:Volume>
    <b:Issue>1</b:Issue>
    <b:Author>
      <b:Author>
        <b:NameList>
          <b:Person>
            <b:Last>Maani</b:Last>
            <b:First>Karjuni</b:First>
          </b:Person>
        </b:NameList>
      </b:Author>
    </b:Author>
    <b:LCID>id-ID</b:LCID>
    <b:RefOrder>3</b:RefOrder>
  </b:Source>
  <b:Source>
    <b:Tag>Bis16</b:Tag>
    <b:SourceType>Book</b:SourceType>
    <b:Guid>{62D6E902-7BF5-43C0-BC6F-01AE97E49AC2}</b:Guid>
    <b:Title>ilmu dakwah</b:Title>
    <b:Year>2016</b:Year>
    <b:City>Surabaya</b:City>
    <b:Publisher>PT.Revka Petra Media</b:Publisher>
    <b:Author>
      <b:Author>
        <b:NameList>
          <b:Person>
            <b:Last>Bisri</b:Last>
            <b:First>Hasan</b:First>
          </b:Person>
        </b:NameList>
      </b:Author>
    </b:Author>
    <b:RefOrder>4</b:RefOrder>
  </b:Source>
  <b:Source>
    <b:Tag>Dur13</b:Tag>
    <b:SourceType>Book</b:SourceType>
    <b:Guid>{72F437CB-0FE1-4039-977B-CF43DAC54006}</b:Guid>
    <b:Title>Pembaru dan Kekuatan Lokal untuk Pembangunan</b:Title>
    <b:Year>2013</b:Year>
    <b:City>Jakarta</b:City>
    <b:Publisher>CCH</b:Publisher>
    <b:Edition>Dani W. Munggoro</b:Edition>
    <b:Author>
      <b:Author>
        <b:NameList>
          <b:Person>
            <b:Last>Dureau</b:Last>
            <b:First>Christopher</b:First>
          </b:Person>
        </b:NameList>
      </b:Author>
    </b:Author>
    <b:RefOrder>5</b:RefOrder>
  </b:Source>
  <b:Source>
    <b:Tag>Eff98</b:Tag>
    <b:SourceType>Book</b:SourceType>
    <b:Guid>{F0B01754-2BF9-42BB-86D5-A79C43864343}</b:Guid>
    <b:Title>Dasar-Dasar Keperawatan Kesehatan Masyarakat</b:Title>
    <b:Year>1998</b:Year>
    <b:City>Jakarta</b:City>
    <b:Publisher>EGC</b:Publisher>
    <b:Author>
      <b:Author>
        <b:NameList>
          <b:Person>
            <b:First>Effendy</b:First>
          </b:Person>
          <b:Person>
            <b:First>Nasrul</b:First>
          </b:Person>
        </b:NameList>
      </b:Author>
    </b:Author>
    <b:RefOrder>6</b:RefOrder>
  </b:Source>
  <b:Source>
    <b:Tag>Hus14</b:Tag>
    <b:SourceType>JournalArticle</b:SourceType>
    <b:Guid>{C532AA3B-1621-499A-A3B6-DD7AA123ABA4}</b:Guid>
    <b:Title>Islam dan Kesehatan</b:Title>
    <b:Year>2014</b:Year>
    <b:JournalName>Jurnal Islamuna</b:JournalName>
    <b:Pages>195-209</b:Pages>
    <b:Volume>1</b:Volume>
    <b:Issue>2</b:Issue>
    <b:Author>
      <b:Author>
        <b:NameList>
          <b:Person>
            <b:Last>Husin</b:Last>
            <b:Middle>Fuadi</b:Middle>
            <b:First>Achmad</b:First>
          </b:Person>
        </b:NameList>
      </b:Author>
    </b:Author>
    <b:RefOrder>7</b:RefOrder>
  </b:Source>
  <b:Source>
    <b:Tag>Ist20</b:Tag>
    <b:SourceType>JournalArticle</b:SourceType>
    <b:Guid>{B0D4B2F2-F55D-49B9-BCB9-36909ED1F961}</b:Guid>
    <b:Title>Konsep kesehatan lingkungan dalam hukum kesehatan dan perspektif hukum islam</b:Title>
    <b:JournalName>prosiding hasil-hasil penelitian tahun 2020 dosen-dosen Universitas Islam Kalimantan</b:JournalName>
    <b:Year>2020</b:Year>
    <b:Pages>89-99</b:Pages>
    <b:Volume>53</b:Volume>
    <b:Issue>9</b:Issue>
    <b:Author>
      <b:Author>
        <b:NameList>
          <b:Person>
            <b:Last>Istiana</b:Last>
            <b:First>Heriani</b:First>
          </b:Person>
          <b:Person>
            <b:Last>Hamid</b:Last>
            <b:First>Abdul</b:First>
          </b:Person>
          <b:Person>
            <b:Last>Megasari</b:Last>
            <b:Middle>Dewi</b:Middle>
            <b:First>Indah</b:First>
          </b:Person>
          <b:Person>
            <b:First>Munajah</b:First>
          </b:Person>
        </b:NameList>
      </b:Author>
    </b:Author>
    <b:RefOrder>8</b:RefOrder>
  </b:Source>
  <b:Source>
    <b:Tag>Isw10</b:Tag>
    <b:SourceType>JournalArticle</b:SourceType>
    <b:Guid>{DCAC67BC-9CC0-4963-A3BE-E10FF9A6A3C8}</b:Guid>
    <b:Title>Kader Posyandu: peranan dan tantangan pemberdayaan dalam usaha peningkatan gizi anak di Indonesia</b:Title>
    <b:JournalName>Jurnal manajemen kesehatan</b:JournalName>
    <b:Year>2010</b:Year>
    <b:Pages>169-173</b:Pages>
    <b:Volume>13</b:Volume>
    <b:Issue>04</b:Issue>
    <b:Author>
      <b:Author>
        <b:NameList>
          <b:Person>
            <b:Last>Iswarawanti</b:Last>
            <b:Middle>Nastiti</b:Middle>
            <b:First>Dwi</b:First>
          </b:Person>
        </b:NameList>
      </b:Author>
    </b:Author>
    <b:RefOrder>9</b:RefOrder>
  </b:Source>
  <b:Source>
    <b:Tag>Mar</b:Tag>
    <b:SourceType>Book</b:SourceType>
    <b:Guid>{4915FFF6-C6BE-43BA-AC53-19E807012700}</b:Guid>
    <b:Title>Buku Ajar Ilmu Kesehatan Masyarakat Lanjut</b:Title>
    <b:Publisher>Prodi kesehatan masyarakat Program Pasca Sarjana Universitas Indonesia Timur</b:Publisher>
    <b:Author>
      <b:Author>
        <b:NameList>
          <b:Person>
            <b:Last>Maryam</b:Last>
            <b:First>Andi</b:First>
          </b:Person>
        </b:NameList>
      </b:Author>
    </b:Author>
    <b:RefOrder>10</b:RefOrder>
  </b:Source>
  <b:Source>
    <b:Tag>Mau19</b:Tag>
    <b:SourceType>JournalArticle</b:SourceType>
    <b:Guid>{3209071D-ED4C-4E47-91C1-05344B8DA210}</b:Guid>
    <b:Title>Asset-Based Community Development: Strategi Pengembangan Masyarakat di Desa Wisata Ledok Sambi Kaliurang</b:Title>
    <b:Year>2019</b:Year>
    <b:JournalName>jurnal pengembangan masyarakat islam</b:JournalName>
    <b:Pages>259-278</b:Pages>
    <b:Volume>4</b:Volume>
    <b:Issue>2</b:Issue>
    <b:Author>
      <b:Author>
        <b:NameList>
          <b:Person>
            <b:Last>Maulana</b:Last>
            <b:First>Mirza</b:First>
          </b:Person>
        </b:NameList>
      </b:Author>
    </b:Author>
    <b:RefOrder>11</b:RefOrder>
  </b:Source>
  <b:Source>
    <b:Tag>Nad21</b:Tag>
    <b:SourceType>JournalArticle</b:SourceType>
    <b:Guid>{343C555E-DEA1-4262-BB4B-39401DBC6F0F}</b:Guid>
    <b:Title>Sosialisasi rumah bibit model kebun gizi pada kelompok Roo Jao Mandiri sebagai strategi ketahanan pangan keluarga di Kelurahan Jatiwangi Kota Bima</b:Title>
    <b:JournalName>Jurnal Pengabdian Magister Pendidikan</b:JournalName>
    <b:Year>2021</b:Year>
    <b:Pages>0-5</b:Pages>
    <b:Volume>4</b:Volume>
    <b:Issue>1</b:Issue>
    <b:Author>
      <b:Author>
        <b:NameList>
          <b:Person>
            <b:Last>Nadiyah</b:Last>
            <b:First>Nurfadhilah</b:First>
          </b:Person>
          <b:Person>
            <b:Last>Aisyah</b:Last>
            <b:First>Nurul</b:First>
          </b:Person>
          <b:Person>
            <b:Last>Nurwahdania</b:Last>
            <b:First>Nurwahdania</b:First>
          </b:Person>
        </b:NameList>
      </b:Author>
    </b:Author>
    <b:RefOrder>12</b:RefOrder>
  </b:Source>
  <b:Source>
    <b:Tag>Rah18</b:Tag>
    <b:SourceType>JournalArticle</b:SourceType>
    <b:Guid>{EF7D0CE0-7A8D-4700-B386-11DF4304EEC7}</b:Guid>
    <b:Title>Potret pemberdayaan masyarakat berbasis aset lokal pada kelompok budidaya ikan koi di Desa Banyuglugur Kecamatan Banyuglugur Situbondo</b:Title>
    <b:JournalName>Jurnal PKS</b:JournalName>
    <b:Year>2018</b:Year>
    <b:Pages>207-216</b:Pages>
    <b:Volume>17</b:Volume>
    <b:Issue>3</b:Issue>
    <b:Author>
      <b:Author>
        <b:NameList>
          <b:Person>
            <b:Last>Rahman</b:Last>
            <b:Middle>Endi</b:Middle>
            <b:First>Nuril</b:First>
          </b:Person>
        </b:NameList>
      </b:Author>
    </b:Author>
    <b:RefOrder>13</b:RefOrder>
  </b:Source>
  <b:Source>
    <b:Tag>She06</b:Tag>
    <b:SourceType>Book</b:SourceType>
    <b:Guid>{B0096674-AE89-4A33-8D18-E553F3DA2261}</b:Guid>
    <b:Title>Aset untuk orang miskin Perspektif Baru Usaha Pengentasan Kemiskinan</b:Title>
    <b:Year>2006</b:Year>
    <b:City>Jakarta</b:City>
    <b:Publisher>Pt. Rajagrafindo Persada</b:Publisher>
    <b:Author>
      <b:Author>
        <b:NameList>
          <b:Person>
            <b:Last>Sherraden</b:Last>
            <b:First>Michael</b:First>
          </b:Person>
        </b:NameList>
      </b:Author>
    </b:Author>
    <b:RefOrder>14</b:RefOrder>
  </b:Source>
  <b:Source>
    <b:Tag>Pan20</b:Tag>
    <b:SourceType>Book</b:SourceType>
    <b:Guid>{99513953-05ED-4793-A664-BDEB12A85A56}</b:Guid>
    <b:Title>Gizi dan Kesehatan</b:Title>
    <b:Year>2020</b:Year>
    <b:City>Medan</b:City>
    <b:Publisher>Yayasan Kita Menulis</b:Publisher>
    <b:Author>
      <b:Author>
        <b:NameList>
          <b:Person>
            <b:Last>Pane</b:Last>
            <b:First>Wulandari</b:First>
          </b:Person>
          <b:Person>
            <b:First>Herviza</b:First>
          </b:Person>
        </b:NameList>
      </b:Author>
    </b:Author>
    <b:RefOrder>15</b:RefOrder>
  </b:Source>
</b:Sources>
</file>

<file path=customXml/itemProps1.xml><?xml version="1.0" encoding="utf-8"?>
<ds:datastoreItem xmlns:ds="http://schemas.openxmlformats.org/officeDocument/2006/customXml" ds:itemID="{4D4B0C87-3264-4C70-AEF5-EE126DA057C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30</TotalTime>
  <Pages>178</Pages>
  <Words>31864</Words>
  <Characters>181628</Characters>
  <Application>Microsoft Office Word</Application>
  <DocSecurity>0</DocSecurity>
  <Lines>1513</Lines>
  <Paragraphs>426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213066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Windows User</dc:creator>
  <cp:keywords/>
  <dc:description/>
  <cp:lastModifiedBy>Windows User</cp:lastModifiedBy>
  <cp:revision>2</cp:revision>
  <cp:lastPrinted>2022-07-19T12:04:00Z</cp:lastPrinted>
  <dcterms:created xsi:type="dcterms:W3CDTF">2022-07-19T11:41:00Z</dcterms:created>
  <dcterms:modified xsi:type="dcterms:W3CDTF">2022-07-25T01:35:00Z</dcterms:modified>
</cp:coreProperties>
</file>